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F89" w:rsidRDefault="00041125" w:rsidP="00041125">
      <w:pPr>
        <w:wordWrap w:val="0"/>
        <w:jc w:val="right"/>
      </w:pPr>
      <w:bookmarkStart w:id="0" w:name="_GoBack"/>
      <w:bookmarkEnd w:id="0"/>
      <w:r>
        <w:rPr>
          <w:rFonts w:hint="eastAsia"/>
        </w:rPr>
        <w:t xml:space="preserve">　　　　　　　　　　　　　　　　　　　　　　　　　　　　　　　　　　　　　　　　　　　　　　　　　　　　　　　　　　　　</w:t>
      </w:r>
      <w:r w:rsidR="005F7398">
        <w:rPr>
          <w:rFonts w:hint="eastAsia"/>
        </w:rPr>
        <w:t>２０１８</w:t>
      </w:r>
      <w:r w:rsidR="004658A2">
        <w:rPr>
          <w:rFonts w:hint="eastAsia"/>
        </w:rPr>
        <w:t>．</w:t>
      </w:r>
      <w:r w:rsidR="008D5654">
        <w:rPr>
          <w:rFonts w:hint="eastAsia"/>
        </w:rPr>
        <w:t>４</w:t>
      </w:r>
      <w:r w:rsidR="004658A2">
        <w:rPr>
          <w:rFonts w:hint="eastAsia"/>
        </w:rPr>
        <w:t>．</w:t>
      </w:r>
      <w:r w:rsidR="008D5654">
        <w:rPr>
          <w:rFonts w:hint="eastAsia"/>
        </w:rPr>
        <w:t>３０</w:t>
      </w:r>
    </w:p>
    <w:p w:rsidR="00E97DF3" w:rsidRDefault="00794E3C" w:rsidP="00F62F89">
      <w:pPr>
        <w:jc w:val="right"/>
      </w:pPr>
      <w:r>
        <w:rPr>
          <w:rFonts w:hint="eastAsia"/>
        </w:rPr>
        <w:t>大草</w:t>
      </w:r>
    </w:p>
    <w:p w:rsidR="00F62F89" w:rsidRDefault="00F62F89" w:rsidP="00F62F89">
      <w:pPr>
        <w:jc w:val="right"/>
      </w:pPr>
    </w:p>
    <w:p w:rsidR="00907962" w:rsidRDefault="00794E3C" w:rsidP="00794E3C">
      <w:pPr>
        <w:jc w:val="center"/>
      </w:pPr>
      <w:r>
        <w:rPr>
          <w:rFonts w:hint="eastAsia"/>
        </w:rPr>
        <w:t>読書メモ</w:t>
      </w:r>
    </w:p>
    <w:p w:rsidR="009E1B78" w:rsidRDefault="008D5654" w:rsidP="004C6D94">
      <w:pPr>
        <w:ind w:left="210" w:hangingChars="100" w:hanging="210"/>
        <w:jc w:val="left"/>
      </w:pPr>
      <w:r>
        <w:rPr>
          <w:rFonts w:hint="eastAsia"/>
        </w:rPr>
        <w:t>83</w:t>
      </w:r>
      <w:r>
        <w:rPr>
          <w:rFonts w:hint="eastAsia"/>
        </w:rPr>
        <w:t>．安満利麿</w:t>
      </w:r>
      <w:r w:rsidR="00E14866">
        <w:rPr>
          <w:rFonts w:hint="eastAsia"/>
        </w:rPr>
        <w:t>「</w:t>
      </w:r>
      <w:r>
        <w:rPr>
          <w:rFonts w:hint="eastAsia"/>
        </w:rPr>
        <w:t>仏教と日本人</w:t>
      </w:r>
      <w:r w:rsidR="00E14866">
        <w:rPr>
          <w:rFonts w:hint="eastAsia"/>
        </w:rPr>
        <w:t>」</w:t>
      </w:r>
      <w:r>
        <w:rPr>
          <w:rFonts w:hint="eastAsia"/>
        </w:rPr>
        <w:t>筑摩書房</w:t>
      </w:r>
      <w:r w:rsidR="00E14866">
        <w:rPr>
          <w:rFonts w:hint="eastAsia"/>
        </w:rPr>
        <w:t>（</w:t>
      </w:r>
      <w:r>
        <w:rPr>
          <w:rFonts w:hint="eastAsia"/>
        </w:rPr>
        <w:t>2007.5</w:t>
      </w:r>
      <w:r w:rsidR="00E14866">
        <w:rPr>
          <w:rFonts w:hint="eastAsia"/>
        </w:rPr>
        <w:t>）</w:t>
      </w:r>
    </w:p>
    <w:p w:rsidR="004C6D94" w:rsidRPr="004C6D94" w:rsidRDefault="008D5654" w:rsidP="004C6D94">
      <w:pPr>
        <w:ind w:left="210" w:hangingChars="100" w:hanging="210"/>
        <w:jc w:val="left"/>
      </w:pPr>
      <w:r>
        <w:rPr>
          <w:rFonts w:hint="eastAsia"/>
        </w:rPr>
        <w:t>84</w:t>
      </w:r>
      <w:r w:rsidR="004C6D94">
        <w:rPr>
          <w:rFonts w:hint="eastAsia"/>
        </w:rPr>
        <w:t>.</w:t>
      </w:r>
      <w:r w:rsidR="004C6D94">
        <w:rPr>
          <w:rFonts w:hint="eastAsia"/>
        </w:rPr>
        <w:t xml:space="preserve">　</w:t>
      </w:r>
      <w:r w:rsidR="000E7485">
        <w:rPr>
          <w:rFonts w:hint="eastAsia"/>
        </w:rPr>
        <w:t>島薗進</w:t>
      </w:r>
      <w:r w:rsidR="004C6D94">
        <w:rPr>
          <w:rFonts w:hint="eastAsia"/>
        </w:rPr>
        <w:t>「</w:t>
      </w:r>
      <w:r w:rsidR="000E7485">
        <w:rPr>
          <w:rFonts w:hint="eastAsia"/>
        </w:rPr>
        <w:t>日本仏教の社会倫理</w:t>
      </w:r>
      <w:r w:rsidR="004C6D94">
        <w:rPr>
          <w:rFonts w:hint="eastAsia"/>
        </w:rPr>
        <w:t>」</w:t>
      </w:r>
      <w:r w:rsidR="000E7485">
        <w:rPr>
          <w:rFonts w:hint="eastAsia"/>
        </w:rPr>
        <w:t>岩波書店（</w:t>
      </w:r>
      <w:r w:rsidR="000E7485">
        <w:rPr>
          <w:rFonts w:hint="eastAsia"/>
        </w:rPr>
        <w:t>2013.9</w:t>
      </w:r>
      <w:r w:rsidR="000E7485">
        <w:rPr>
          <w:rFonts w:hint="eastAsia"/>
        </w:rPr>
        <w:t>）（再掲）</w:t>
      </w:r>
    </w:p>
    <w:p w:rsidR="004C6D94" w:rsidRDefault="008D5654" w:rsidP="004C6D94">
      <w:pPr>
        <w:ind w:left="210" w:hangingChars="100" w:hanging="210"/>
        <w:jc w:val="left"/>
      </w:pPr>
      <w:r>
        <w:rPr>
          <w:rFonts w:hint="eastAsia"/>
        </w:rPr>
        <w:t>85</w:t>
      </w:r>
      <w:r w:rsidR="004C6D94">
        <w:rPr>
          <w:rFonts w:hint="eastAsia"/>
        </w:rPr>
        <w:t>.</w:t>
      </w:r>
      <w:r w:rsidR="004C6D94">
        <w:rPr>
          <w:rFonts w:hint="eastAsia"/>
        </w:rPr>
        <w:t xml:space="preserve">　「</w:t>
      </w:r>
      <w:r w:rsidR="000B727C">
        <w:rPr>
          <w:rFonts w:hint="eastAsia"/>
        </w:rPr>
        <w:t>根本法華経見聞</w:t>
      </w:r>
      <w:r w:rsidR="004C6D94">
        <w:rPr>
          <w:rFonts w:hint="eastAsia"/>
        </w:rPr>
        <w:t>」（）</w:t>
      </w:r>
    </w:p>
    <w:p w:rsidR="007E2097" w:rsidRDefault="007E2097" w:rsidP="004C6D94">
      <w:pPr>
        <w:ind w:left="210" w:hangingChars="100" w:hanging="210"/>
        <w:jc w:val="left"/>
      </w:pPr>
      <w:r>
        <w:rPr>
          <w:rFonts w:hint="eastAsia"/>
        </w:rPr>
        <w:t>86.</w:t>
      </w:r>
      <w:r>
        <w:rPr>
          <w:rFonts w:hint="eastAsia"/>
        </w:rPr>
        <w:t xml:space="preserve">　立松和平「良寛　行に生き行に死す」春秋社（</w:t>
      </w:r>
      <w:r>
        <w:rPr>
          <w:rFonts w:hint="eastAsia"/>
        </w:rPr>
        <w:t>2010.6</w:t>
      </w:r>
      <w:r>
        <w:rPr>
          <w:rFonts w:hint="eastAsia"/>
        </w:rPr>
        <w:t>）</w:t>
      </w:r>
    </w:p>
    <w:p w:rsidR="004C6D94" w:rsidRDefault="004C6D94" w:rsidP="004C6D94">
      <w:pPr>
        <w:ind w:left="210" w:hangingChars="100" w:hanging="210"/>
        <w:jc w:val="left"/>
      </w:pPr>
    </w:p>
    <w:p w:rsidR="006A0FA0" w:rsidRDefault="006A0FA0" w:rsidP="00AD3692">
      <w:pPr>
        <w:jc w:val="left"/>
        <w:rPr>
          <w:b/>
        </w:rPr>
      </w:pPr>
      <w:r w:rsidRPr="00FA523F">
        <w:rPr>
          <w:rFonts w:hint="eastAsia"/>
          <w:b/>
        </w:rPr>
        <w:t>＜</w:t>
      </w:r>
      <w:r w:rsidR="00FA523F" w:rsidRPr="00FA523F">
        <w:rPr>
          <w:rFonts w:hint="eastAsia"/>
          <w:b/>
        </w:rPr>
        <w:t>安満利麿「仏教と日本人」から</w:t>
      </w:r>
      <w:r w:rsidRPr="00FA523F">
        <w:rPr>
          <w:rFonts w:hint="eastAsia"/>
          <w:b/>
        </w:rPr>
        <w:t>＞</w:t>
      </w:r>
    </w:p>
    <w:p w:rsidR="00FA523F" w:rsidRDefault="00FA523F" w:rsidP="00AD3692">
      <w:pPr>
        <w:jc w:val="left"/>
      </w:pPr>
      <w:r>
        <w:rPr>
          <w:rFonts w:hint="eastAsia"/>
        </w:rPr>
        <w:t>地獄の概念を理解するため、この本の中の往生要集の地獄についての記載を抜粋した。</w:t>
      </w:r>
    </w:p>
    <w:p w:rsidR="00FA523F" w:rsidRDefault="00FA523F" w:rsidP="00AD3692">
      <w:pPr>
        <w:jc w:val="left"/>
      </w:pPr>
      <w:r>
        <w:rPr>
          <w:rFonts w:hint="eastAsia"/>
        </w:rPr>
        <w:t>地獄には、以下の八種類の地獄がある。</w:t>
      </w:r>
    </w:p>
    <w:p w:rsidR="00FA523F" w:rsidRDefault="00FA523F" w:rsidP="00AD3692">
      <w:pPr>
        <w:jc w:val="left"/>
      </w:pPr>
      <w:r>
        <w:rPr>
          <w:rFonts w:hint="eastAsia"/>
        </w:rPr>
        <w:t>①等活地獄　②黒縄地獄　③衆合地獄　④叫喚地獄　⑤大叫喚地獄　⑥焦熱地獄　　　　⑦大焦熱地獄　⑧阿鼻（無間）地獄</w:t>
      </w:r>
    </w:p>
    <w:p w:rsidR="00C52F96" w:rsidRDefault="00FA523F" w:rsidP="00C52F96">
      <w:pPr>
        <w:jc w:val="left"/>
      </w:pPr>
      <w:r>
        <w:t>１．等活地獄（殺生</w:t>
      </w:r>
      <w:r w:rsidR="00C52F96">
        <w:rPr>
          <w:rFonts w:hint="eastAsia"/>
        </w:rPr>
        <w:t>の罪を犯した者が堕ちる地獄）</w:t>
      </w:r>
    </w:p>
    <w:p w:rsidR="00C52F96" w:rsidRDefault="00C52F96" w:rsidP="00C52F96">
      <w:pPr>
        <w:jc w:val="left"/>
      </w:pPr>
      <w:r>
        <w:rPr>
          <w:rFonts w:hint="eastAsia"/>
        </w:rPr>
        <w:t xml:space="preserve">　因果応報の思想が生きている。殺生の罪の報いが消滅すれば、他の罪の報いを受けるために他の地獄に行く。人間世界の下、千由旬（１由旬は</w:t>
      </w:r>
      <w:r>
        <w:rPr>
          <w:rFonts w:hint="eastAsia"/>
        </w:rPr>
        <w:t>14.4</w:t>
      </w:r>
      <w:r>
        <w:rPr>
          <w:rFonts w:hint="eastAsia"/>
        </w:rPr>
        <w:t>Ｋｍ。地下</w:t>
      </w:r>
      <w:r>
        <w:rPr>
          <w:rFonts w:hint="eastAsia"/>
        </w:rPr>
        <w:t>14400</w:t>
      </w:r>
      <w:r>
        <w:rPr>
          <w:rFonts w:hint="eastAsia"/>
        </w:rPr>
        <w:t>ｋｍ）にあり、縦</w:t>
      </w:r>
      <w:r>
        <w:rPr>
          <w:rFonts w:hint="eastAsia"/>
        </w:rPr>
        <w:t>1</w:t>
      </w:r>
      <w:r>
        <w:rPr>
          <w:rFonts w:hint="eastAsia"/>
        </w:rPr>
        <w:t>万由旬（</w:t>
      </w:r>
      <w:r>
        <w:rPr>
          <w:rFonts w:hint="eastAsia"/>
        </w:rPr>
        <w:t>144000</w:t>
      </w:r>
      <w:r>
        <w:rPr>
          <w:rFonts w:hint="eastAsia"/>
        </w:rPr>
        <w:t>ｋｍ）、横</w:t>
      </w:r>
      <w:r>
        <w:rPr>
          <w:rFonts w:hint="eastAsia"/>
        </w:rPr>
        <w:t>1</w:t>
      </w:r>
      <w:r>
        <w:rPr>
          <w:rFonts w:hint="eastAsia"/>
        </w:rPr>
        <w:t>万由旬の広さがある。</w:t>
      </w:r>
    </w:p>
    <w:p w:rsidR="00C52F96" w:rsidRDefault="00C52F96" w:rsidP="00C52F96">
      <w:pPr>
        <w:jc w:val="left"/>
      </w:pPr>
      <w:r>
        <w:rPr>
          <w:rFonts w:hint="eastAsia"/>
        </w:rPr>
        <w:t xml:space="preserve">　等活地獄に堕ちた罪人は互いに相手を害する心を懐いている。鉄の爪</w:t>
      </w:r>
      <w:r w:rsidR="00E173EE">
        <w:rPr>
          <w:rFonts w:hint="eastAsia"/>
        </w:rPr>
        <w:t>を持って相手とつかみ合い、裂き合い、これを繰り返し、骨だけになる。鬼が現れて、罪人の頭から足まで粉々に打ち砕く。あるいは、鬼は鋭利な刀でもって罪人の肉を裂く。涼風が吹くと罪人の身体が元に復活する。空中に声がして「等しく甦れ」というと、罪人は甦り、再び同じ苦しみを受ける。または、鬼が「生き返れ、生き返れ」と叫ぶと罪人は甦り、同じ苦しみを味わう。</w:t>
      </w:r>
    </w:p>
    <w:p w:rsidR="00E173EE" w:rsidRDefault="00E173EE" w:rsidP="00C52F96">
      <w:pPr>
        <w:jc w:val="left"/>
      </w:pPr>
      <w:r>
        <w:rPr>
          <w:rFonts w:hint="eastAsia"/>
        </w:rPr>
        <w:t>２．黒縄地獄</w:t>
      </w:r>
      <w:r w:rsidR="004F442E">
        <w:rPr>
          <w:rFonts w:hint="eastAsia"/>
        </w:rPr>
        <w:t>（殺生と盗人が堕ちる地獄）</w:t>
      </w:r>
    </w:p>
    <w:p w:rsidR="004F442E" w:rsidRDefault="004F442E" w:rsidP="00C52F96">
      <w:pPr>
        <w:jc w:val="left"/>
      </w:pPr>
      <w:r>
        <w:rPr>
          <w:rFonts w:hint="eastAsia"/>
        </w:rPr>
        <w:t xml:space="preserve">　等活地獄より下にあり、広さは同じ。罪人は熱鉄の地に転され、熱鉄の黒縄でまかれその黒縄にそって熱鉄の斧で切り裂かれる。</w:t>
      </w:r>
    </w:p>
    <w:p w:rsidR="004F442E" w:rsidRDefault="004F442E" w:rsidP="00C52F96">
      <w:pPr>
        <w:jc w:val="left"/>
      </w:pPr>
      <w:r>
        <w:rPr>
          <w:rFonts w:hint="eastAsia"/>
        </w:rPr>
        <w:t>３．衆合地獄（殺生と盗みに加えて、性欲にとらわれた人間が堕ちる地獄）</w:t>
      </w:r>
    </w:p>
    <w:p w:rsidR="00C52F96" w:rsidRDefault="004F442E" w:rsidP="00C52F96">
      <w:pPr>
        <w:jc w:val="left"/>
      </w:pPr>
      <w:r>
        <w:rPr>
          <w:rFonts w:hint="eastAsia"/>
        </w:rPr>
        <w:t xml:space="preserve">　黒縄地獄の下にあり、広さは同じ。牛や馬の頭をした獄卒が、罪人を鉄の山に追い込む。鉄の山で罪人を打ち砕き、血が地面に満ちる。又は、鉄の山が罪人を押しつぶし粉々にしたり、</w:t>
      </w:r>
      <w:r w:rsidR="007519EE">
        <w:rPr>
          <w:rFonts w:hint="eastAsia"/>
        </w:rPr>
        <w:t xml:space="preserve">鉄の臼に罪人を投げ入れ鉄の杵で突く。鉄の炎をはく鷲が、罪人の腸を取り、樹にかけて食らう。　</w:t>
      </w:r>
    </w:p>
    <w:p w:rsidR="007519EE" w:rsidRDefault="007519EE" w:rsidP="00C52F96">
      <w:pPr>
        <w:jc w:val="left"/>
      </w:pPr>
      <w:r>
        <w:rPr>
          <w:rFonts w:hint="eastAsia"/>
        </w:rPr>
        <w:t xml:space="preserve">　樹の上には美女がいて、罪人を招くので、罪人は誘われて樹に登るが、樹の葉は刀のごとく鋭利で罪人の肉や筋を切り裂く。頂上に出ると、美女は樹の下にいてまた誘う。罪人は、下に降りようと下がっていくと</w:t>
      </w:r>
      <w:r w:rsidR="00064A29">
        <w:rPr>
          <w:rFonts w:hint="eastAsia"/>
        </w:rPr>
        <w:t>刀のような葉が向きを変えて、罪人の身体を切り裂く。</w:t>
      </w:r>
      <w:r w:rsidR="00064A29">
        <w:rPr>
          <w:rFonts w:hint="eastAsia"/>
        </w:rPr>
        <w:lastRenderedPageBreak/>
        <w:t>この繰り返しが、百千億年続く。</w:t>
      </w:r>
    </w:p>
    <w:p w:rsidR="00064A29" w:rsidRDefault="00064A29" w:rsidP="00C52F96">
      <w:pPr>
        <w:jc w:val="left"/>
      </w:pPr>
      <w:r>
        <w:rPr>
          <w:rFonts w:hint="eastAsia"/>
        </w:rPr>
        <w:t>４．叫喚地獄（殺生、盗み、性欲、更に飲酒の罪人が堕ちる地獄）</w:t>
      </w:r>
    </w:p>
    <w:p w:rsidR="00064A29" w:rsidRDefault="00064A29" w:rsidP="00C52F96">
      <w:pPr>
        <w:jc w:val="left"/>
      </w:pPr>
      <w:r>
        <w:rPr>
          <w:rFonts w:hint="eastAsia"/>
        </w:rPr>
        <w:t xml:space="preserve">　衆合地獄の下にあり、広さは同じ。獄卒は、頭が金色で眼から火を出す。罪人は熱鉄の地面を走らされ、熱湯の釜で茹でられ、鉗子で口を開かれ、たぎる銅を飲まされる。自己の悪行を棚に上げて、哀れみ（慈悲）を</w:t>
      </w:r>
      <w:r w:rsidR="00083449">
        <w:rPr>
          <w:rFonts w:hint="eastAsia"/>
        </w:rPr>
        <w:t>乞う</w:t>
      </w:r>
      <w:r>
        <w:rPr>
          <w:rFonts w:hint="eastAsia"/>
        </w:rPr>
        <w:t>という。（高橋和巳の「悲の器」は、この訴えの</w:t>
      </w:r>
      <w:r w:rsidR="00083449">
        <w:rPr>
          <w:rFonts w:hint="eastAsia"/>
        </w:rPr>
        <w:t>言葉からとられている。）</w:t>
      </w:r>
    </w:p>
    <w:p w:rsidR="00083449" w:rsidRDefault="00083449" w:rsidP="00C52F96">
      <w:pPr>
        <w:jc w:val="left"/>
      </w:pPr>
      <w:r>
        <w:rPr>
          <w:rFonts w:hint="eastAsia"/>
        </w:rPr>
        <w:t>５．大叫喚地獄（殺生、盗み、性欲、飲酒、更に妄語の罪人が堕ちる地獄）</w:t>
      </w:r>
    </w:p>
    <w:p w:rsidR="00083449" w:rsidRDefault="00083449" w:rsidP="00C52F96">
      <w:pPr>
        <w:jc w:val="left"/>
      </w:pPr>
      <w:r>
        <w:rPr>
          <w:rFonts w:hint="eastAsia"/>
        </w:rPr>
        <w:t xml:space="preserve">　叫喚地獄の下にあり、広さは同じ。鬼は、熱鉄の鉗で舌を抜くが、また舌が生じる。生じるとまた抜かれる、この繰り返し。全ての苦しみが、</w:t>
      </w:r>
      <w:r>
        <w:rPr>
          <w:rFonts w:hint="eastAsia"/>
        </w:rPr>
        <w:t>10</w:t>
      </w:r>
      <w:r>
        <w:rPr>
          <w:rFonts w:hint="eastAsia"/>
        </w:rPr>
        <w:t>倍になって迫ってくる。</w:t>
      </w:r>
    </w:p>
    <w:p w:rsidR="00064A29" w:rsidRDefault="00083449" w:rsidP="00C52F96">
      <w:pPr>
        <w:jc w:val="left"/>
      </w:pPr>
      <w:r>
        <w:rPr>
          <w:rFonts w:hint="eastAsia"/>
        </w:rPr>
        <w:t>６．焦熱地獄（殺生、盗み、性欲、飲酒、妄語、更に邪見の罪人が堕ちる地獄）</w:t>
      </w:r>
    </w:p>
    <w:p w:rsidR="00064A29" w:rsidRDefault="00083449" w:rsidP="00C52F96">
      <w:pPr>
        <w:jc w:val="left"/>
      </w:pPr>
      <w:r>
        <w:rPr>
          <w:rFonts w:hint="eastAsia"/>
        </w:rPr>
        <w:t xml:space="preserve">　大叫喚地獄の下にあり、広さは同じ。以下（焦熱の苦しみ）略。</w:t>
      </w:r>
    </w:p>
    <w:p w:rsidR="00083449" w:rsidRDefault="00083449" w:rsidP="00C52F96">
      <w:pPr>
        <w:jc w:val="left"/>
      </w:pPr>
      <w:r>
        <w:rPr>
          <w:rFonts w:hint="eastAsia"/>
        </w:rPr>
        <w:t>７．大焦熱地獄（殺生、盗み、性欲、飲酒、妄語、邪見、更に</w:t>
      </w:r>
      <w:r w:rsidR="00F137B4">
        <w:rPr>
          <w:rFonts w:hint="eastAsia"/>
        </w:rPr>
        <w:t>戒律を守る尼僧を汚した</w:t>
      </w:r>
      <w:r>
        <w:rPr>
          <w:rFonts w:hint="eastAsia"/>
        </w:rPr>
        <w:t>罪人が堕ちる地獄</w:t>
      </w:r>
      <w:r w:rsidR="00F137B4">
        <w:rPr>
          <w:rFonts w:hint="eastAsia"/>
        </w:rPr>
        <w:t>）</w:t>
      </w:r>
    </w:p>
    <w:p w:rsidR="00F137B4" w:rsidRDefault="00F137B4" w:rsidP="00C52F96">
      <w:pPr>
        <w:jc w:val="left"/>
      </w:pPr>
      <w:r>
        <w:rPr>
          <w:rFonts w:hint="eastAsia"/>
        </w:rPr>
        <w:t xml:space="preserve">　焦熱地獄の下にあり、広さは同じ。以下（苦しみは、今までの</w:t>
      </w:r>
      <w:r>
        <w:rPr>
          <w:rFonts w:hint="eastAsia"/>
        </w:rPr>
        <w:t>10</w:t>
      </w:r>
      <w:r>
        <w:rPr>
          <w:rFonts w:hint="eastAsia"/>
        </w:rPr>
        <w:t>倍）略。</w:t>
      </w:r>
    </w:p>
    <w:p w:rsidR="00F137B4" w:rsidRDefault="00F137B4" w:rsidP="00C52F96">
      <w:pPr>
        <w:jc w:val="left"/>
      </w:pPr>
      <w:r>
        <w:rPr>
          <w:rFonts w:hint="eastAsia"/>
        </w:rPr>
        <w:t>８．阿鼻</w:t>
      </w:r>
      <w:r w:rsidR="00EE31D3">
        <w:rPr>
          <w:rFonts w:hint="eastAsia"/>
        </w:rPr>
        <w:t>（無間）</w:t>
      </w:r>
      <w:r>
        <w:rPr>
          <w:rFonts w:hint="eastAsia"/>
        </w:rPr>
        <w:t>地獄（</w:t>
      </w:r>
      <w:r w:rsidR="00EE31D3">
        <w:rPr>
          <w:rFonts w:hint="eastAsia"/>
        </w:rPr>
        <w:t>5</w:t>
      </w:r>
      <w:r w:rsidR="00EE31D3">
        <w:rPr>
          <w:rFonts w:hint="eastAsia"/>
        </w:rPr>
        <w:t>つの大罪</w:t>
      </w:r>
      <w:r w:rsidR="00EE31D3">
        <w:rPr>
          <w:rFonts w:hint="eastAsia"/>
        </w:rPr>
        <w:t>+</w:t>
      </w:r>
      <w:r w:rsidR="00EE31D3">
        <w:rPr>
          <w:rFonts w:hint="eastAsia"/>
        </w:rPr>
        <w:t>因果の教えを否定し、仏教を誹謗し、あるいは信者の布施をむなしく貪る出家者たちが堕ちる地獄）</w:t>
      </w:r>
    </w:p>
    <w:p w:rsidR="00EE31D3" w:rsidRDefault="00EE31D3" w:rsidP="00C52F96">
      <w:pPr>
        <w:jc w:val="left"/>
      </w:pPr>
      <w:r>
        <w:rPr>
          <w:rFonts w:hint="eastAsia"/>
        </w:rPr>
        <w:t xml:space="preserve">　一番下にある地獄で、広さは同じ？一瞬の休みもなく苦に苛まれる地獄。</w:t>
      </w:r>
    </w:p>
    <w:p w:rsidR="00EE31D3" w:rsidRDefault="00EE31D3" w:rsidP="00C52F96">
      <w:pPr>
        <w:jc w:val="left"/>
      </w:pPr>
    </w:p>
    <w:p w:rsidR="00EE31D3" w:rsidRDefault="00EE31D3" w:rsidP="00EE31D3">
      <w:pPr>
        <w:ind w:firstLineChars="100" w:firstLine="210"/>
        <w:jc w:val="left"/>
      </w:pPr>
      <w:r>
        <w:rPr>
          <w:rFonts w:hint="eastAsia"/>
        </w:rPr>
        <w:t>源信の意図は、人々に地獄の様を見せて、それらの苦から苦のない浄土へ人々を誘うことにあった。しかし、その描写があまりに凄惨であり現実味を帯びていたため、地獄の様が独立して人々の間に浸透したという。</w:t>
      </w:r>
    </w:p>
    <w:p w:rsidR="00EE31D3" w:rsidRDefault="00EE31D3" w:rsidP="00EE31D3">
      <w:pPr>
        <w:jc w:val="left"/>
      </w:pPr>
    </w:p>
    <w:p w:rsidR="00EE31D3" w:rsidRDefault="004C75F1" w:rsidP="00EE31D3">
      <w:pPr>
        <w:jc w:val="left"/>
      </w:pPr>
      <w:r>
        <w:rPr>
          <w:rFonts w:hint="eastAsia"/>
        </w:rPr>
        <w:t>（大草の感想：</w:t>
      </w:r>
      <w:r w:rsidR="00EE31D3">
        <w:rPr>
          <w:rFonts w:hint="eastAsia"/>
        </w:rPr>
        <w:t>このような地獄を示すことが、そのような地獄に落ちないように行動しようという道徳観や倫理意識の醸成にある程度は効果があったといえよう。</w:t>
      </w:r>
      <w:r>
        <w:rPr>
          <w:rFonts w:hint="eastAsia"/>
        </w:rPr>
        <w:t>）</w:t>
      </w:r>
    </w:p>
    <w:p w:rsidR="00C61FB6" w:rsidRDefault="00C61FB6" w:rsidP="00C52F96">
      <w:pPr>
        <w:jc w:val="left"/>
      </w:pPr>
    </w:p>
    <w:p w:rsidR="000E7485" w:rsidRDefault="000E7485" w:rsidP="00C52F96">
      <w:pPr>
        <w:jc w:val="left"/>
        <w:rPr>
          <w:b/>
        </w:rPr>
      </w:pPr>
      <w:r w:rsidRPr="000E7485">
        <w:rPr>
          <w:rFonts w:hint="eastAsia"/>
          <w:b/>
        </w:rPr>
        <w:t>＜島薗進「日本仏教の社会倫理」から＞</w:t>
      </w:r>
    </w:p>
    <w:p w:rsidR="000E7485" w:rsidRDefault="000E7485" w:rsidP="00C52F96">
      <w:pPr>
        <w:jc w:val="left"/>
      </w:pPr>
      <w:r>
        <w:rPr>
          <w:rFonts w:hint="eastAsia"/>
        </w:rPr>
        <w:t xml:space="preserve">　</w:t>
      </w:r>
      <w:r w:rsidR="004906EF">
        <w:rPr>
          <w:rFonts w:hint="eastAsia"/>
        </w:rPr>
        <w:t>・</w:t>
      </w:r>
      <w:r w:rsidRPr="008451DD">
        <w:rPr>
          <w:rFonts w:hint="eastAsia"/>
          <w:u w:val="single"/>
        </w:rPr>
        <w:t>日本の仏教界の場合、社会倫理的な実践がなされても仏教学からの社会倫理思想の踏み込んだ考察は乏しく、社会倫理的実践を支える思想的な力が微弱である</w:t>
      </w:r>
      <w:r>
        <w:rPr>
          <w:rFonts w:hint="eastAsia"/>
        </w:rPr>
        <w:t>。仏教の</w:t>
      </w:r>
      <w:r w:rsidR="004906EF">
        <w:rPr>
          <w:rFonts w:hint="eastAsia"/>
        </w:rPr>
        <w:t>社会</w:t>
      </w:r>
      <w:r w:rsidR="008451DD">
        <w:rPr>
          <w:rFonts w:hint="eastAsia"/>
        </w:rPr>
        <w:t>倫理</w:t>
      </w:r>
      <w:r w:rsidR="004906EF">
        <w:rPr>
          <w:rFonts w:hint="eastAsia"/>
        </w:rPr>
        <w:t>的実践について研究に取り組んでいる学者はいても、仏教研究の本流からはずれており、文献学の本流研究との交流が豊かでない。いきおい、社会倫理的実践と宗教思想との結びつきが弱くならざるを得ないのだ。</w:t>
      </w:r>
    </w:p>
    <w:p w:rsidR="004906EF" w:rsidRDefault="004906EF" w:rsidP="00C52F96">
      <w:pPr>
        <w:jc w:val="left"/>
      </w:pPr>
      <w:r>
        <w:rPr>
          <w:rFonts w:hint="eastAsia"/>
        </w:rPr>
        <w:t xml:space="preserve">　・共生の構造（</w:t>
      </w:r>
      <w:r w:rsidR="00B74132">
        <w:rPr>
          <w:rFonts w:hint="eastAsia"/>
        </w:rPr>
        <w:t xml:space="preserve">石井　</w:t>
      </w:r>
      <w:r w:rsidR="00B74132">
        <w:rPr>
          <w:rFonts w:hint="eastAsia"/>
        </w:rPr>
        <w:t>1969</w:t>
      </w:r>
      <w:r w:rsidR="000A4CA3">
        <w:rPr>
          <w:rFonts w:hint="eastAsia"/>
        </w:rPr>
        <w:t>年</w:t>
      </w:r>
      <w:r w:rsidR="00B74132">
        <w:rPr>
          <w:rFonts w:hint="eastAsia"/>
        </w:rPr>
        <w:t xml:space="preserve">　</w:t>
      </w:r>
      <w:r w:rsidR="00B74132">
        <w:rPr>
          <w:rFonts w:hint="eastAsia"/>
        </w:rPr>
        <w:t>174</w:t>
      </w:r>
      <w:r w:rsidR="00B74132">
        <w:rPr>
          <w:rFonts w:hint="eastAsia"/>
        </w:rPr>
        <w:t>頁）から。サンガ（出家者集団）は、①出家者の自己救済達成の効率化を目標とする機能集団、②仏教的価値の具現体</w:t>
      </w:r>
      <w:r w:rsidR="00B74132">
        <w:rPr>
          <w:rFonts w:hint="eastAsia"/>
        </w:rPr>
        <w:t>=</w:t>
      </w:r>
      <w:r w:rsidR="00B74132">
        <w:rPr>
          <w:rFonts w:hint="eastAsia"/>
        </w:rPr>
        <w:t>「福田」である。そして、このサンガを物質的に支持するのが在家者の宗教</w:t>
      </w:r>
      <w:r w:rsidR="00B74132">
        <w:rPr>
          <w:rFonts w:hint="eastAsia"/>
        </w:rPr>
        <w:t>=</w:t>
      </w:r>
      <w:r w:rsidR="00B74132">
        <w:rPr>
          <w:rFonts w:hint="eastAsia"/>
        </w:rPr>
        <w:t>「タンブン」の宗教であり、また、サンガは、在家者の宗教にブン（功徳又は福）を与える関係にあった。</w:t>
      </w:r>
    </w:p>
    <w:p w:rsidR="00B74132" w:rsidRDefault="00B74132" w:rsidP="00B74132">
      <w:pPr>
        <w:jc w:val="left"/>
      </w:pPr>
      <w:r>
        <w:rPr>
          <w:rFonts w:hint="eastAsia"/>
        </w:rPr>
        <w:t xml:space="preserve">　・仏教は、はじめから「社会参加仏教」であった。</w:t>
      </w:r>
    </w:p>
    <w:p w:rsidR="00B74132" w:rsidRDefault="00B74132" w:rsidP="00B74132">
      <w:pPr>
        <w:jc w:val="left"/>
      </w:pPr>
      <w:r>
        <w:rPr>
          <w:rFonts w:hint="eastAsia"/>
        </w:rPr>
        <w:lastRenderedPageBreak/>
        <w:t xml:space="preserve">　・そもそも、浄土教が優位を</w:t>
      </w:r>
      <w:r w:rsidR="00C42D1D">
        <w:rPr>
          <w:rFonts w:hint="eastAsia"/>
        </w:rPr>
        <w:t>占める</w:t>
      </w:r>
      <w:r>
        <w:rPr>
          <w:rFonts w:hint="eastAsia"/>
        </w:rPr>
        <w:t>ことと</w:t>
      </w:r>
      <w:r w:rsidR="00C42D1D">
        <w:rPr>
          <w:rFonts w:hint="eastAsia"/>
        </w:rPr>
        <w:t>政権が仏教に距離をとることは、相関関係にある。法然は、国家社会での「正法」の支配を目指す仏教から、国家社会はさておき、とにかく個人の極楽往生を目指す仏教への転換をラディカルに主張した。</w:t>
      </w:r>
    </w:p>
    <w:p w:rsidR="00C42D1D" w:rsidRDefault="00C42D1D" w:rsidP="00B74132">
      <w:pPr>
        <w:jc w:val="left"/>
      </w:pPr>
      <w:r>
        <w:rPr>
          <w:rFonts w:hint="eastAsia"/>
        </w:rPr>
        <w:t xml:space="preserve">　・つまり、鎌倉期の「慈悲の道徳」こそが、日本仏教の独自の倫理思想の現れとして屹立するものだという理解だ。</w:t>
      </w:r>
    </w:p>
    <w:p w:rsidR="00C42D1D" w:rsidRDefault="00C42D1D" w:rsidP="00B74132">
      <w:pPr>
        <w:jc w:val="left"/>
      </w:pPr>
      <w:r>
        <w:rPr>
          <w:rFonts w:hint="eastAsia"/>
        </w:rPr>
        <w:t xml:space="preserve">　・鎌倉仏教運動以後、祖師崇拝本末関係が強力に展開し、日本仏教の宗派主義的傾向が露わになっていく動向に早くから注目していたのは和辻哲郎であった。和辻は、</w:t>
      </w:r>
      <w:r w:rsidR="003A39D1">
        <w:rPr>
          <w:rFonts w:hint="eastAsia"/>
        </w:rPr>
        <w:t>封建的な主従関係とともに形成されてきた人と人との間の強い信頼関係が鎌倉仏教の教えに反映していると見る。</w:t>
      </w:r>
    </w:p>
    <w:p w:rsidR="003A39D1" w:rsidRDefault="003A39D1" w:rsidP="00B74132">
      <w:pPr>
        <w:jc w:val="left"/>
      </w:pPr>
      <w:r>
        <w:rPr>
          <w:rFonts w:hint="eastAsia"/>
        </w:rPr>
        <w:t xml:space="preserve">　・では、「現代仏教学」は何を目指すのか。仏教と倫理、宗教と倫理の関係について考察することが、その要と考えられているようだ。末木の理解するところでは、倫理とは「人の間」つまり「人間」のルールに関わるものだ。他方、仏教などの宗教は、「人</w:t>
      </w:r>
      <w:r w:rsidR="00B4352F">
        <w:rPr>
          <w:rFonts w:hint="eastAsia"/>
        </w:rPr>
        <w:t>の間」を超えた領域に関わるところに成立する。</w:t>
      </w:r>
    </w:p>
    <w:p w:rsidR="002024C6" w:rsidRDefault="00B4352F" w:rsidP="00B74132">
      <w:pPr>
        <w:jc w:val="left"/>
      </w:pPr>
      <w:r>
        <w:rPr>
          <w:rFonts w:hint="eastAsia"/>
        </w:rPr>
        <w:t xml:space="preserve">　・宗教とは、「人の間」を超えたものと、「人の間」との緊張関係において、両者を結び付けるところに成り立つ。「人の間」から、それを超えた世界への逸脱を教えると同時に逸脱しっぱなしではなく、それを再び「人の間」に取り戻そうとする、その両者の境界線上における緊張関係に宗教が成り立つ。これが、「倫理」と「宗教」との境目ということになる。</w:t>
      </w:r>
      <w:r w:rsidRPr="002024C6">
        <w:rPr>
          <w:rFonts w:hint="eastAsia"/>
          <w:u w:val="single"/>
        </w:rPr>
        <w:t>倫理は、人と人との間のルールを示す</w:t>
      </w:r>
      <w:r w:rsidR="002024C6" w:rsidRPr="002024C6">
        <w:rPr>
          <w:rFonts w:hint="eastAsia"/>
          <w:u w:val="single"/>
        </w:rPr>
        <w:t>もの</w:t>
      </w:r>
      <w:r w:rsidR="002024C6">
        <w:rPr>
          <w:rFonts w:hint="eastAsia"/>
        </w:rPr>
        <w:t>で、言葉で表現できるものだ。これに対して、</w:t>
      </w:r>
      <w:r w:rsidR="002024C6" w:rsidRPr="008451DD">
        <w:rPr>
          <w:rFonts w:hint="eastAsia"/>
          <w:u w:val="single"/>
        </w:rPr>
        <w:t>宗教は、ルールによる関係が通用する「人間」を超えた「他者」に関わる領域の事柄だ</w:t>
      </w:r>
      <w:r w:rsidR="002024C6">
        <w:rPr>
          <w:rFonts w:hint="eastAsia"/>
        </w:rPr>
        <w:t>と末木はいう。</w:t>
      </w:r>
    </w:p>
    <w:p w:rsidR="002024C6" w:rsidRDefault="002024C6" w:rsidP="00B74132">
      <w:pPr>
        <w:jc w:val="left"/>
      </w:pPr>
      <w:r>
        <w:rPr>
          <w:rFonts w:hint="eastAsia"/>
        </w:rPr>
        <w:t>・末木の</w:t>
      </w:r>
      <w:r w:rsidR="00BA52C9">
        <w:rPr>
          <w:rFonts w:hint="eastAsia"/>
        </w:rPr>
        <w:t>仏教</w:t>
      </w:r>
      <w:r>
        <w:rPr>
          <w:rFonts w:hint="eastAsia"/>
        </w:rPr>
        <w:t>者の分類</w:t>
      </w:r>
    </w:p>
    <w:p w:rsidR="002024C6" w:rsidRDefault="002024C6" w:rsidP="00B74132">
      <w:pPr>
        <w:jc w:val="left"/>
      </w:pPr>
      <w:r>
        <w:rPr>
          <w:rFonts w:hint="eastAsia"/>
        </w:rPr>
        <w:t>第一分類：本来の仏教を尊び正法を高く掲げ、戒律を重んじた上、民衆への奉仕も行った人達。</w:t>
      </w:r>
      <w:r w:rsidR="00BA52C9">
        <w:rPr>
          <w:rFonts w:hint="eastAsia"/>
        </w:rPr>
        <w:t>（</w:t>
      </w:r>
      <w:r>
        <w:rPr>
          <w:rFonts w:hint="eastAsia"/>
        </w:rPr>
        <w:t>最澄、空海、道元、叡尊、行基、忍性、明恵、栄西など。</w:t>
      </w:r>
      <w:r w:rsidR="00BA52C9">
        <w:rPr>
          <w:rFonts w:hint="eastAsia"/>
        </w:rPr>
        <w:t>）</w:t>
      </w:r>
    </w:p>
    <w:p w:rsidR="002024C6" w:rsidRDefault="002024C6" w:rsidP="00B74132">
      <w:pPr>
        <w:jc w:val="left"/>
      </w:pPr>
      <w:r>
        <w:rPr>
          <w:rFonts w:hint="eastAsia"/>
        </w:rPr>
        <w:t>第二類型：無我の境地を体現するような人達。</w:t>
      </w:r>
      <w:r w:rsidR="00BA52C9">
        <w:rPr>
          <w:rFonts w:hint="eastAsia"/>
        </w:rPr>
        <w:t>（桃水、雲渓、良寛など。）</w:t>
      </w:r>
    </w:p>
    <w:p w:rsidR="00BA52C9" w:rsidRDefault="00BA52C9" w:rsidP="00B74132">
      <w:pPr>
        <w:jc w:val="left"/>
      </w:pPr>
      <w:r>
        <w:rPr>
          <w:rFonts w:hint="eastAsia"/>
        </w:rPr>
        <w:t>第三類型：主観的観念的遊戯にふけり、実質的には何も民衆を助けなかった人達。</w:t>
      </w:r>
    </w:p>
    <w:p w:rsidR="00BA52C9" w:rsidRDefault="00BA52C9" w:rsidP="00B74132">
      <w:pPr>
        <w:jc w:val="left"/>
      </w:pPr>
      <w:r>
        <w:rPr>
          <w:rFonts w:hint="eastAsia"/>
        </w:rPr>
        <w:t>（法然、親鸞、日蓮など</w:t>
      </w:r>
      <w:r w:rsidR="00FB1FEF">
        <w:rPr>
          <w:rFonts w:hint="eastAsia"/>
        </w:rPr>
        <w:t>。</w:t>
      </w:r>
      <w:r>
        <w:rPr>
          <w:rFonts w:hint="eastAsia"/>
        </w:rPr>
        <w:t>）（大草：この分類には疑問アリ。法然、親鸞、日蓮ともに民衆を救ったのではないか。明恵は法然を批判した。）</w:t>
      </w:r>
    </w:p>
    <w:p w:rsidR="00BA52C9" w:rsidRDefault="00BA52C9" w:rsidP="00B74132">
      <w:pPr>
        <w:jc w:val="left"/>
      </w:pPr>
      <w:r>
        <w:rPr>
          <w:rFonts w:hint="eastAsia"/>
        </w:rPr>
        <w:t>大四分類：教理の知識は二の次にして、ひたすら民衆の幸福のために尽力した人達。</w:t>
      </w:r>
    </w:p>
    <w:p w:rsidR="00BA52C9" w:rsidRPr="002024C6" w:rsidRDefault="00FB1FEF" w:rsidP="00B74132">
      <w:pPr>
        <w:jc w:val="left"/>
      </w:pPr>
      <w:r>
        <w:rPr>
          <w:rFonts w:hint="eastAsia"/>
        </w:rPr>
        <w:t>（</w:t>
      </w:r>
      <w:r w:rsidR="00BA52C9">
        <w:rPr>
          <w:rFonts w:hint="eastAsia"/>
        </w:rPr>
        <w:t>空也、一遍など</w:t>
      </w:r>
      <w:r>
        <w:rPr>
          <w:rFonts w:hint="eastAsia"/>
        </w:rPr>
        <w:t>。）</w:t>
      </w:r>
    </w:p>
    <w:p w:rsidR="00B74132" w:rsidRDefault="00B74132" w:rsidP="00B74132">
      <w:pPr>
        <w:jc w:val="left"/>
      </w:pPr>
    </w:p>
    <w:p w:rsidR="008451DD" w:rsidRDefault="00AD6319" w:rsidP="00B74132">
      <w:pPr>
        <w:jc w:val="left"/>
        <w:rPr>
          <w:b/>
        </w:rPr>
      </w:pPr>
      <w:r w:rsidRPr="00AD6319">
        <w:rPr>
          <w:rFonts w:hint="eastAsia"/>
          <w:b/>
        </w:rPr>
        <w:t>＜「根本法華経見聞」に関連して＞</w:t>
      </w:r>
    </w:p>
    <w:p w:rsidR="00AD6319" w:rsidRDefault="00AD6319" w:rsidP="00B74132">
      <w:pPr>
        <w:jc w:val="left"/>
      </w:pPr>
      <w:r>
        <w:rPr>
          <w:rFonts w:hint="eastAsia"/>
        </w:rPr>
        <w:t>・この本は、京都曼殊院にある天台宗の僧が代々口伝で教えたもの、ロイという内容を記したもの。ロはくち、イは伝える</w:t>
      </w:r>
      <w:r w:rsidR="005A5767">
        <w:rPr>
          <w:rFonts w:hint="eastAsia"/>
        </w:rPr>
        <w:t>という字</w:t>
      </w:r>
      <w:r w:rsidR="004D4AC4">
        <w:rPr>
          <w:rFonts w:hint="eastAsia"/>
        </w:rPr>
        <w:t>の略字。</w:t>
      </w:r>
    </w:p>
    <w:p w:rsidR="004D4AC4" w:rsidRDefault="004D4AC4" w:rsidP="00B74132">
      <w:pPr>
        <w:jc w:val="left"/>
      </w:pPr>
      <w:r>
        <w:rPr>
          <w:rFonts w:hint="eastAsia"/>
        </w:rPr>
        <w:t>・生まれるには、依報の色（氷）として</w:t>
      </w:r>
      <w:r w:rsidR="00926277">
        <w:rPr>
          <w:rFonts w:hint="eastAsia"/>
        </w:rPr>
        <w:t>顕れた相（すがた）で、死ぬとは正報の色（氷）が、依報の空（水）に帰った本性なり。乃ち、生死</w:t>
      </w:r>
      <w:r>
        <w:rPr>
          <w:rFonts w:hint="eastAsia"/>
        </w:rPr>
        <w:t>一如迷悟不二、依正一躰だと説いている。例：氷は色、寒は縁、水は空であるという。水は空とし、寒を</w:t>
      </w:r>
      <w:r w:rsidR="00804137">
        <w:rPr>
          <w:rFonts w:hint="eastAsia"/>
        </w:rPr>
        <w:t>縁起し、氷という色と</w:t>
      </w:r>
      <w:r w:rsidR="00804137">
        <w:rPr>
          <w:rFonts w:hint="eastAsia"/>
        </w:rPr>
        <w:lastRenderedPageBreak/>
        <w:t>なる。</w:t>
      </w:r>
    </w:p>
    <w:p w:rsidR="00804137" w:rsidRDefault="00804137" w:rsidP="00B74132">
      <w:pPr>
        <w:jc w:val="left"/>
      </w:pPr>
      <w:r>
        <w:rPr>
          <w:rFonts w:hint="eastAsia"/>
        </w:rPr>
        <w:t>・勝範という名前の僧いわく、生は仮、死は空、存在の間は中道と説く。（天台思想である空、仮、中の三諦の思想に通じる。</w:t>
      </w:r>
      <w:r w:rsidR="00FB1FEF">
        <w:rPr>
          <w:rFonts w:hint="eastAsia"/>
        </w:rPr>
        <w:t>）</w:t>
      </w:r>
    </w:p>
    <w:p w:rsidR="00804137" w:rsidRDefault="00804137" w:rsidP="00B74132">
      <w:pPr>
        <w:jc w:val="left"/>
      </w:pPr>
      <w:r>
        <w:rPr>
          <w:rFonts w:hint="eastAsia"/>
        </w:rPr>
        <w:t>・伝教大師は、「生がもし実の生ならば、生じて滅すべからず」という。（実の生とは、真実、絶対の生ということ。）同じように、死が絶対の死ならば、死んで生まれるということはない筈だと説いている。</w:t>
      </w:r>
    </w:p>
    <w:p w:rsidR="00804137" w:rsidRDefault="00804137" w:rsidP="00B74132">
      <w:pPr>
        <w:jc w:val="left"/>
      </w:pPr>
      <w:r>
        <w:rPr>
          <w:rFonts w:hint="eastAsia"/>
        </w:rPr>
        <w:t>・全ての存在は、因縁によって生じるので、それ自体がないから空である。これを空諦という。空というのは仮に名付けられたもので</w:t>
      </w:r>
      <w:r w:rsidR="00CD5F9A">
        <w:rPr>
          <w:rFonts w:hint="eastAsia"/>
        </w:rPr>
        <w:t>あり実体がなく、縁によって仮に存在しているものだから仮諦だという。あらゆる事象を仮のものとして肯定するのが仮諦の立場である。空諦は常識的立場の否定である。</w:t>
      </w:r>
    </w:p>
    <w:p w:rsidR="00CD5F9A" w:rsidRDefault="00CD5F9A" w:rsidP="00B74132">
      <w:pPr>
        <w:jc w:val="left"/>
      </w:pPr>
      <w:r>
        <w:rPr>
          <w:rFonts w:hint="eastAsia"/>
        </w:rPr>
        <w:t>・全ての存在は、空と仮にわけて考えるべきでなく、空と仮が常にからみあって同時に存在すると考える立場を中諦という。否定し、肯定し、その両方を認めるのが中諦である。（それは言葉や思慮の外のものである）この考え方を一心三観ともいい、天台思想の中心となっている。</w:t>
      </w:r>
    </w:p>
    <w:p w:rsidR="00CD5F9A" w:rsidRDefault="00CD5F9A" w:rsidP="00B74132">
      <w:pPr>
        <w:jc w:val="left"/>
      </w:pPr>
      <w:r>
        <w:rPr>
          <w:rFonts w:hint="eastAsia"/>
        </w:rPr>
        <w:t>・</w:t>
      </w:r>
      <w:r w:rsidR="005A5767">
        <w:rPr>
          <w:rFonts w:hint="eastAsia"/>
        </w:rPr>
        <w:t>虚空そのものは不生不滅で、いつでも私たちの上に広がっている</w:t>
      </w:r>
    </w:p>
    <w:p w:rsidR="005A5767" w:rsidRDefault="005A5767" w:rsidP="00B74132">
      <w:pPr>
        <w:jc w:val="left"/>
      </w:pPr>
      <w:r>
        <w:t>けれども、霞が起こって雲と聳えれば生であり、見る人によっては馬に</w:t>
      </w:r>
      <w:r>
        <w:rPr>
          <w:rFonts w:hint="eastAsia"/>
        </w:rPr>
        <w:t>見えたりする。それらが消え去れば滅となります。雲が過ぎ去り消えれば、馬も船も幻想にすぎなかったのです。心が空寂で般若の智慧に満たされた大虚、即ち悟りの心には、迷いの雲の一片も生まれないので、不生不滅だとこの本には説かれています。</w:t>
      </w:r>
    </w:p>
    <w:p w:rsidR="00926277" w:rsidRDefault="00926277" w:rsidP="00B74132">
      <w:pPr>
        <w:jc w:val="left"/>
      </w:pPr>
    </w:p>
    <w:p w:rsidR="007E2097" w:rsidRDefault="007E2097" w:rsidP="00B74132">
      <w:pPr>
        <w:jc w:val="left"/>
        <w:rPr>
          <w:b/>
        </w:rPr>
      </w:pPr>
      <w:r w:rsidRPr="007E2097">
        <w:rPr>
          <w:rFonts w:hint="eastAsia"/>
          <w:b/>
        </w:rPr>
        <w:t>＜立松和平「良寛　行に生き行に死す」から＞</w:t>
      </w:r>
    </w:p>
    <w:p w:rsidR="007E2097" w:rsidRDefault="007E2097" w:rsidP="00B74132">
      <w:pPr>
        <w:jc w:val="left"/>
      </w:pPr>
      <w:r>
        <w:rPr>
          <w:rFonts w:hint="eastAsia"/>
        </w:rPr>
        <w:t>・道元の「正法眼蔵」にいたく感動した良寛は、「夜読永平録」に以下のことを書いた。</w:t>
      </w:r>
    </w:p>
    <w:p w:rsidR="00465FCF" w:rsidRDefault="00465FCF" w:rsidP="00B74132">
      <w:pPr>
        <w:jc w:val="left"/>
      </w:pPr>
      <w:r>
        <w:rPr>
          <w:rFonts w:hint="eastAsia"/>
        </w:rPr>
        <w:t>「寂寥を慰めんと欲するも良（まこと）に由無く</w:t>
      </w:r>
    </w:p>
    <w:p w:rsidR="007E2097" w:rsidRDefault="00465FCF" w:rsidP="00465FCF">
      <w:pPr>
        <w:ind w:firstLineChars="100" w:firstLine="210"/>
        <w:jc w:val="left"/>
      </w:pPr>
      <w:r>
        <w:rPr>
          <w:rFonts w:hint="eastAsia"/>
        </w:rPr>
        <w:t>暗裏模索す　永平録</w:t>
      </w:r>
    </w:p>
    <w:p w:rsidR="00465FCF" w:rsidRDefault="00465FCF" w:rsidP="00465FCF">
      <w:pPr>
        <w:ind w:firstLineChars="100" w:firstLine="210"/>
        <w:jc w:val="left"/>
      </w:pPr>
      <w:r>
        <w:rPr>
          <w:rFonts w:hint="eastAsia"/>
        </w:rPr>
        <w:t>幽窓の下　書案の上</w:t>
      </w:r>
    </w:p>
    <w:p w:rsidR="00465FCF" w:rsidRDefault="00465FCF" w:rsidP="00465FCF">
      <w:pPr>
        <w:ind w:firstLineChars="100" w:firstLine="210"/>
        <w:jc w:val="left"/>
      </w:pPr>
      <w:r>
        <w:rPr>
          <w:rFonts w:hint="eastAsia"/>
        </w:rPr>
        <w:t>香を焚き　燈を点じて正に拝読す</w:t>
      </w:r>
    </w:p>
    <w:p w:rsidR="00465FCF" w:rsidRDefault="00465FCF" w:rsidP="00465FCF">
      <w:pPr>
        <w:ind w:firstLineChars="100" w:firstLine="210"/>
        <w:jc w:val="left"/>
      </w:pPr>
      <w:r>
        <w:rPr>
          <w:rFonts w:hint="eastAsia"/>
        </w:rPr>
        <w:t>身</w:t>
      </w:r>
      <w:r w:rsidR="000D2EB9">
        <w:rPr>
          <w:rFonts w:hint="eastAsia"/>
        </w:rPr>
        <w:t>心</w:t>
      </w:r>
      <w:r>
        <w:rPr>
          <w:rFonts w:hint="eastAsia"/>
        </w:rPr>
        <w:t>脱落は唯だ一実のみ</w:t>
      </w:r>
      <w:r w:rsidR="000D2EB9">
        <w:rPr>
          <w:rFonts w:hint="eastAsia"/>
        </w:rPr>
        <w:t xml:space="preserve">　（身心脱落</w:t>
      </w:r>
      <w:r w:rsidR="009C33F5">
        <w:rPr>
          <w:rFonts w:hint="eastAsia"/>
        </w:rPr>
        <w:t>※</w:t>
      </w:r>
      <w:r w:rsidR="000D2EB9">
        <w:rPr>
          <w:rFonts w:hint="eastAsia"/>
        </w:rPr>
        <w:t>これが唯一の真実である</w:t>
      </w:r>
      <w:r w:rsidR="00FB1FEF">
        <w:rPr>
          <w:rFonts w:hint="eastAsia"/>
        </w:rPr>
        <w:t>。</w:t>
      </w:r>
      <w:r w:rsidR="000D2EB9">
        <w:rPr>
          <w:rFonts w:hint="eastAsia"/>
        </w:rPr>
        <w:t>）</w:t>
      </w:r>
    </w:p>
    <w:p w:rsidR="00465FCF" w:rsidRDefault="00465FCF" w:rsidP="00465FCF">
      <w:pPr>
        <w:ind w:firstLineChars="100" w:firstLine="210"/>
        <w:jc w:val="left"/>
      </w:pPr>
      <w:r>
        <w:rPr>
          <w:rFonts w:hint="eastAsia"/>
        </w:rPr>
        <w:t>千態万状　龍玉を弄ぶ</w:t>
      </w:r>
      <w:r w:rsidR="000D2EB9">
        <w:rPr>
          <w:rFonts w:hint="eastAsia"/>
        </w:rPr>
        <w:t>」（道元は龍が玉を弄ぶように高僧の例を引いて説いている）</w:t>
      </w:r>
    </w:p>
    <w:p w:rsidR="000D2EB9" w:rsidRDefault="009C33F5" w:rsidP="00465FCF">
      <w:pPr>
        <w:ind w:firstLineChars="100" w:firstLine="210"/>
        <w:jc w:val="left"/>
      </w:pPr>
      <w:r>
        <w:rPr>
          <w:rFonts w:hint="eastAsia"/>
        </w:rPr>
        <w:t xml:space="preserve">　※身心脱落とは、身からも心からもとらわれが無くなる境地のこと。</w:t>
      </w:r>
    </w:p>
    <w:p w:rsidR="00465FCF" w:rsidRDefault="000D2EB9" w:rsidP="00465FCF">
      <w:pPr>
        <w:ind w:firstLineChars="100" w:firstLine="210"/>
        <w:jc w:val="left"/>
      </w:pPr>
      <w:r>
        <w:rPr>
          <w:rFonts w:hint="eastAsia"/>
        </w:rPr>
        <w:t>・また、良寛</w:t>
      </w:r>
      <w:r>
        <w:rPr>
          <w:rFonts w:hint="eastAsia"/>
        </w:rPr>
        <w:t>54</w:t>
      </w:r>
      <w:r>
        <w:rPr>
          <w:rFonts w:hint="eastAsia"/>
        </w:rPr>
        <w:t>歳のときの詩集に「草堂集貫華」と題する詩がある。</w:t>
      </w:r>
    </w:p>
    <w:p w:rsidR="00465FCF" w:rsidRDefault="000D2EB9" w:rsidP="00465FCF">
      <w:pPr>
        <w:ind w:firstLineChars="100" w:firstLine="210"/>
        <w:jc w:val="left"/>
      </w:pPr>
      <w:r>
        <w:rPr>
          <w:rFonts w:hint="eastAsia"/>
        </w:rPr>
        <w:t xml:space="preserve">「予　</w:t>
      </w:r>
      <w:r w:rsidR="009218CC">
        <w:rPr>
          <w:rFonts w:hint="eastAsia"/>
        </w:rPr>
        <w:t>游</w:t>
      </w:r>
      <w:r>
        <w:rPr>
          <w:rFonts w:hint="eastAsia"/>
        </w:rPr>
        <w:t>方すること殆ど二十年</w:t>
      </w:r>
    </w:p>
    <w:p w:rsidR="000D2EB9" w:rsidRDefault="000D2EB9" w:rsidP="00465FCF">
      <w:pPr>
        <w:ind w:firstLineChars="100" w:firstLine="210"/>
        <w:jc w:val="left"/>
      </w:pPr>
      <w:r>
        <w:rPr>
          <w:rFonts w:hint="eastAsia"/>
        </w:rPr>
        <w:t xml:space="preserve">　今茲（ことし）郷に帰らんとして伊東</w:t>
      </w:r>
      <w:r w:rsidR="00107B26">
        <w:rPr>
          <w:rFonts w:hint="eastAsia"/>
        </w:rPr>
        <w:t>伊川に至る</w:t>
      </w:r>
    </w:p>
    <w:p w:rsidR="009218CC" w:rsidRDefault="00107B26" w:rsidP="00465FCF">
      <w:pPr>
        <w:ind w:firstLineChars="100" w:firstLine="210"/>
        <w:jc w:val="left"/>
      </w:pPr>
      <w:r>
        <w:rPr>
          <w:rFonts w:hint="eastAsia"/>
        </w:rPr>
        <w:t xml:space="preserve">　</w:t>
      </w:r>
      <w:r w:rsidR="00C04F66">
        <w:rPr>
          <w:rFonts w:hint="eastAsia"/>
        </w:rPr>
        <w:t>体中不豫なれば、客舎に寓居す</w:t>
      </w:r>
      <w:r w:rsidR="009218CC">
        <w:rPr>
          <w:rFonts w:hint="eastAsia"/>
        </w:rPr>
        <w:t>（健康を害したため旅館に泊まっていた）</w:t>
      </w:r>
    </w:p>
    <w:p w:rsidR="00C04F66" w:rsidRDefault="00C04F66" w:rsidP="00465FCF">
      <w:pPr>
        <w:ind w:firstLineChars="100" w:firstLine="210"/>
        <w:jc w:val="left"/>
      </w:pPr>
      <w:r>
        <w:rPr>
          <w:rFonts w:hint="eastAsia"/>
        </w:rPr>
        <w:t xml:space="preserve">　時において夜雨蕭々たり　（夜の雨が寂しい音を立てて降っている）</w:t>
      </w:r>
    </w:p>
    <w:p w:rsidR="00C04F66" w:rsidRDefault="00C04F66" w:rsidP="00465FCF">
      <w:pPr>
        <w:ind w:firstLineChars="100" w:firstLine="210"/>
        <w:jc w:val="left"/>
      </w:pPr>
      <w:r>
        <w:rPr>
          <w:rFonts w:hint="eastAsia"/>
        </w:rPr>
        <w:t xml:space="preserve">　一衲一鉢わずかに是れ随い（一衣一鉢だけを持って）</w:t>
      </w:r>
    </w:p>
    <w:p w:rsidR="00C04F66" w:rsidRDefault="00C04F66" w:rsidP="00465FCF">
      <w:pPr>
        <w:ind w:firstLineChars="100" w:firstLine="210"/>
        <w:jc w:val="left"/>
      </w:pPr>
      <w:r>
        <w:rPr>
          <w:rFonts w:hint="eastAsia"/>
        </w:rPr>
        <w:t xml:space="preserve">　病身を扶持して強いて焼香す（やっとのことで焼香読経をすませた</w:t>
      </w:r>
      <w:r w:rsidR="00F42AD8">
        <w:rPr>
          <w:rFonts w:hint="eastAsia"/>
        </w:rPr>
        <w:t>）</w:t>
      </w:r>
    </w:p>
    <w:p w:rsidR="00F42AD8" w:rsidRDefault="00F42AD8" w:rsidP="00465FCF">
      <w:pPr>
        <w:ind w:firstLineChars="100" w:firstLine="210"/>
        <w:jc w:val="left"/>
      </w:pPr>
      <w:r>
        <w:rPr>
          <w:rFonts w:hint="eastAsia"/>
        </w:rPr>
        <w:lastRenderedPageBreak/>
        <w:t xml:space="preserve">　夜雨蕭々たり蓬窓の外</w:t>
      </w:r>
    </w:p>
    <w:p w:rsidR="00F42AD8" w:rsidRDefault="00F42AD8" w:rsidP="00F42AD8">
      <w:pPr>
        <w:ind w:firstLineChars="200" w:firstLine="420"/>
        <w:jc w:val="left"/>
      </w:pPr>
      <w:r>
        <w:rPr>
          <w:rFonts w:hint="eastAsia"/>
        </w:rPr>
        <w:t>惹</w:t>
      </w:r>
      <w:r w:rsidR="009218CC">
        <w:rPr>
          <w:rFonts w:hint="eastAsia"/>
        </w:rPr>
        <w:t>（ひ）</w:t>
      </w:r>
      <w:r>
        <w:rPr>
          <w:rFonts w:hint="eastAsia"/>
        </w:rPr>
        <w:t>き得たり廿年羇旅の旅（</w:t>
      </w:r>
      <w:r w:rsidR="009C33F5">
        <w:rPr>
          <w:rFonts w:hint="eastAsia"/>
        </w:rPr>
        <w:t>異国生活</w:t>
      </w:r>
      <w:r>
        <w:rPr>
          <w:rFonts w:hint="eastAsia"/>
        </w:rPr>
        <w:t>20</w:t>
      </w:r>
      <w:r>
        <w:rPr>
          <w:rFonts w:hint="eastAsia"/>
        </w:rPr>
        <w:t>年</w:t>
      </w:r>
      <w:r w:rsidR="009C33F5">
        <w:rPr>
          <w:rFonts w:hint="eastAsia"/>
        </w:rPr>
        <w:t>、</w:t>
      </w:r>
      <w:r>
        <w:rPr>
          <w:rFonts w:hint="eastAsia"/>
        </w:rPr>
        <w:t>我が身の旅情がかき立てられる）</w:t>
      </w:r>
    </w:p>
    <w:p w:rsidR="00F42AD8" w:rsidRDefault="00F42AD8" w:rsidP="00F42AD8">
      <w:pPr>
        <w:ind w:firstLineChars="200" w:firstLine="420"/>
        <w:jc w:val="left"/>
      </w:pPr>
      <w:r>
        <w:rPr>
          <w:rFonts w:hint="eastAsia"/>
        </w:rPr>
        <w:t>孤峰　独宿の夜　雪雨りて思い</w:t>
      </w:r>
      <w:r w:rsidR="00BD329C">
        <w:rPr>
          <w:rFonts w:hint="eastAsia"/>
        </w:rPr>
        <w:t>梢然たり</w:t>
      </w:r>
      <w:r w:rsidR="00D66331">
        <w:rPr>
          <w:rFonts w:hint="eastAsia"/>
        </w:rPr>
        <w:t>（ものさびしい思いがする）</w:t>
      </w:r>
    </w:p>
    <w:p w:rsidR="00BD329C" w:rsidRDefault="00BD329C" w:rsidP="00F42AD8">
      <w:pPr>
        <w:ind w:firstLineChars="200" w:firstLine="420"/>
        <w:jc w:val="left"/>
      </w:pPr>
      <w:r>
        <w:rPr>
          <w:rFonts w:hint="eastAsia"/>
        </w:rPr>
        <w:t>玄猿山椒に響き幽澗潺湲を</w:t>
      </w:r>
      <w:r w:rsidR="00313671">
        <w:rPr>
          <w:rFonts w:hint="eastAsia"/>
        </w:rPr>
        <w:t>やむ</w:t>
      </w:r>
      <w:r w:rsidR="00D66331">
        <w:rPr>
          <w:rFonts w:hint="eastAsia"/>
        </w:rPr>
        <w:t>（猿が鳴き、谷川はせせらぎの音もしなくなる）</w:t>
      </w:r>
    </w:p>
    <w:p w:rsidR="00313671" w:rsidRDefault="00313671" w:rsidP="00F42AD8">
      <w:pPr>
        <w:ind w:firstLineChars="200" w:firstLine="420"/>
        <w:jc w:val="left"/>
      </w:pPr>
      <w:r>
        <w:rPr>
          <w:rFonts w:hint="eastAsia"/>
        </w:rPr>
        <w:t>虚壁燈火凝り匡牀（</w:t>
      </w:r>
      <w:r w:rsidRPr="009B43A3">
        <w:rPr>
          <w:rFonts w:hint="eastAsia"/>
          <w:sz w:val="16"/>
          <w:szCs w:val="16"/>
        </w:rPr>
        <w:t>きょしょう</w:t>
      </w:r>
      <w:r>
        <w:rPr>
          <w:rFonts w:hint="eastAsia"/>
        </w:rPr>
        <w:t>）硯氷乾く</w:t>
      </w:r>
      <w:r w:rsidR="00D66331">
        <w:rPr>
          <w:rFonts w:hint="eastAsia"/>
        </w:rPr>
        <w:t>（壁に燈火が動かず映り硯の水が凍ってる</w:t>
      </w:r>
      <w:r w:rsidR="009B43A3">
        <w:rPr>
          <w:rFonts w:hint="eastAsia"/>
        </w:rPr>
        <w:t>）</w:t>
      </w:r>
    </w:p>
    <w:p w:rsidR="00313671" w:rsidRDefault="00313671" w:rsidP="00F42AD8">
      <w:pPr>
        <w:ind w:firstLineChars="200" w:firstLine="420"/>
        <w:jc w:val="left"/>
      </w:pPr>
      <w:r>
        <w:rPr>
          <w:rFonts w:hint="eastAsia"/>
        </w:rPr>
        <w:t xml:space="preserve">明発寝ぬる能わず　</w:t>
      </w:r>
      <w:r w:rsidR="009B43A3">
        <w:rPr>
          <w:rFonts w:hint="eastAsia"/>
        </w:rPr>
        <w:t>筆</w:t>
      </w:r>
      <w:r>
        <w:rPr>
          <w:rFonts w:hint="eastAsia"/>
        </w:rPr>
        <w:t>を</w:t>
      </w:r>
      <w:r w:rsidR="00D66331">
        <w:rPr>
          <w:rFonts w:hint="eastAsia"/>
        </w:rPr>
        <w:t>呵して強いて篇を成す</w:t>
      </w:r>
      <w:r w:rsidR="009B43A3">
        <w:rPr>
          <w:rFonts w:hint="eastAsia"/>
        </w:rPr>
        <w:t>（筆先に息を掛け</w:t>
      </w:r>
      <w:r w:rsidR="009218CC" w:rsidRPr="009C33F5">
        <w:rPr>
          <w:rFonts w:hint="eastAsia"/>
          <w:sz w:val="18"/>
          <w:szCs w:val="18"/>
        </w:rPr>
        <w:t>やっと</w:t>
      </w:r>
      <w:r w:rsidR="009B43A3">
        <w:rPr>
          <w:rFonts w:hint="eastAsia"/>
        </w:rPr>
        <w:t>詩を作った）</w:t>
      </w:r>
      <w:r w:rsidR="009C33F5">
        <w:rPr>
          <w:rFonts w:hint="eastAsia"/>
        </w:rPr>
        <w:t>」</w:t>
      </w:r>
    </w:p>
    <w:p w:rsidR="009B43A3" w:rsidRDefault="009B43A3" w:rsidP="009B43A3">
      <w:pPr>
        <w:jc w:val="left"/>
      </w:pPr>
      <w:r>
        <w:rPr>
          <w:rFonts w:hint="eastAsia"/>
        </w:rPr>
        <w:t>・良寛は、</w:t>
      </w:r>
      <w:r w:rsidR="009218CC">
        <w:rPr>
          <w:rFonts w:hint="eastAsia"/>
        </w:rPr>
        <w:t>深い</w:t>
      </w:r>
      <w:r>
        <w:rPr>
          <w:rFonts w:hint="eastAsia"/>
        </w:rPr>
        <w:t>孤独を抱えていて、何もかも捨て去り、自在さを手に入れた。</w:t>
      </w:r>
    </w:p>
    <w:p w:rsidR="009B43A3" w:rsidRDefault="009B43A3" w:rsidP="009B43A3">
      <w:pPr>
        <w:jc w:val="left"/>
      </w:pPr>
      <w:r>
        <w:rPr>
          <w:rFonts w:hint="eastAsia"/>
        </w:rPr>
        <w:t>・良寛の短歌</w:t>
      </w:r>
    </w:p>
    <w:p w:rsidR="009B43A3" w:rsidRDefault="009B43A3" w:rsidP="009B43A3">
      <w:pPr>
        <w:jc w:val="left"/>
      </w:pPr>
      <w:r>
        <w:rPr>
          <w:rFonts w:hint="eastAsia"/>
        </w:rPr>
        <w:t>＜形見とて</w:t>
      </w:r>
      <w:r w:rsidR="00B17B14">
        <w:rPr>
          <w:rFonts w:hint="eastAsia"/>
        </w:rPr>
        <w:t xml:space="preserve">　何</w:t>
      </w:r>
      <w:r>
        <w:rPr>
          <w:rFonts w:hint="eastAsia"/>
        </w:rPr>
        <w:t>残すらむ</w:t>
      </w:r>
      <w:r w:rsidR="00B17B14">
        <w:rPr>
          <w:rFonts w:hint="eastAsia"/>
        </w:rPr>
        <w:t xml:space="preserve">　</w:t>
      </w:r>
      <w:r>
        <w:rPr>
          <w:rFonts w:hint="eastAsia"/>
        </w:rPr>
        <w:t>春は花　夏ほととぎす</w:t>
      </w:r>
      <w:r w:rsidR="00B17B14">
        <w:rPr>
          <w:rFonts w:hint="eastAsia"/>
        </w:rPr>
        <w:t xml:space="preserve">　</w:t>
      </w:r>
      <w:r>
        <w:rPr>
          <w:rFonts w:hint="eastAsia"/>
        </w:rPr>
        <w:t>秋はもみじ葉＞</w:t>
      </w:r>
    </w:p>
    <w:p w:rsidR="009B43A3" w:rsidRDefault="009B43A3" w:rsidP="009B43A3">
      <w:pPr>
        <w:jc w:val="left"/>
      </w:pPr>
      <w:r>
        <w:rPr>
          <w:rFonts w:hint="eastAsia"/>
        </w:rPr>
        <w:t>この歌は、道元の次の歌を基に詠んだもの（道元とともに生きた良寛</w:t>
      </w:r>
      <w:r w:rsidR="00B17B14">
        <w:rPr>
          <w:rFonts w:hint="eastAsia"/>
        </w:rPr>
        <w:t>の生涯</w:t>
      </w:r>
      <w:r>
        <w:rPr>
          <w:rFonts w:hint="eastAsia"/>
        </w:rPr>
        <w:t>）</w:t>
      </w:r>
    </w:p>
    <w:p w:rsidR="009B43A3" w:rsidRDefault="009B43A3" w:rsidP="009B43A3">
      <w:pPr>
        <w:jc w:val="left"/>
      </w:pPr>
      <w:r>
        <w:rPr>
          <w:rFonts w:hint="eastAsia"/>
        </w:rPr>
        <w:t>＜春は花</w:t>
      </w:r>
      <w:r w:rsidR="00B17B14">
        <w:rPr>
          <w:rFonts w:hint="eastAsia"/>
        </w:rPr>
        <w:t xml:space="preserve">　</w:t>
      </w:r>
      <w:r>
        <w:rPr>
          <w:rFonts w:hint="eastAsia"/>
        </w:rPr>
        <w:t>夏ほととぎす</w:t>
      </w:r>
      <w:r w:rsidR="00B17B14">
        <w:rPr>
          <w:rFonts w:hint="eastAsia"/>
        </w:rPr>
        <w:t xml:space="preserve">　</w:t>
      </w:r>
      <w:r>
        <w:rPr>
          <w:rFonts w:hint="eastAsia"/>
        </w:rPr>
        <w:t>秋は月　冬雪さえて</w:t>
      </w:r>
      <w:r w:rsidR="00B17B14">
        <w:rPr>
          <w:rFonts w:hint="eastAsia"/>
        </w:rPr>
        <w:t xml:space="preserve">　</w:t>
      </w:r>
      <w:r>
        <w:rPr>
          <w:rFonts w:hint="eastAsia"/>
        </w:rPr>
        <w:t>すずしかりけり＞</w:t>
      </w:r>
    </w:p>
    <w:p w:rsidR="00D66331" w:rsidRDefault="00B17B14" w:rsidP="00B17B14">
      <w:pPr>
        <w:jc w:val="left"/>
      </w:pPr>
      <w:r>
        <w:rPr>
          <w:rFonts w:hint="eastAsia"/>
        </w:rPr>
        <w:t>・良寛の短歌</w:t>
      </w:r>
    </w:p>
    <w:p w:rsidR="00B17B14" w:rsidRDefault="00B17B14" w:rsidP="00B17B14">
      <w:pPr>
        <w:jc w:val="left"/>
      </w:pPr>
      <w:r>
        <w:rPr>
          <w:rFonts w:hint="eastAsia"/>
        </w:rPr>
        <w:t>＜良寛に　辞世あるかと　人問わば　南無阿弥陀仏と　言ふと答えよ＞</w:t>
      </w:r>
    </w:p>
    <w:p w:rsidR="00B17B14" w:rsidRDefault="00B17B14" w:rsidP="00B17B14">
      <w:pPr>
        <w:jc w:val="left"/>
      </w:pPr>
      <w:r>
        <w:rPr>
          <w:rFonts w:hint="eastAsia"/>
        </w:rPr>
        <w:t>・良寛の終わるに臨み、還座してみな遺偈</w:t>
      </w:r>
      <w:r w:rsidR="009218CC">
        <w:rPr>
          <w:rFonts w:hint="eastAsia"/>
        </w:rPr>
        <w:t>（ゆいげ）</w:t>
      </w:r>
      <w:r>
        <w:rPr>
          <w:rFonts w:hint="eastAsia"/>
        </w:rPr>
        <w:t>を乞う。師すなわち口を開いて阿と一声せしのみ。端然と坐して化す。実にこれ同暦二辛卯正月</w:t>
      </w:r>
      <w:r w:rsidR="007B1CEE">
        <w:rPr>
          <w:rFonts w:hint="eastAsia"/>
        </w:rPr>
        <w:t>六日、世寿七十四、放臘</w:t>
      </w:r>
      <w:r w:rsidR="009218CC">
        <w:rPr>
          <w:rFonts w:hint="eastAsia"/>
        </w:rPr>
        <w:t>（ほうろう）</w:t>
      </w:r>
      <w:r w:rsidR="007B1CEE">
        <w:rPr>
          <w:rFonts w:hint="eastAsia"/>
        </w:rPr>
        <w:t>五十三なり。</w:t>
      </w:r>
    </w:p>
    <w:p w:rsidR="007B1CEE" w:rsidRDefault="007B1CEE" w:rsidP="00B17B14">
      <w:pPr>
        <w:jc w:val="left"/>
      </w:pPr>
      <w:r>
        <w:rPr>
          <w:rFonts w:hint="eastAsia"/>
        </w:rPr>
        <w:t>・阿とは、阿吽</w:t>
      </w:r>
      <w:r w:rsidR="009218CC">
        <w:rPr>
          <w:rFonts w:hint="eastAsia"/>
        </w:rPr>
        <w:t>（あうん）</w:t>
      </w:r>
      <w:r>
        <w:rPr>
          <w:rFonts w:hint="eastAsia"/>
        </w:rPr>
        <w:t>の阿であり、梵語の第一字母である。阿という字は万物の根源の象徴であり、不生不滅の原理を示している。この阿こそ、良寛が不生不滅の涅槃の世界に入ったことを象徴しているのではないか。涅槃とは死を現象としているが煩悩の最後をきれいに燃やし尽くした悟りの境地である。良寛は、阿と一声をして仏になったのである。</w:t>
      </w:r>
    </w:p>
    <w:p w:rsidR="007B1CEE" w:rsidRDefault="007B1CEE" w:rsidP="00B17B14">
      <w:pPr>
        <w:jc w:val="left"/>
        <w:rPr>
          <w:rFonts w:ascii="Segoe UI Symbol" w:hAnsi="Segoe UI Symbol" w:cs="Segoe UI Symbol"/>
        </w:rPr>
      </w:pPr>
      <w:r>
        <w:rPr>
          <w:rFonts w:hint="eastAsia"/>
        </w:rPr>
        <w:t>・身心脱落とは？</w:t>
      </w:r>
      <w:r w:rsidR="00C24D25">
        <w:rPr>
          <w:rFonts w:hint="eastAsia"/>
        </w:rPr>
        <w:t>と道元が師の如浄</w:t>
      </w:r>
      <w:r w:rsidR="009218CC">
        <w:rPr>
          <w:rFonts w:hint="eastAsia"/>
        </w:rPr>
        <w:t>（宋の僧）</w:t>
      </w:r>
      <w:r w:rsidR="00C24D25">
        <w:rPr>
          <w:rFonts w:hint="eastAsia"/>
        </w:rPr>
        <w:t>に質問する。</w:t>
      </w:r>
      <w:r w:rsidR="009218CC">
        <w:rPr>
          <w:rFonts w:hint="eastAsia"/>
        </w:rPr>
        <w:t>如浄は、「身心脱落とは座禅なり。只管に座禅をするとき、五欲（財、色、飲食、名誉、睡眠）を離れ、五蓋</w:t>
      </w:r>
      <w:r w:rsidR="00C24D25">
        <w:rPr>
          <w:rFonts w:hint="eastAsia"/>
        </w:rPr>
        <w:t>（</w:t>
      </w:r>
      <w:r w:rsidR="00E21123">
        <w:rPr>
          <w:rFonts w:hint="eastAsia"/>
        </w:rPr>
        <w:t>（</w:t>
      </w:r>
      <w:r w:rsidR="00C24D25">
        <w:rPr>
          <w:rFonts w:hint="eastAsia"/>
        </w:rPr>
        <w:t>貪欲</w:t>
      </w:r>
      <w:r w:rsidR="009218CC">
        <w:rPr>
          <w:rFonts w:hint="eastAsia"/>
        </w:rPr>
        <w:t>（とんよく）</w:t>
      </w:r>
      <w:r w:rsidR="00C24D25">
        <w:rPr>
          <w:rFonts w:hint="eastAsia"/>
        </w:rPr>
        <w:t>、</w:t>
      </w:r>
      <w:r w:rsidR="00C24D25">
        <w:rPr>
          <w:rFonts w:ascii="Segoe UI Symbol" w:hAnsi="Segoe UI Symbol" w:cs="Segoe UI Symbol" w:hint="eastAsia"/>
        </w:rPr>
        <w:t>瞋恙</w:t>
      </w:r>
      <w:r w:rsidR="00E21123">
        <w:rPr>
          <w:rFonts w:ascii="Segoe UI Symbol" w:hAnsi="Segoe UI Symbol" w:cs="Segoe UI Symbol" w:hint="eastAsia"/>
        </w:rPr>
        <w:t>（しんに）</w:t>
      </w:r>
      <w:r w:rsidR="00C24D25">
        <w:rPr>
          <w:rFonts w:ascii="Segoe UI Symbol" w:hAnsi="Segoe UI Symbol" w:cs="Segoe UI Symbol" w:hint="eastAsia"/>
        </w:rPr>
        <w:t>、睡</w:t>
      </w:r>
      <w:r w:rsidR="009218CC">
        <w:rPr>
          <w:rFonts w:ascii="Segoe UI Symbol" w:hAnsi="Segoe UI Symbol" w:cs="Segoe UI Symbol" w:hint="eastAsia"/>
        </w:rPr>
        <w:t>眠</w:t>
      </w:r>
      <w:r w:rsidR="00E21123">
        <w:rPr>
          <w:rFonts w:ascii="Segoe UI Symbol" w:hAnsi="Segoe UI Symbol" w:cs="Segoe UI Symbol" w:hint="eastAsia"/>
        </w:rPr>
        <w:t>（すいめん）</w:t>
      </w:r>
      <w:r w:rsidR="009218CC">
        <w:rPr>
          <w:rFonts w:ascii="Segoe UI Symbol" w:hAnsi="Segoe UI Symbol" w:cs="Segoe UI Symbol" w:hint="eastAsia"/>
        </w:rPr>
        <w:t>、掉悔</w:t>
      </w:r>
      <w:r w:rsidR="00E21123">
        <w:rPr>
          <w:rFonts w:ascii="Segoe UI Symbol" w:hAnsi="Segoe UI Symbol" w:cs="Segoe UI Symbol" w:hint="eastAsia"/>
        </w:rPr>
        <w:t>（じょうけ）</w:t>
      </w:r>
      <w:r w:rsidR="009218CC">
        <w:rPr>
          <w:rFonts w:ascii="Segoe UI Symbol" w:hAnsi="Segoe UI Symbol" w:cs="Segoe UI Symbol" w:hint="eastAsia"/>
        </w:rPr>
        <w:t>、疑）を除くなり。道元はさらに質問する。五欲を離れ、五蓋</w:t>
      </w:r>
      <w:r w:rsidR="00C24D25">
        <w:rPr>
          <w:rFonts w:ascii="Segoe UI Symbol" w:hAnsi="Segoe UI Symbol" w:cs="Segoe UI Symbol" w:hint="eastAsia"/>
        </w:rPr>
        <w:t>を除くというなら、経典によって教えを説くのと同じではないのか？師、如浄曰く、「只管に打座</w:t>
      </w:r>
      <w:r w:rsidR="00E21123">
        <w:rPr>
          <w:rFonts w:ascii="Segoe UI Symbol" w:hAnsi="Segoe UI Symbol" w:cs="Segoe UI Symbol" w:hint="eastAsia"/>
        </w:rPr>
        <w:t>して交夫を作し、</w:t>
      </w:r>
      <w:r w:rsidR="009218CC">
        <w:rPr>
          <w:rFonts w:ascii="Segoe UI Symbol" w:hAnsi="Segoe UI Symbol" w:cs="Segoe UI Symbol" w:hint="eastAsia"/>
        </w:rPr>
        <w:t>身</w:t>
      </w:r>
      <w:r w:rsidR="00E21123">
        <w:rPr>
          <w:rFonts w:ascii="Segoe UI Symbol" w:hAnsi="Segoe UI Symbol" w:cs="Segoe UI Symbol" w:hint="eastAsia"/>
        </w:rPr>
        <w:t>心</w:t>
      </w:r>
      <w:r w:rsidR="009218CC">
        <w:rPr>
          <w:rFonts w:ascii="Segoe UI Symbol" w:hAnsi="Segoe UI Symbol" w:cs="Segoe UI Symbol" w:hint="eastAsia"/>
        </w:rPr>
        <w:t>脱落し来るは、すなわち五蓋</w:t>
      </w:r>
      <w:r w:rsidR="00032D9A">
        <w:rPr>
          <w:rFonts w:ascii="Segoe UI Symbol" w:hAnsi="Segoe UI Symbol" w:cs="Segoe UI Symbol" w:hint="eastAsia"/>
        </w:rPr>
        <w:t>・五欲を離るるの術なり。この他にすべて別事なし」</w:t>
      </w:r>
    </w:p>
    <w:p w:rsidR="00E21123" w:rsidRDefault="00E21123" w:rsidP="00B17B14">
      <w:pPr>
        <w:jc w:val="left"/>
        <w:rPr>
          <w:rFonts w:ascii="Segoe UI Symbol" w:hAnsi="Segoe UI Symbol" w:cs="Segoe UI Symbol"/>
        </w:rPr>
      </w:pPr>
      <w:r>
        <w:rPr>
          <w:rFonts w:ascii="Segoe UI Symbol" w:hAnsi="Segoe UI Symbol" w:cs="Segoe UI Symbol" w:hint="eastAsia"/>
        </w:rPr>
        <w:t>（五蓋とは、修業を害する５つの障害（</w:t>
      </w:r>
      <w:r>
        <w:rPr>
          <w:rFonts w:ascii="Segoe UI Symbol" w:hAnsi="Segoe UI Symbol" w:cs="Segoe UI Symbol" w:hint="eastAsia"/>
        </w:rPr>
        <w:t>=</w:t>
      </w:r>
      <w:r>
        <w:rPr>
          <w:rFonts w:ascii="Segoe UI Symbol" w:hAnsi="Segoe UI Symbol" w:cs="Segoe UI Symbol" w:hint="eastAsia"/>
        </w:rPr>
        <w:t>煩悩）を指す。掉悔は掉拳（じょうこ）ともいい、心が落ち着かないことを指す。）</w:t>
      </w:r>
    </w:p>
    <w:p w:rsidR="00032D9A" w:rsidRDefault="00032D9A" w:rsidP="00B17B14">
      <w:pPr>
        <w:jc w:val="left"/>
        <w:rPr>
          <w:rFonts w:ascii="Segoe UI Symbol" w:hAnsi="Segoe UI Symbol" w:cs="Segoe UI Symbol"/>
        </w:rPr>
      </w:pPr>
      <w:r>
        <w:rPr>
          <w:rFonts w:ascii="Segoe UI Symbol" w:hAnsi="Segoe UI Symbol" w:cs="Segoe UI Symbol" w:hint="eastAsia"/>
        </w:rPr>
        <w:t>・良寛は一つ一つ捨てて行き、すべてのとらわれを離れて身も心も自由になる境地、さとりの境地、そしてすべてのものを自然に受け入れる自在さを身に着けているーーーこういう状態が身心脱</w:t>
      </w:r>
      <w:r w:rsidR="00E21123">
        <w:rPr>
          <w:rFonts w:ascii="Segoe UI Symbol" w:hAnsi="Segoe UI Symbol" w:cs="Segoe UI Symbol" w:hint="eastAsia"/>
        </w:rPr>
        <w:t>落であり、只管打坐によってのみ得られると説いている。良寛は生涯修</w:t>
      </w:r>
      <w:r>
        <w:rPr>
          <w:rFonts w:ascii="Segoe UI Symbol" w:hAnsi="Segoe UI Symbol" w:cs="Segoe UI Symbol" w:hint="eastAsia"/>
        </w:rPr>
        <w:t>業を続け、探し求めていたあの龍の顎の下の素晴らしい玉（</w:t>
      </w:r>
      <w:r>
        <w:rPr>
          <w:rFonts w:ascii="Segoe UI Symbol" w:hAnsi="Segoe UI Symbol" w:cs="Segoe UI Symbol" w:hint="eastAsia"/>
        </w:rPr>
        <w:t>=</w:t>
      </w:r>
      <w:r>
        <w:rPr>
          <w:rFonts w:ascii="Segoe UI Symbol" w:hAnsi="Segoe UI Symbol" w:cs="Segoe UI Symbol" w:hint="eastAsia"/>
        </w:rPr>
        <w:t>真理）も苦労して手に入れてみれば</w:t>
      </w:r>
      <w:r w:rsidR="003841AD">
        <w:rPr>
          <w:rFonts w:ascii="Segoe UI Symbol" w:hAnsi="Segoe UI Symbol" w:cs="Segoe UI Symbol" w:hint="eastAsia"/>
        </w:rPr>
        <w:t>、そこらじゅう玉（</w:t>
      </w:r>
      <w:r w:rsidR="003841AD">
        <w:rPr>
          <w:rFonts w:ascii="Segoe UI Symbol" w:hAnsi="Segoe UI Symbol" w:cs="Segoe UI Symbol" w:hint="eastAsia"/>
        </w:rPr>
        <w:t>=</w:t>
      </w:r>
      <w:r w:rsidR="003841AD">
        <w:rPr>
          <w:rFonts w:ascii="Segoe UI Symbol" w:hAnsi="Segoe UI Symbol" w:cs="Segoe UI Symbol" w:hint="eastAsia"/>
        </w:rPr>
        <w:t>真理）でないものは何もないことを覚ったのである。</w:t>
      </w:r>
    </w:p>
    <w:p w:rsidR="003841AD" w:rsidRDefault="003841AD" w:rsidP="00B17B14">
      <w:pPr>
        <w:jc w:val="left"/>
        <w:rPr>
          <w:rFonts w:ascii="Segoe UI Symbol" w:hAnsi="Segoe UI Symbol" w:cs="Segoe UI Symbol"/>
        </w:rPr>
      </w:pPr>
    </w:p>
    <w:p w:rsidR="003841AD" w:rsidRPr="003841AD" w:rsidRDefault="00E23FCE" w:rsidP="003841AD">
      <w:pPr>
        <w:jc w:val="left"/>
        <w:rPr>
          <w:b/>
        </w:rPr>
      </w:pPr>
      <w:r>
        <w:rPr>
          <w:rFonts w:hint="eastAsia"/>
          <w:b/>
        </w:rPr>
        <w:t>＜言葉・・・旅立ち</w:t>
      </w:r>
      <w:r w:rsidR="003841AD" w:rsidRPr="003841AD">
        <w:rPr>
          <w:rFonts w:hint="eastAsia"/>
          <w:b/>
        </w:rPr>
        <w:t>を表す言葉＞</w:t>
      </w:r>
    </w:p>
    <w:p w:rsidR="00C24D25" w:rsidRDefault="003841AD" w:rsidP="003841AD">
      <w:pPr>
        <w:jc w:val="left"/>
      </w:pPr>
      <w:r>
        <w:rPr>
          <w:rFonts w:hint="eastAsia"/>
        </w:rPr>
        <w:t>死亡、死去、死ぬ、死没、永眠、あの世行き、逝く、往く、息を引き取る、消える、　　往</w:t>
      </w:r>
      <w:r>
        <w:rPr>
          <w:rFonts w:hint="eastAsia"/>
        </w:rPr>
        <w:lastRenderedPageBreak/>
        <w:t>生、隠れる、薨去、鬼籍に入る、事切れる、従遊、崩御、登遐（とうか）、薨る　　、即世、逝去、遷化、散華、地獄に堕ちる、天国に行く、去る、他界、終う、終わる、　　辞世、成仏、落命、絶命、入滅、禅定、亡くなる、消滅、滅す、昇天、召天、不幸、　　　　世を去る、仏になる、没する、先立つ、旅立つ、涅槃に入る、不帰の客</w:t>
      </w:r>
    </w:p>
    <w:p w:rsidR="007E2097" w:rsidRDefault="007E2097" w:rsidP="00B74132">
      <w:pPr>
        <w:jc w:val="left"/>
      </w:pPr>
    </w:p>
    <w:p w:rsidR="00E23FCE" w:rsidRDefault="00E23FCE" w:rsidP="00B74132">
      <w:pPr>
        <w:jc w:val="left"/>
        <w:rPr>
          <w:b/>
        </w:rPr>
      </w:pPr>
      <w:r w:rsidRPr="00E23FCE">
        <w:rPr>
          <w:rFonts w:hint="eastAsia"/>
          <w:b/>
        </w:rPr>
        <w:t>&lt;</w:t>
      </w:r>
      <w:r w:rsidRPr="00E23FCE">
        <w:rPr>
          <w:rFonts w:hint="eastAsia"/>
          <w:b/>
        </w:rPr>
        <w:t>永田和宏ほか「僕たちが何ものでもなかった頃の話をしよう」から＞</w:t>
      </w:r>
    </w:p>
    <w:p w:rsidR="00E23FCE" w:rsidRDefault="00E23FCE" w:rsidP="00B74132">
      <w:pPr>
        <w:jc w:val="left"/>
      </w:pPr>
      <w:r>
        <w:rPr>
          <w:rFonts w:hint="eastAsia"/>
        </w:rPr>
        <w:t xml:space="preserve">　山極壽一（京大総長）と永田和宏（</w:t>
      </w:r>
      <w:r w:rsidR="009C33F5">
        <w:rPr>
          <w:rFonts w:hint="eastAsia"/>
        </w:rPr>
        <w:t>細胞生物学者</w:t>
      </w:r>
      <w:r>
        <w:rPr>
          <w:rFonts w:hint="eastAsia"/>
        </w:rPr>
        <w:t>、歌人）の対談「おもろいことやろうじゃないか」から抜粋した。</w:t>
      </w:r>
    </w:p>
    <w:p w:rsidR="00E23FCE" w:rsidRDefault="00E23FCE" w:rsidP="00B74132">
      <w:pPr>
        <w:jc w:val="left"/>
      </w:pPr>
      <w:r>
        <w:rPr>
          <w:rFonts w:hint="eastAsia"/>
        </w:rPr>
        <w:t>山極：重要なのは（勝ち負けの）ディベートではなく、（互いを高め合う）ダイアローグである。しかも、話がどんどん外れていくのは大歓迎</w:t>
      </w:r>
      <w:r w:rsidR="00E41A73">
        <w:rPr>
          <w:rFonts w:hint="eastAsia"/>
        </w:rPr>
        <w:t>。脱線こそ望むところだという議論になれば楽しい。</w:t>
      </w:r>
    </w:p>
    <w:p w:rsidR="00E41A73" w:rsidRDefault="00E41A73" w:rsidP="00B74132">
      <w:pPr>
        <w:jc w:val="left"/>
      </w:pPr>
      <w:r>
        <w:rPr>
          <w:rFonts w:hint="eastAsia"/>
        </w:rPr>
        <w:t xml:space="preserve">　山極：人間の一番重要な能力は諦めないということです。動物はできなければ諦めちゃう。人間はしつこいんです。なかなか諦めない。失敗しても諦めない。だから人間は空を飛べるようになったし、海中深く潜れるようになったし、様々な道具を発明して、人間の身体以上のことができるようになった。</w:t>
      </w:r>
    </w:p>
    <w:p w:rsidR="00E41A73" w:rsidRDefault="00E21123" w:rsidP="00B74132">
      <w:pPr>
        <w:jc w:val="left"/>
      </w:pPr>
      <w:r>
        <w:rPr>
          <w:rFonts w:hint="eastAsia"/>
        </w:rPr>
        <w:t xml:space="preserve">　永田：（山極さん</w:t>
      </w:r>
      <w:r w:rsidR="00E41A73">
        <w:rPr>
          <w:rFonts w:hint="eastAsia"/>
        </w:rPr>
        <w:t>が</w:t>
      </w:r>
      <w:r>
        <w:rPr>
          <w:rFonts w:hint="eastAsia"/>
        </w:rPr>
        <w:t>）</w:t>
      </w:r>
      <w:r w:rsidR="00E41A73">
        <w:rPr>
          <w:rFonts w:hint="eastAsia"/>
        </w:rPr>
        <w:t>磊落さのなかに、理学部の匂いがどんと押し寄せてきたのが、私にはなんとも心地よかったのである。自分の知識や考えを単に披露するというのではなく</w:t>
      </w:r>
      <w:r w:rsidR="00EA3B9C">
        <w:rPr>
          <w:rFonts w:hint="eastAsia"/>
        </w:rPr>
        <w:t>、相手の言葉に反応しつつ自分の考えを紡いでいくという、まさに対話というものの知的興奮とでもいったものを久々に味わった気がした。山極さんの言葉のなかに人との交渉も学問のうちだという名言があったと思うが、そんな交渉の努力なくしては学問、研究自体が成り立たない環境の中で仕事をしてきた人なのだとつくづく感じたのであった。それが山極さんの人間の大きさとなって今を作っているのに違いない。</w:t>
      </w:r>
    </w:p>
    <w:p w:rsidR="00E21123" w:rsidRDefault="00E21123" w:rsidP="00B74132">
      <w:pPr>
        <w:jc w:val="left"/>
      </w:pPr>
    </w:p>
    <w:p w:rsidR="00EA3B9C" w:rsidRPr="00E23FCE" w:rsidRDefault="00EA3B9C" w:rsidP="00B74132">
      <w:pPr>
        <w:jc w:val="left"/>
      </w:pPr>
      <w:r>
        <w:rPr>
          <w:rFonts w:hint="eastAsia"/>
        </w:rPr>
        <w:t>（大草：我々の</w:t>
      </w:r>
      <w:r w:rsidR="00E21123">
        <w:rPr>
          <w:rFonts w:hint="eastAsia"/>
        </w:rPr>
        <w:t>当</w:t>
      </w:r>
      <w:r>
        <w:rPr>
          <w:rFonts w:hint="eastAsia"/>
        </w:rPr>
        <w:t>研究会も山極さん</w:t>
      </w:r>
      <w:r w:rsidR="00E21123">
        <w:rPr>
          <w:rFonts w:hint="eastAsia"/>
        </w:rPr>
        <w:t>が</w:t>
      </w:r>
      <w:r w:rsidR="00DF3647">
        <w:rPr>
          <w:rFonts w:hint="eastAsia"/>
        </w:rPr>
        <w:t>楽しいと言</w:t>
      </w:r>
      <w:r w:rsidR="00E21123">
        <w:rPr>
          <w:rFonts w:hint="eastAsia"/>
        </w:rPr>
        <w:t>うような</w:t>
      </w:r>
      <w:r w:rsidR="006E5959">
        <w:rPr>
          <w:rFonts w:hint="eastAsia"/>
        </w:rPr>
        <w:t>「互いを高め合う」</w:t>
      </w:r>
      <w:r w:rsidR="00DF3647">
        <w:rPr>
          <w:rFonts w:hint="eastAsia"/>
        </w:rPr>
        <w:t>議論をしたいものです。</w:t>
      </w:r>
      <w:r w:rsidR="006E5959">
        <w:rPr>
          <w:rFonts w:hint="eastAsia"/>
        </w:rPr>
        <w:t>脱線も大歓迎し、脱線こそ望むところだという議論をしたいですね。</w:t>
      </w:r>
      <w:r w:rsidR="00DF3647">
        <w:rPr>
          <w:rFonts w:hint="eastAsia"/>
        </w:rPr>
        <w:t>）</w:t>
      </w:r>
    </w:p>
    <w:p w:rsidR="00D1293A" w:rsidRPr="008621CB" w:rsidRDefault="00804137" w:rsidP="00B74132">
      <w:pPr>
        <w:jc w:val="right"/>
      </w:pPr>
      <w:r>
        <w:rPr>
          <w:rFonts w:hint="eastAsia"/>
        </w:rPr>
        <w:t xml:space="preserve">　</w:t>
      </w:r>
      <w:r w:rsidR="00D1293A">
        <w:rPr>
          <w:rFonts w:hint="eastAsia"/>
        </w:rPr>
        <w:t>以上</w:t>
      </w:r>
    </w:p>
    <w:sectPr w:rsidR="00D1293A" w:rsidRPr="008621CB">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EB0" w:rsidRDefault="00BB2EB0" w:rsidP="002136A2">
      <w:r>
        <w:separator/>
      </w:r>
    </w:p>
  </w:endnote>
  <w:endnote w:type="continuationSeparator" w:id="0">
    <w:p w:rsidR="00BB2EB0" w:rsidRDefault="00BB2EB0" w:rsidP="0021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an-serif">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393503"/>
      <w:docPartObj>
        <w:docPartGallery w:val="Page Numbers (Bottom of Page)"/>
        <w:docPartUnique/>
      </w:docPartObj>
    </w:sdtPr>
    <w:sdtEndPr/>
    <w:sdtContent>
      <w:p w:rsidR="00032D9A" w:rsidRDefault="00032D9A">
        <w:pPr>
          <w:pStyle w:val="a5"/>
          <w:jc w:val="center"/>
        </w:pPr>
        <w:r>
          <w:fldChar w:fldCharType="begin"/>
        </w:r>
        <w:r>
          <w:instrText>PAGE   \* MERGEFORMAT</w:instrText>
        </w:r>
        <w:r>
          <w:fldChar w:fldCharType="separate"/>
        </w:r>
        <w:r w:rsidR="00173FF7" w:rsidRPr="00173FF7">
          <w:rPr>
            <w:noProof/>
            <w:lang w:val="ja-JP"/>
          </w:rPr>
          <w:t>1</w:t>
        </w:r>
        <w:r>
          <w:fldChar w:fldCharType="end"/>
        </w:r>
      </w:p>
    </w:sdtContent>
  </w:sdt>
  <w:p w:rsidR="00032D9A" w:rsidRDefault="00032D9A">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EB0" w:rsidRDefault="00BB2EB0" w:rsidP="002136A2">
      <w:r>
        <w:separator/>
      </w:r>
    </w:p>
  </w:footnote>
  <w:footnote w:type="continuationSeparator" w:id="0">
    <w:p w:rsidR="00BB2EB0" w:rsidRDefault="00BB2EB0" w:rsidP="002136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E3C"/>
    <w:rsid w:val="00004458"/>
    <w:rsid w:val="00007A7A"/>
    <w:rsid w:val="000161EA"/>
    <w:rsid w:val="0001744B"/>
    <w:rsid w:val="00020AA2"/>
    <w:rsid w:val="00025797"/>
    <w:rsid w:val="00030D8C"/>
    <w:rsid w:val="00032D9A"/>
    <w:rsid w:val="00033A31"/>
    <w:rsid w:val="00037850"/>
    <w:rsid w:val="00040142"/>
    <w:rsid w:val="00041125"/>
    <w:rsid w:val="00042F75"/>
    <w:rsid w:val="00047EC5"/>
    <w:rsid w:val="0005283B"/>
    <w:rsid w:val="00054E84"/>
    <w:rsid w:val="00060830"/>
    <w:rsid w:val="00064A29"/>
    <w:rsid w:val="00065BD6"/>
    <w:rsid w:val="00071CC0"/>
    <w:rsid w:val="00072566"/>
    <w:rsid w:val="00072D6C"/>
    <w:rsid w:val="00075466"/>
    <w:rsid w:val="00083449"/>
    <w:rsid w:val="000872FC"/>
    <w:rsid w:val="00090650"/>
    <w:rsid w:val="000907C0"/>
    <w:rsid w:val="000A376C"/>
    <w:rsid w:val="000A4CA3"/>
    <w:rsid w:val="000A73FB"/>
    <w:rsid w:val="000B727C"/>
    <w:rsid w:val="000C287F"/>
    <w:rsid w:val="000D0F60"/>
    <w:rsid w:val="000D2856"/>
    <w:rsid w:val="000D2EB9"/>
    <w:rsid w:val="000E3ABC"/>
    <w:rsid w:val="000E7485"/>
    <w:rsid w:val="000F00B4"/>
    <w:rsid w:val="000F1364"/>
    <w:rsid w:val="000F6CF8"/>
    <w:rsid w:val="0010185F"/>
    <w:rsid w:val="001041C0"/>
    <w:rsid w:val="00105CB7"/>
    <w:rsid w:val="00107B26"/>
    <w:rsid w:val="00111334"/>
    <w:rsid w:val="0011236B"/>
    <w:rsid w:val="001123E4"/>
    <w:rsid w:val="001128BE"/>
    <w:rsid w:val="00113A71"/>
    <w:rsid w:val="00114A79"/>
    <w:rsid w:val="00120323"/>
    <w:rsid w:val="00147C6C"/>
    <w:rsid w:val="001653B8"/>
    <w:rsid w:val="00172616"/>
    <w:rsid w:val="001735AC"/>
    <w:rsid w:val="00173FF7"/>
    <w:rsid w:val="00177572"/>
    <w:rsid w:val="00181515"/>
    <w:rsid w:val="001903D2"/>
    <w:rsid w:val="00196365"/>
    <w:rsid w:val="0019650B"/>
    <w:rsid w:val="001A3AD4"/>
    <w:rsid w:val="001C1558"/>
    <w:rsid w:val="001C255A"/>
    <w:rsid w:val="001C7907"/>
    <w:rsid w:val="001D1538"/>
    <w:rsid w:val="001D38CF"/>
    <w:rsid w:val="001E228C"/>
    <w:rsid w:val="001E64EA"/>
    <w:rsid w:val="001F3D98"/>
    <w:rsid w:val="00201A29"/>
    <w:rsid w:val="002024C6"/>
    <w:rsid w:val="00203961"/>
    <w:rsid w:val="00204B06"/>
    <w:rsid w:val="00205F7C"/>
    <w:rsid w:val="002077DB"/>
    <w:rsid w:val="002136A2"/>
    <w:rsid w:val="00221428"/>
    <w:rsid w:val="00222BBF"/>
    <w:rsid w:val="002309D3"/>
    <w:rsid w:val="002317BA"/>
    <w:rsid w:val="002322AC"/>
    <w:rsid w:val="00235A3B"/>
    <w:rsid w:val="002365D6"/>
    <w:rsid w:val="002402C0"/>
    <w:rsid w:val="002509B2"/>
    <w:rsid w:val="00251C9B"/>
    <w:rsid w:val="00251D87"/>
    <w:rsid w:val="0026021F"/>
    <w:rsid w:val="002660E8"/>
    <w:rsid w:val="0027167A"/>
    <w:rsid w:val="00271E74"/>
    <w:rsid w:val="0027342C"/>
    <w:rsid w:val="0027536C"/>
    <w:rsid w:val="0028004D"/>
    <w:rsid w:val="002827F2"/>
    <w:rsid w:val="002835B4"/>
    <w:rsid w:val="00286C4C"/>
    <w:rsid w:val="00297EBB"/>
    <w:rsid w:val="002A6B5B"/>
    <w:rsid w:val="002B011D"/>
    <w:rsid w:val="002B24B4"/>
    <w:rsid w:val="002B4C20"/>
    <w:rsid w:val="002B5779"/>
    <w:rsid w:val="002B6896"/>
    <w:rsid w:val="002C0466"/>
    <w:rsid w:val="002C2434"/>
    <w:rsid w:val="002C6574"/>
    <w:rsid w:val="002D02B3"/>
    <w:rsid w:val="002D1150"/>
    <w:rsid w:val="002E0854"/>
    <w:rsid w:val="002E2BAF"/>
    <w:rsid w:val="003037A8"/>
    <w:rsid w:val="00304A02"/>
    <w:rsid w:val="00312315"/>
    <w:rsid w:val="00313671"/>
    <w:rsid w:val="003158FC"/>
    <w:rsid w:val="0032267D"/>
    <w:rsid w:val="003246D7"/>
    <w:rsid w:val="0033298C"/>
    <w:rsid w:val="00335E2C"/>
    <w:rsid w:val="0035568E"/>
    <w:rsid w:val="00366BF7"/>
    <w:rsid w:val="00370D1F"/>
    <w:rsid w:val="00374174"/>
    <w:rsid w:val="00381066"/>
    <w:rsid w:val="003814F6"/>
    <w:rsid w:val="003841AD"/>
    <w:rsid w:val="0038530B"/>
    <w:rsid w:val="00385EBA"/>
    <w:rsid w:val="00387FBA"/>
    <w:rsid w:val="003906AA"/>
    <w:rsid w:val="00393665"/>
    <w:rsid w:val="003A39D1"/>
    <w:rsid w:val="003A45DC"/>
    <w:rsid w:val="003A56E1"/>
    <w:rsid w:val="003C1D97"/>
    <w:rsid w:val="003C3DAA"/>
    <w:rsid w:val="003C616B"/>
    <w:rsid w:val="003C6263"/>
    <w:rsid w:val="003D1071"/>
    <w:rsid w:val="003D395D"/>
    <w:rsid w:val="003D5424"/>
    <w:rsid w:val="003D6CA4"/>
    <w:rsid w:val="003E135C"/>
    <w:rsid w:val="003E502F"/>
    <w:rsid w:val="003E7610"/>
    <w:rsid w:val="00401799"/>
    <w:rsid w:val="00417256"/>
    <w:rsid w:val="004179A5"/>
    <w:rsid w:val="00421752"/>
    <w:rsid w:val="00425E65"/>
    <w:rsid w:val="0044071E"/>
    <w:rsid w:val="00445606"/>
    <w:rsid w:val="00453D50"/>
    <w:rsid w:val="00457474"/>
    <w:rsid w:val="004658A2"/>
    <w:rsid w:val="00465FCF"/>
    <w:rsid w:val="004710F8"/>
    <w:rsid w:val="00475D07"/>
    <w:rsid w:val="00476777"/>
    <w:rsid w:val="00477781"/>
    <w:rsid w:val="00487DD8"/>
    <w:rsid w:val="004906D2"/>
    <w:rsid w:val="004906EF"/>
    <w:rsid w:val="004911C1"/>
    <w:rsid w:val="004A2B28"/>
    <w:rsid w:val="004A3004"/>
    <w:rsid w:val="004A4BA8"/>
    <w:rsid w:val="004B2E98"/>
    <w:rsid w:val="004C04B3"/>
    <w:rsid w:val="004C251A"/>
    <w:rsid w:val="004C3AA6"/>
    <w:rsid w:val="004C6D94"/>
    <w:rsid w:val="004C75F1"/>
    <w:rsid w:val="004D4AC4"/>
    <w:rsid w:val="004D7C29"/>
    <w:rsid w:val="004E1396"/>
    <w:rsid w:val="004E4FF4"/>
    <w:rsid w:val="004F1F20"/>
    <w:rsid w:val="004F442E"/>
    <w:rsid w:val="00505038"/>
    <w:rsid w:val="00510C1E"/>
    <w:rsid w:val="0051188E"/>
    <w:rsid w:val="00513FE7"/>
    <w:rsid w:val="00523851"/>
    <w:rsid w:val="005243D5"/>
    <w:rsid w:val="00524B41"/>
    <w:rsid w:val="00534FB8"/>
    <w:rsid w:val="005420A8"/>
    <w:rsid w:val="005456F0"/>
    <w:rsid w:val="00555CC2"/>
    <w:rsid w:val="0055617C"/>
    <w:rsid w:val="005569CE"/>
    <w:rsid w:val="00562468"/>
    <w:rsid w:val="00563263"/>
    <w:rsid w:val="00563699"/>
    <w:rsid w:val="00567885"/>
    <w:rsid w:val="00574EF8"/>
    <w:rsid w:val="00577356"/>
    <w:rsid w:val="00581332"/>
    <w:rsid w:val="00590789"/>
    <w:rsid w:val="0059163A"/>
    <w:rsid w:val="005A5767"/>
    <w:rsid w:val="005A67D7"/>
    <w:rsid w:val="005B14E0"/>
    <w:rsid w:val="005B3A2E"/>
    <w:rsid w:val="005C1478"/>
    <w:rsid w:val="005C75A9"/>
    <w:rsid w:val="005D08A0"/>
    <w:rsid w:val="005D105F"/>
    <w:rsid w:val="005D6AA5"/>
    <w:rsid w:val="005E0F2B"/>
    <w:rsid w:val="005E3A3F"/>
    <w:rsid w:val="005E438E"/>
    <w:rsid w:val="005E648C"/>
    <w:rsid w:val="005E7BBD"/>
    <w:rsid w:val="005E7E6A"/>
    <w:rsid w:val="005F024A"/>
    <w:rsid w:val="005F329C"/>
    <w:rsid w:val="005F658D"/>
    <w:rsid w:val="005F7398"/>
    <w:rsid w:val="0060317B"/>
    <w:rsid w:val="00606537"/>
    <w:rsid w:val="0061618A"/>
    <w:rsid w:val="00620ECB"/>
    <w:rsid w:val="00623E35"/>
    <w:rsid w:val="00624C30"/>
    <w:rsid w:val="006272DB"/>
    <w:rsid w:val="00633E12"/>
    <w:rsid w:val="00636B92"/>
    <w:rsid w:val="00643651"/>
    <w:rsid w:val="00645DAF"/>
    <w:rsid w:val="00657819"/>
    <w:rsid w:val="00672167"/>
    <w:rsid w:val="00672335"/>
    <w:rsid w:val="006772E8"/>
    <w:rsid w:val="006827B8"/>
    <w:rsid w:val="00683CB3"/>
    <w:rsid w:val="006954B9"/>
    <w:rsid w:val="006A0139"/>
    <w:rsid w:val="006A0FA0"/>
    <w:rsid w:val="006A1582"/>
    <w:rsid w:val="006A52AB"/>
    <w:rsid w:val="006B1FEC"/>
    <w:rsid w:val="006C5118"/>
    <w:rsid w:val="006D1117"/>
    <w:rsid w:val="006D1CEE"/>
    <w:rsid w:val="006E0A6A"/>
    <w:rsid w:val="006E5959"/>
    <w:rsid w:val="006F21CC"/>
    <w:rsid w:val="00705CA9"/>
    <w:rsid w:val="00721093"/>
    <w:rsid w:val="00721809"/>
    <w:rsid w:val="0072376C"/>
    <w:rsid w:val="00733A88"/>
    <w:rsid w:val="00742244"/>
    <w:rsid w:val="007467E5"/>
    <w:rsid w:val="007478AC"/>
    <w:rsid w:val="007519EE"/>
    <w:rsid w:val="0075283D"/>
    <w:rsid w:val="007717A0"/>
    <w:rsid w:val="00780FAA"/>
    <w:rsid w:val="007816AA"/>
    <w:rsid w:val="007819B2"/>
    <w:rsid w:val="007923C5"/>
    <w:rsid w:val="00794E3C"/>
    <w:rsid w:val="007A0E30"/>
    <w:rsid w:val="007B1CEE"/>
    <w:rsid w:val="007B3096"/>
    <w:rsid w:val="007B43C4"/>
    <w:rsid w:val="007B5FE8"/>
    <w:rsid w:val="007C0E1D"/>
    <w:rsid w:val="007C2B0E"/>
    <w:rsid w:val="007C6B86"/>
    <w:rsid w:val="007D4D57"/>
    <w:rsid w:val="007E1BFC"/>
    <w:rsid w:val="007E2097"/>
    <w:rsid w:val="007E5E43"/>
    <w:rsid w:val="007F0265"/>
    <w:rsid w:val="007F0ED5"/>
    <w:rsid w:val="007F12D4"/>
    <w:rsid w:val="007F7C1E"/>
    <w:rsid w:val="00800396"/>
    <w:rsid w:val="00804137"/>
    <w:rsid w:val="00805CBA"/>
    <w:rsid w:val="00806A20"/>
    <w:rsid w:val="00810977"/>
    <w:rsid w:val="00832341"/>
    <w:rsid w:val="00841C15"/>
    <w:rsid w:val="00842527"/>
    <w:rsid w:val="008451DD"/>
    <w:rsid w:val="00850A4D"/>
    <w:rsid w:val="00852F57"/>
    <w:rsid w:val="0085748D"/>
    <w:rsid w:val="008577E2"/>
    <w:rsid w:val="008621CB"/>
    <w:rsid w:val="008717E4"/>
    <w:rsid w:val="00872724"/>
    <w:rsid w:val="008808CB"/>
    <w:rsid w:val="00880A78"/>
    <w:rsid w:val="00887499"/>
    <w:rsid w:val="008A6BA8"/>
    <w:rsid w:val="008B66D1"/>
    <w:rsid w:val="008B6A03"/>
    <w:rsid w:val="008B6CBD"/>
    <w:rsid w:val="008C66F5"/>
    <w:rsid w:val="008C67DD"/>
    <w:rsid w:val="008D0D4F"/>
    <w:rsid w:val="008D25A9"/>
    <w:rsid w:val="008D306E"/>
    <w:rsid w:val="008D377B"/>
    <w:rsid w:val="008D4417"/>
    <w:rsid w:val="008D5654"/>
    <w:rsid w:val="008E567E"/>
    <w:rsid w:val="008E7D3B"/>
    <w:rsid w:val="008E7EF5"/>
    <w:rsid w:val="009017DA"/>
    <w:rsid w:val="00902A58"/>
    <w:rsid w:val="00907962"/>
    <w:rsid w:val="009108FC"/>
    <w:rsid w:val="009218CC"/>
    <w:rsid w:val="0092278F"/>
    <w:rsid w:val="00926277"/>
    <w:rsid w:val="00932AF9"/>
    <w:rsid w:val="00934381"/>
    <w:rsid w:val="00934D00"/>
    <w:rsid w:val="00936858"/>
    <w:rsid w:val="00940342"/>
    <w:rsid w:val="009629BE"/>
    <w:rsid w:val="009771AA"/>
    <w:rsid w:val="009777E9"/>
    <w:rsid w:val="0098269C"/>
    <w:rsid w:val="00987088"/>
    <w:rsid w:val="009A0349"/>
    <w:rsid w:val="009A0577"/>
    <w:rsid w:val="009A5D6C"/>
    <w:rsid w:val="009B43A3"/>
    <w:rsid w:val="009C0E92"/>
    <w:rsid w:val="009C33F5"/>
    <w:rsid w:val="009E1B78"/>
    <w:rsid w:val="009E6598"/>
    <w:rsid w:val="009F6CFD"/>
    <w:rsid w:val="009F7B6B"/>
    <w:rsid w:val="00A041A4"/>
    <w:rsid w:val="00A064A1"/>
    <w:rsid w:val="00A073AE"/>
    <w:rsid w:val="00A10B9D"/>
    <w:rsid w:val="00A13226"/>
    <w:rsid w:val="00A14325"/>
    <w:rsid w:val="00A14D1B"/>
    <w:rsid w:val="00A2064B"/>
    <w:rsid w:val="00A2424B"/>
    <w:rsid w:val="00A2650A"/>
    <w:rsid w:val="00A2684F"/>
    <w:rsid w:val="00A343C4"/>
    <w:rsid w:val="00A505C7"/>
    <w:rsid w:val="00A6054A"/>
    <w:rsid w:val="00A61567"/>
    <w:rsid w:val="00A679E7"/>
    <w:rsid w:val="00A71BAA"/>
    <w:rsid w:val="00A744F0"/>
    <w:rsid w:val="00A841BC"/>
    <w:rsid w:val="00A956D4"/>
    <w:rsid w:val="00AA096E"/>
    <w:rsid w:val="00AA3C01"/>
    <w:rsid w:val="00AA63D9"/>
    <w:rsid w:val="00AA6E16"/>
    <w:rsid w:val="00AC0772"/>
    <w:rsid w:val="00AC6DAC"/>
    <w:rsid w:val="00AC7D22"/>
    <w:rsid w:val="00AD3692"/>
    <w:rsid w:val="00AD5ED0"/>
    <w:rsid w:val="00AD6319"/>
    <w:rsid w:val="00AE26E9"/>
    <w:rsid w:val="00AE3B24"/>
    <w:rsid w:val="00AF1939"/>
    <w:rsid w:val="00AF3157"/>
    <w:rsid w:val="00AF64B2"/>
    <w:rsid w:val="00B060B7"/>
    <w:rsid w:val="00B14653"/>
    <w:rsid w:val="00B15D43"/>
    <w:rsid w:val="00B17B14"/>
    <w:rsid w:val="00B17E07"/>
    <w:rsid w:val="00B256BF"/>
    <w:rsid w:val="00B35278"/>
    <w:rsid w:val="00B35C16"/>
    <w:rsid w:val="00B36304"/>
    <w:rsid w:val="00B37A9E"/>
    <w:rsid w:val="00B4233C"/>
    <w:rsid w:val="00B4352F"/>
    <w:rsid w:val="00B4762A"/>
    <w:rsid w:val="00B51174"/>
    <w:rsid w:val="00B5260F"/>
    <w:rsid w:val="00B56D10"/>
    <w:rsid w:val="00B6280C"/>
    <w:rsid w:val="00B640EF"/>
    <w:rsid w:val="00B74132"/>
    <w:rsid w:val="00B74BA1"/>
    <w:rsid w:val="00B93C03"/>
    <w:rsid w:val="00BA2044"/>
    <w:rsid w:val="00BA3291"/>
    <w:rsid w:val="00BA52C9"/>
    <w:rsid w:val="00BA75DF"/>
    <w:rsid w:val="00BB2A00"/>
    <w:rsid w:val="00BB2A2E"/>
    <w:rsid w:val="00BB2EB0"/>
    <w:rsid w:val="00BB7E1B"/>
    <w:rsid w:val="00BD0E07"/>
    <w:rsid w:val="00BD1CAC"/>
    <w:rsid w:val="00BD329C"/>
    <w:rsid w:val="00BD5436"/>
    <w:rsid w:val="00BE360A"/>
    <w:rsid w:val="00BF2BED"/>
    <w:rsid w:val="00C00B58"/>
    <w:rsid w:val="00C02127"/>
    <w:rsid w:val="00C04F66"/>
    <w:rsid w:val="00C05AF0"/>
    <w:rsid w:val="00C1247F"/>
    <w:rsid w:val="00C14357"/>
    <w:rsid w:val="00C14DDF"/>
    <w:rsid w:val="00C1506A"/>
    <w:rsid w:val="00C20C38"/>
    <w:rsid w:val="00C24D25"/>
    <w:rsid w:val="00C35C66"/>
    <w:rsid w:val="00C35E7D"/>
    <w:rsid w:val="00C42D1D"/>
    <w:rsid w:val="00C44E24"/>
    <w:rsid w:val="00C51C19"/>
    <w:rsid w:val="00C522A8"/>
    <w:rsid w:val="00C52F96"/>
    <w:rsid w:val="00C54294"/>
    <w:rsid w:val="00C57C55"/>
    <w:rsid w:val="00C57F58"/>
    <w:rsid w:val="00C61FB6"/>
    <w:rsid w:val="00C67F0F"/>
    <w:rsid w:val="00C80F96"/>
    <w:rsid w:val="00C82615"/>
    <w:rsid w:val="00C82B67"/>
    <w:rsid w:val="00C87B4A"/>
    <w:rsid w:val="00C9072D"/>
    <w:rsid w:val="00C9148B"/>
    <w:rsid w:val="00C92D29"/>
    <w:rsid w:val="00CA7865"/>
    <w:rsid w:val="00CB2612"/>
    <w:rsid w:val="00CB294D"/>
    <w:rsid w:val="00CC34C4"/>
    <w:rsid w:val="00CD27A1"/>
    <w:rsid w:val="00CD5F9A"/>
    <w:rsid w:val="00CD7828"/>
    <w:rsid w:val="00CF044B"/>
    <w:rsid w:val="00CF2030"/>
    <w:rsid w:val="00CF31AA"/>
    <w:rsid w:val="00CF5B1F"/>
    <w:rsid w:val="00CF7341"/>
    <w:rsid w:val="00D06A61"/>
    <w:rsid w:val="00D11656"/>
    <w:rsid w:val="00D1293A"/>
    <w:rsid w:val="00D12F18"/>
    <w:rsid w:val="00D1361C"/>
    <w:rsid w:val="00D216C9"/>
    <w:rsid w:val="00D23734"/>
    <w:rsid w:val="00D324B9"/>
    <w:rsid w:val="00D32E8B"/>
    <w:rsid w:val="00D3432B"/>
    <w:rsid w:val="00D36BD7"/>
    <w:rsid w:val="00D44A4D"/>
    <w:rsid w:val="00D44B63"/>
    <w:rsid w:val="00D44CCE"/>
    <w:rsid w:val="00D56739"/>
    <w:rsid w:val="00D57B45"/>
    <w:rsid w:val="00D57EC5"/>
    <w:rsid w:val="00D66331"/>
    <w:rsid w:val="00D673F8"/>
    <w:rsid w:val="00D70F95"/>
    <w:rsid w:val="00D71F4D"/>
    <w:rsid w:val="00D72E16"/>
    <w:rsid w:val="00D755F4"/>
    <w:rsid w:val="00D76FD5"/>
    <w:rsid w:val="00D77E7B"/>
    <w:rsid w:val="00D803CD"/>
    <w:rsid w:val="00D81EF7"/>
    <w:rsid w:val="00D919C5"/>
    <w:rsid w:val="00D9240B"/>
    <w:rsid w:val="00DA213F"/>
    <w:rsid w:val="00DB0AA8"/>
    <w:rsid w:val="00DB1242"/>
    <w:rsid w:val="00DB267B"/>
    <w:rsid w:val="00DC1863"/>
    <w:rsid w:val="00DC613F"/>
    <w:rsid w:val="00DD25F1"/>
    <w:rsid w:val="00DD2699"/>
    <w:rsid w:val="00DD51BA"/>
    <w:rsid w:val="00DE0F7F"/>
    <w:rsid w:val="00DE13CB"/>
    <w:rsid w:val="00DE2A2E"/>
    <w:rsid w:val="00DE3357"/>
    <w:rsid w:val="00DE4EBC"/>
    <w:rsid w:val="00DE5B15"/>
    <w:rsid w:val="00DF3647"/>
    <w:rsid w:val="00DF402B"/>
    <w:rsid w:val="00DF43D0"/>
    <w:rsid w:val="00DF57AE"/>
    <w:rsid w:val="00E02069"/>
    <w:rsid w:val="00E14041"/>
    <w:rsid w:val="00E14866"/>
    <w:rsid w:val="00E173EE"/>
    <w:rsid w:val="00E21123"/>
    <w:rsid w:val="00E23FCE"/>
    <w:rsid w:val="00E27230"/>
    <w:rsid w:val="00E27448"/>
    <w:rsid w:val="00E30D1C"/>
    <w:rsid w:val="00E31A8F"/>
    <w:rsid w:val="00E33B14"/>
    <w:rsid w:val="00E36C28"/>
    <w:rsid w:val="00E379D9"/>
    <w:rsid w:val="00E41A73"/>
    <w:rsid w:val="00E51DF8"/>
    <w:rsid w:val="00E52402"/>
    <w:rsid w:val="00E55610"/>
    <w:rsid w:val="00E55784"/>
    <w:rsid w:val="00E70B01"/>
    <w:rsid w:val="00E73582"/>
    <w:rsid w:val="00E800D7"/>
    <w:rsid w:val="00E80E08"/>
    <w:rsid w:val="00E85F94"/>
    <w:rsid w:val="00E9150C"/>
    <w:rsid w:val="00E94139"/>
    <w:rsid w:val="00E95420"/>
    <w:rsid w:val="00E95C62"/>
    <w:rsid w:val="00E966B8"/>
    <w:rsid w:val="00E97DF3"/>
    <w:rsid w:val="00EA1EAA"/>
    <w:rsid w:val="00EA3B9C"/>
    <w:rsid w:val="00EA72FF"/>
    <w:rsid w:val="00EA743A"/>
    <w:rsid w:val="00EA7C12"/>
    <w:rsid w:val="00EB4ECF"/>
    <w:rsid w:val="00EB4F2E"/>
    <w:rsid w:val="00EB5B36"/>
    <w:rsid w:val="00EC28B0"/>
    <w:rsid w:val="00EC2AC9"/>
    <w:rsid w:val="00EC7667"/>
    <w:rsid w:val="00EE31D3"/>
    <w:rsid w:val="00EE5B85"/>
    <w:rsid w:val="00EF1D6E"/>
    <w:rsid w:val="00EF48F4"/>
    <w:rsid w:val="00F03D41"/>
    <w:rsid w:val="00F061AE"/>
    <w:rsid w:val="00F137B4"/>
    <w:rsid w:val="00F1399E"/>
    <w:rsid w:val="00F23D11"/>
    <w:rsid w:val="00F31B38"/>
    <w:rsid w:val="00F3442D"/>
    <w:rsid w:val="00F359FB"/>
    <w:rsid w:val="00F376B1"/>
    <w:rsid w:val="00F42AD8"/>
    <w:rsid w:val="00F507F7"/>
    <w:rsid w:val="00F56082"/>
    <w:rsid w:val="00F62F89"/>
    <w:rsid w:val="00F63D3C"/>
    <w:rsid w:val="00F665A3"/>
    <w:rsid w:val="00F670B1"/>
    <w:rsid w:val="00F73B75"/>
    <w:rsid w:val="00F82BC2"/>
    <w:rsid w:val="00F83A21"/>
    <w:rsid w:val="00F900AC"/>
    <w:rsid w:val="00F969DA"/>
    <w:rsid w:val="00FA503B"/>
    <w:rsid w:val="00FA523F"/>
    <w:rsid w:val="00FB1FEF"/>
    <w:rsid w:val="00FB2B56"/>
    <w:rsid w:val="00FB381B"/>
    <w:rsid w:val="00FB5AE0"/>
    <w:rsid w:val="00FB62DB"/>
    <w:rsid w:val="00FC07C3"/>
    <w:rsid w:val="00FC40CB"/>
    <w:rsid w:val="00FC6A89"/>
    <w:rsid w:val="00FC79CB"/>
    <w:rsid w:val="00FD3B8C"/>
    <w:rsid w:val="00FE0203"/>
    <w:rsid w:val="00FE1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5456F0"/>
    <w:pPr>
      <w:widowControl/>
      <w:jc w:val="left"/>
      <w:outlineLvl w:val="1"/>
    </w:pPr>
    <w:rPr>
      <w:rFonts w:ascii="san-serif" w:eastAsia="ＭＳ Ｐゴシック" w:hAnsi="san-serif" w:cs="ＭＳ Ｐゴシック"/>
      <w:b/>
      <w:bCs/>
      <w:smallCaps/>
      <w:color w:val="4E495A"/>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5456F0"/>
    <w:rPr>
      <w:rFonts w:ascii="san-serif" w:eastAsia="ＭＳ Ｐゴシック" w:hAnsi="san-serif" w:cs="ＭＳ Ｐゴシック"/>
      <w:b/>
      <w:bCs/>
      <w:smallCaps/>
      <w:color w:val="4E495A"/>
      <w:kern w:val="0"/>
      <w:sz w:val="26"/>
      <w:szCs w:val="26"/>
    </w:rPr>
  </w:style>
  <w:style w:type="paragraph" w:styleId="Web">
    <w:name w:val="Normal (Web)"/>
    <w:basedOn w:val="a"/>
    <w:uiPriority w:val="99"/>
    <w:semiHidden/>
    <w:unhideWhenUsed/>
    <w:rsid w:val="005456F0"/>
    <w:pPr>
      <w:widowControl/>
      <w:spacing w:before="100" w:beforeAutospacing="1" w:after="100" w:afterAutospacing="1" w:line="374" w:lineRule="atLeast"/>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2136A2"/>
    <w:pPr>
      <w:tabs>
        <w:tab w:val="center" w:pos="4252"/>
        <w:tab w:val="right" w:pos="8504"/>
      </w:tabs>
      <w:snapToGrid w:val="0"/>
    </w:pPr>
  </w:style>
  <w:style w:type="character" w:customStyle="1" w:styleId="a4">
    <w:name w:val="ヘッダー (文字)"/>
    <w:basedOn w:val="a0"/>
    <w:link w:val="a3"/>
    <w:uiPriority w:val="99"/>
    <w:rsid w:val="002136A2"/>
  </w:style>
  <w:style w:type="paragraph" w:styleId="a5">
    <w:name w:val="footer"/>
    <w:basedOn w:val="a"/>
    <w:link w:val="a6"/>
    <w:uiPriority w:val="99"/>
    <w:unhideWhenUsed/>
    <w:rsid w:val="002136A2"/>
    <w:pPr>
      <w:tabs>
        <w:tab w:val="center" w:pos="4252"/>
        <w:tab w:val="right" w:pos="8504"/>
      </w:tabs>
      <w:snapToGrid w:val="0"/>
    </w:pPr>
  </w:style>
  <w:style w:type="character" w:customStyle="1" w:styleId="a6">
    <w:name w:val="フッター (文字)"/>
    <w:basedOn w:val="a0"/>
    <w:link w:val="a5"/>
    <w:uiPriority w:val="99"/>
    <w:rsid w:val="002136A2"/>
  </w:style>
  <w:style w:type="paragraph" w:styleId="a7">
    <w:name w:val="Balloon Text"/>
    <w:basedOn w:val="a"/>
    <w:link w:val="a8"/>
    <w:uiPriority w:val="99"/>
    <w:semiHidden/>
    <w:unhideWhenUsed/>
    <w:rsid w:val="00DF43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43D0"/>
    <w:rPr>
      <w:rFonts w:asciiTheme="majorHAnsi" w:eastAsiaTheme="majorEastAsia" w:hAnsiTheme="majorHAnsi" w:cstheme="majorBidi"/>
      <w:sz w:val="18"/>
      <w:szCs w:val="18"/>
    </w:rPr>
  </w:style>
  <w:style w:type="paragraph" w:styleId="a9">
    <w:name w:val="Closing"/>
    <w:basedOn w:val="a"/>
    <w:link w:val="aa"/>
    <w:uiPriority w:val="99"/>
    <w:unhideWhenUsed/>
    <w:rsid w:val="00832341"/>
    <w:pPr>
      <w:jc w:val="right"/>
    </w:pPr>
  </w:style>
  <w:style w:type="character" w:customStyle="1" w:styleId="aa">
    <w:name w:val="結語 (文字)"/>
    <w:basedOn w:val="a0"/>
    <w:link w:val="a9"/>
    <w:uiPriority w:val="99"/>
    <w:rsid w:val="008323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5456F0"/>
    <w:pPr>
      <w:widowControl/>
      <w:jc w:val="left"/>
      <w:outlineLvl w:val="1"/>
    </w:pPr>
    <w:rPr>
      <w:rFonts w:ascii="san-serif" w:eastAsia="ＭＳ Ｐゴシック" w:hAnsi="san-serif" w:cs="ＭＳ Ｐゴシック"/>
      <w:b/>
      <w:bCs/>
      <w:smallCaps/>
      <w:color w:val="4E495A"/>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5456F0"/>
    <w:rPr>
      <w:rFonts w:ascii="san-serif" w:eastAsia="ＭＳ Ｐゴシック" w:hAnsi="san-serif" w:cs="ＭＳ Ｐゴシック"/>
      <w:b/>
      <w:bCs/>
      <w:smallCaps/>
      <w:color w:val="4E495A"/>
      <w:kern w:val="0"/>
      <w:sz w:val="26"/>
      <w:szCs w:val="26"/>
    </w:rPr>
  </w:style>
  <w:style w:type="paragraph" w:styleId="Web">
    <w:name w:val="Normal (Web)"/>
    <w:basedOn w:val="a"/>
    <w:uiPriority w:val="99"/>
    <w:semiHidden/>
    <w:unhideWhenUsed/>
    <w:rsid w:val="005456F0"/>
    <w:pPr>
      <w:widowControl/>
      <w:spacing w:before="100" w:beforeAutospacing="1" w:after="100" w:afterAutospacing="1" w:line="374" w:lineRule="atLeast"/>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2136A2"/>
    <w:pPr>
      <w:tabs>
        <w:tab w:val="center" w:pos="4252"/>
        <w:tab w:val="right" w:pos="8504"/>
      </w:tabs>
      <w:snapToGrid w:val="0"/>
    </w:pPr>
  </w:style>
  <w:style w:type="character" w:customStyle="1" w:styleId="a4">
    <w:name w:val="ヘッダー (文字)"/>
    <w:basedOn w:val="a0"/>
    <w:link w:val="a3"/>
    <w:uiPriority w:val="99"/>
    <w:rsid w:val="002136A2"/>
  </w:style>
  <w:style w:type="paragraph" w:styleId="a5">
    <w:name w:val="footer"/>
    <w:basedOn w:val="a"/>
    <w:link w:val="a6"/>
    <w:uiPriority w:val="99"/>
    <w:unhideWhenUsed/>
    <w:rsid w:val="002136A2"/>
    <w:pPr>
      <w:tabs>
        <w:tab w:val="center" w:pos="4252"/>
        <w:tab w:val="right" w:pos="8504"/>
      </w:tabs>
      <w:snapToGrid w:val="0"/>
    </w:pPr>
  </w:style>
  <w:style w:type="character" w:customStyle="1" w:styleId="a6">
    <w:name w:val="フッター (文字)"/>
    <w:basedOn w:val="a0"/>
    <w:link w:val="a5"/>
    <w:uiPriority w:val="99"/>
    <w:rsid w:val="002136A2"/>
  </w:style>
  <w:style w:type="paragraph" w:styleId="a7">
    <w:name w:val="Balloon Text"/>
    <w:basedOn w:val="a"/>
    <w:link w:val="a8"/>
    <w:uiPriority w:val="99"/>
    <w:semiHidden/>
    <w:unhideWhenUsed/>
    <w:rsid w:val="00DF43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43D0"/>
    <w:rPr>
      <w:rFonts w:asciiTheme="majorHAnsi" w:eastAsiaTheme="majorEastAsia" w:hAnsiTheme="majorHAnsi" w:cstheme="majorBidi"/>
      <w:sz w:val="18"/>
      <w:szCs w:val="18"/>
    </w:rPr>
  </w:style>
  <w:style w:type="paragraph" w:styleId="a9">
    <w:name w:val="Closing"/>
    <w:basedOn w:val="a"/>
    <w:link w:val="aa"/>
    <w:uiPriority w:val="99"/>
    <w:unhideWhenUsed/>
    <w:rsid w:val="00832341"/>
    <w:pPr>
      <w:jc w:val="right"/>
    </w:pPr>
  </w:style>
  <w:style w:type="character" w:customStyle="1" w:styleId="aa">
    <w:name w:val="結語 (文字)"/>
    <w:basedOn w:val="a0"/>
    <w:link w:val="a9"/>
    <w:uiPriority w:val="99"/>
    <w:rsid w:val="00832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660401">
      <w:bodyDiv w:val="1"/>
      <w:marLeft w:val="0"/>
      <w:marRight w:val="0"/>
      <w:marTop w:val="0"/>
      <w:marBottom w:val="150"/>
      <w:divBdr>
        <w:top w:val="none" w:sz="0" w:space="0" w:color="auto"/>
        <w:left w:val="none" w:sz="0" w:space="0" w:color="auto"/>
        <w:bottom w:val="none" w:sz="0" w:space="0" w:color="auto"/>
        <w:right w:val="none" w:sz="0" w:space="0" w:color="auto"/>
      </w:divBdr>
      <w:divsChild>
        <w:div w:id="689838218">
          <w:marLeft w:val="0"/>
          <w:marRight w:val="0"/>
          <w:marTop w:val="0"/>
          <w:marBottom w:val="0"/>
          <w:divBdr>
            <w:top w:val="single" w:sz="2" w:space="0" w:color="CC0000"/>
            <w:left w:val="single" w:sz="2" w:space="0" w:color="CC0000"/>
            <w:bottom w:val="single" w:sz="2" w:space="0" w:color="CC0000"/>
            <w:right w:val="single" w:sz="2" w:space="0" w:color="CC0000"/>
          </w:divBdr>
          <w:divsChild>
            <w:div w:id="747263039">
              <w:marLeft w:val="0"/>
              <w:marRight w:val="0"/>
              <w:marTop w:val="0"/>
              <w:marBottom w:val="0"/>
              <w:divBdr>
                <w:top w:val="none" w:sz="0" w:space="0" w:color="auto"/>
                <w:left w:val="none" w:sz="0" w:space="0" w:color="auto"/>
                <w:bottom w:val="none" w:sz="0" w:space="0" w:color="auto"/>
                <w:right w:val="none" w:sz="0" w:space="0" w:color="auto"/>
              </w:divBdr>
              <w:divsChild>
                <w:div w:id="1019622947">
                  <w:marLeft w:val="450"/>
                  <w:marRight w:val="450"/>
                  <w:marTop w:val="0"/>
                  <w:marBottom w:val="0"/>
                  <w:divBdr>
                    <w:top w:val="dashed" w:sz="2" w:space="0" w:color="CC0000"/>
                    <w:left w:val="dashed" w:sz="2" w:space="0" w:color="CC0000"/>
                    <w:bottom w:val="dashed" w:sz="2" w:space="0" w:color="CC0000"/>
                    <w:right w:val="dashed" w:sz="2" w:space="0" w:color="CC0000"/>
                  </w:divBdr>
                </w:div>
                <w:div w:id="1791972999">
                  <w:marLeft w:val="450"/>
                  <w:marRight w:val="450"/>
                  <w:marTop w:val="0"/>
                  <w:marBottom w:val="0"/>
                  <w:divBdr>
                    <w:top w:val="dashed" w:sz="2" w:space="0" w:color="CC0000"/>
                    <w:left w:val="dashed" w:sz="2" w:space="0" w:color="CC0000"/>
                    <w:bottom w:val="dashed" w:sz="2" w:space="0" w:color="CC0000"/>
                    <w:right w:val="dashed" w:sz="2" w:space="0" w:color="CC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E8885-D2A1-458A-B553-D467A73A5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944</Words>
  <Characters>5386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大草正二郎</dc:creator>
  <cp:lastModifiedBy>Atsuki Kobayashi</cp:lastModifiedBy>
  <cp:revision>2</cp:revision>
  <cp:lastPrinted>2017-08-25T00:47:00Z</cp:lastPrinted>
  <dcterms:created xsi:type="dcterms:W3CDTF">2018-04-30T11:01:00Z</dcterms:created>
  <dcterms:modified xsi:type="dcterms:W3CDTF">2018-04-30T11:01:00Z</dcterms:modified>
</cp:coreProperties>
</file>