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64B362" w14:textId="77777777" w:rsidR="001C6DBA" w:rsidRDefault="00041125" w:rsidP="00041125">
      <w:pPr>
        <w:wordWrap w:val="0"/>
        <w:jc w:val="right"/>
      </w:pPr>
      <w:r>
        <w:rPr>
          <w:rFonts w:hint="eastAsia"/>
        </w:rPr>
        <w:t xml:space="preserve">　　　　　　　　　　　　　　　　　　　　　　　　　　　　　　　　　　　　　　　　　　　　　　　　　　　　　　　　　　　　</w:t>
      </w:r>
      <w:r w:rsidR="004658A2">
        <w:rPr>
          <w:rFonts w:hint="eastAsia"/>
        </w:rPr>
        <w:t>２０１</w:t>
      </w:r>
      <w:r w:rsidR="00030E05">
        <w:rPr>
          <w:rFonts w:hint="eastAsia"/>
        </w:rPr>
        <w:t>８</w:t>
      </w:r>
      <w:r w:rsidR="004658A2">
        <w:rPr>
          <w:rFonts w:hint="eastAsia"/>
        </w:rPr>
        <w:t>．</w:t>
      </w:r>
      <w:r w:rsidR="00B20E03">
        <w:rPr>
          <w:rFonts w:hint="eastAsia"/>
        </w:rPr>
        <w:t>６</w:t>
      </w:r>
      <w:r w:rsidR="004658A2">
        <w:rPr>
          <w:rFonts w:hint="eastAsia"/>
        </w:rPr>
        <w:t>．</w:t>
      </w:r>
      <w:r w:rsidR="00B20E03">
        <w:rPr>
          <w:rFonts w:hint="eastAsia"/>
        </w:rPr>
        <w:t>１</w:t>
      </w:r>
      <w:r w:rsidR="00030E05">
        <w:rPr>
          <w:rFonts w:hint="eastAsia"/>
        </w:rPr>
        <w:t>７</w:t>
      </w:r>
    </w:p>
    <w:p w14:paraId="644298AE" w14:textId="77777777" w:rsidR="00E97DF3" w:rsidRDefault="00794E3C" w:rsidP="001C6DBA">
      <w:pPr>
        <w:jc w:val="right"/>
      </w:pPr>
      <w:r>
        <w:rPr>
          <w:rFonts w:hint="eastAsia"/>
        </w:rPr>
        <w:t>大草</w:t>
      </w:r>
    </w:p>
    <w:p w14:paraId="0E4BE293" w14:textId="77777777" w:rsidR="003F66D0" w:rsidRDefault="000A14D4" w:rsidP="003F66D0">
      <w:pPr>
        <w:jc w:val="left"/>
      </w:pPr>
      <w:bookmarkStart w:id="0" w:name="_GoBack"/>
      <w:bookmarkEnd w:id="0"/>
      <w:r>
        <w:rPr>
          <w:rFonts w:hint="eastAsia"/>
        </w:rPr>
        <w:t xml:space="preserve">第○章　</w:t>
      </w:r>
      <w:r w:rsidR="003F66D0">
        <w:rPr>
          <w:rFonts w:hint="eastAsia"/>
        </w:rPr>
        <w:t>日本人の倫理意識への</w:t>
      </w:r>
      <w:r>
        <w:rPr>
          <w:rFonts w:hint="eastAsia"/>
        </w:rPr>
        <w:t>仏教の</w:t>
      </w:r>
      <w:r w:rsidR="003F66D0">
        <w:rPr>
          <w:rFonts w:hint="eastAsia"/>
        </w:rPr>
        <w:t>影響</w:t>
      </w:r>
    </w:p>
    <w:p w14:paraId="103FCC1D" w14:textId="640625FA" w:rsidR="00A50A8F" w:rsidRDefault="00A50A8F" w:rsidP="003F66D0">
      <w:pPr>
        <w:jc w:val="left"/>
      </w:pPr>
      <w:r>
        <w:rPr>
          <w:rFonts w:hint="eastAsia"/>
        </w:rPr>
        <w:t xml:space="preserve">　　　　～戒律、</w:t>
      </w:r>
      <w:r w:rsidR="00CF5BE0">
        <w:rPr>
          <w:rFonts w:hint="eastAsia"/>
        </w:rPr>
        <w:t>八正道</w:t>
      </w:r>
      <w:r w:rsidR="00FE1AEC">
        <w:rPr>
          <w:rFonts w:hint="eastAsia"/>
        </w:rPr>
        <w:t>、経典、</w:t>
      </w:r>
      <w:r>
        <w:rPr>
          <w:rFonts w:hint="eastAsia"/>
        </w:rPr>
        <w:t>因果応報、輪廻転生</w:t>
      </w:r>
      <w:r w:rsidR="00094549">
        <w:rPr>
          <w:rFonts w:hint="eastAsia"/>
        </w:rPr>
        <w:t>、仏教由来の言葉</w:t>
      </w:r>
      <w:r>
        <w:rPr>
          <w:rFonts w:hint="eastAsia"/>
        </w:rPr>
        <w:t>について～</w:t>
      </w:r>
    </w:p>
    <w:p w14:paraId="7A863C8A" w14:textId="77777777" w:rsidR="003F66D0" w:rsidRDefault="00B43D27" w:rsidP="003F66D0">
      <w:pPr>
        <w:jc w:val="left"/>
      </w:pPr>
      <w:r>
        <w:rPr>
          <w:rFonts w:hint="eastAsia"/>
        </w:rPr>
        <w:t>目次</w:t>
      </w:r>
    </w:p>
    <w:p w14:paraId="0ACD6954" w14:textId="77777777" w:rsidR="00B43D27" w:rsidRDefault="00B43D27" w:rsidP="003F66D0">
      <w:pPr>
        <w:jc w:val="left"/>
      </w:pPr>
      <w:r>
        <w:rPr>
          <w:rFonts w:hint="eastAsia"/>
        </w:rPr>
        <w:t>１．はじめに</w:t>
      </w:r>
    </w:p>
    <w:p w14:paraId="054E8446" w14:textId="77777777" w:rsidR="00B43D27" w:rsidRDefault="00B43D27" w:rsidP="003F66D0">
      <w:pPr>
        <w:jc w:val="left"/>
      </w:pPr>
      <w:r>
        <w:rPr>
          <w:rFonts w:hint="eastAsia"/>
        </w:rPr>
        <w:t>２．仏教の戒律</w:t>
      </w:r>
    </w:p>
    <w:p w14:paraId="30353338" w14:textId="164C4636" w:rsidR="00B43D27" w:rsidRDefault="00B43D27" w:rsidP="003F66D0">
      <w:pPr>
        <w:jc w:val="left"/>
      </w:pPr>
      <w:r>
        <w:rPr>
          <w:rFonts w:hint="eastAsia"/>
        </w:rPr>
        <w:t xml:space="preserve">　</w:t>
      </w:r>
      <w:r w:rsidR="0075724A">
        <w:rPr>
          <w:rFonts w:hint="eastAsia"/>
        </w:rPr>
        <w:t>2.1</w:t>
      </w:r>
      <w:r w:rsidR="0075724A">
        <w:rPr>
          <w:rFonts w:hint="eastAsia"/>
        </w:rPr>
        <w:t xml:space="preserve">　</w:t>
      </w:r>
      <w:r>
        <w:rPr>
          <w:rFonts w:hint="eastAsia"/>
        </w:rPr>
        <w:t>五戒</w:t>
      </w:r>
    </w:p>
    <w:p w14:paraId="03FAB141" w14:textId="2193E5F5" w:rsidR="00B43D27" w:rsidRDefault="00B43D27" w:rsidP="003F66D0">
      <w:pPr>
        <w:jc w:val="left"/>
      </w:pPr>
      <w:r>
        <w:rPr>
          <w:rFonts w:hint="eastAsia"/>
        </w:rPr>
        <w:t xml:space="preserve">　</w:t>
      </w:r>
      <w:r w:rsidR="0075724A">
        <w:rPr>
          <w:rFonts w:hint="eastAsia"/>
        </w:rPr>
        <w:t>2.2</w:t>
      </w:r>
      <w:r w:rsidR="0075724A">
        <w:rPr>
          <w:rFonts w:hint="eastAsia"/>
        </w:rPr>
        <w:t xml:space="preserve">　</w:t>
      </w:r>
      <w:r>
        <w:rPr>
          <w:rFonts w:hint="eastAsia"/>
        </w:rPr>
        <w:t>十</w:t>
      </w:r>
      <w:r w:rsidR="00AF6190">
        <w:rPr>
          <w:rFonts w:hint="eastAsia"/>
        </w:rPr>
        <w:t>重禁</w:t>
      </w:r>
      <w:r>
        <w:rPr>
          <w:rFonts w:hint="eastAsia"/>
        </w:rPr>
        <w:t>戒</w:t>
      </w:r>
    </w:p>
    <w:p w14:paraId="436ED026" w14:textId="132DC786" w:rsidR="002216BB" w:rsidRDefault="0075724A" w:rsidP="003F66D0">
      <w:pPr>
        <w:jc w:val="left"/>
      </w:pPr>
      <w:r>
        <w:rPr>
          <w:rFonts w:hint="eastAsia"/>
        </w:rPr>
        <w:t xml:space="preserve">　</w:t>
      </w:r>
      <w:r>
        <w:rPr>
          <w:rFonts w:hint="eastAsia"/>
        </w:rPr>
        <w:t>2.3</w:t>
      </w:r>
      <w:r>
        <w:rPr>
          <w:rFonts w:hint="eastAsia"/>
        </w:rPr>
        <w:t xml:space="preserve">　</w:t>
      </w:r>
      <w:r w:rsidR="002716FD">
        <w:rPr>
          <w:rFonts w:hint="eastAsia"/>
        </w:rPr>
        <w:t>六波羅蜜</w:t>
      </w:r>
    </w:p>
    <w:p w14:paraId="0D340ADD" w14:textId="18808576" w:rsidR="00B43D27" w:rsidRDefault="00B43D27" w:rsidP="003F66D0">
      <w:pPr>
        <w:jc w:val="left"/>
      </w:pPr>
      <w:r>
        <w:rPr>
          <w:rFonts w:hint="eastAsia"/>
        </w:rPr>
        <w:t>３．</w:t>
      </w:r>
      <w:r w:rsidR="00B81BA7">
        <w:rPr>
          <w:rFonts w:hint="eastAsia"/>
        </w:rPr>
        <w:t>八正道</w:t>
      </w:r>
    </w:p>
    <w:p w14:paraId="20917796" w14:textId="77777777" w:rsidR="00B43D27" w:rsidRDefault="00B43D27" w:rsidP="003F66D0">
      <w:pPr>
        <w:jc w:val="left"/>
      </w:pPr>
      <w:r>
        <w:rPr>
          <w:rFonts w:hint="eastAsia"/>
        </w:rPr>
        <w:t>４．経典</w:t>
      </w:r>
    </w:p>
    <w:p w14:paraId="07A56AEB" w14:textId="62661673" w:rsidR="00B43D27" w:rsidRDefault="00B43D27" w:rsidP="003F66D0">
      <w:pPr>
        <w:jc w:val="left"/>
      </w:pPr>
      <w:r>
        <w:rPr>
          <w:rFonts w:hint="eastAsia"/>
        </w:rPr>
        <w:t>５．因果応報の思想</w:t>
      </w:r>
    </w:p>
    <w:p w14:paraId="70038067" w14:textId="77777777" w:rsidR="002216BB" w:rsidRDefault="00B43D27" w:rsidP="003F66D0">
      <w:pPr>
        <w:jc w:val="left"/>
      </w:pPr>
      <w:r>
        <w:rPr>
          <w:rFonts w:hint="eastAsia"/>
        </w:rPr>
        <w:t>６．輪廻転生の思想</w:t>
      </w:r>
    </w:p>
    <w:p w14:paraId="5161D0C0" w14:textId="26A247CC" w:rsidR="00B43D27" w:rsidRDefault="00B43D27" w:rsidP="003F66D0">
      <w:pPr>
        <w:jc w:val="left"/>
      </w:pPr>
      <w:r>
        <w:rPr>
          <w:rFonts w:hint="eastAsia"/>
        </w:rPr>
        <w:t>７．</w:t>
      </w:r>
      <w:r w:rsidR="00485531">
        <w:rPr>
          <w:rFonts w:hint="eastAsia"/>
        </w:rPr>
        <w:t>仏教由来の言葉</w:t>
      </w:r>
    </w:p>
    <w:p w14:paraId="30922DCB" w14:textId="74DFFB96" w:rsidR="002216BB" w:rsidRDefault="002216BB" w:rsidP="003F66D0">
      <w:pPr>
        <w:jc w:val="left"/>
      </w:pPr>
      <w:r>
        <w:rPr>
          <w:rFonts w:hint="eastAsia"/>
        </w:rPr>
        <w:t>８．</w:t>
      </w:r>
      <w:r w:rsidR="00485531">
        <w:rPr>
          <w:rFonts w:hint="eastAsia"/>
        </w:rPr>
        <w:t>まとめ</w:t>
      </w:r>
    </w:p>
    <w:p w14:paraId="72F388A1" w14:textId="77777777" w:rsidR="00B43D27" w:rsidRDefault="00B43D27" w:rsidP="003F66D0">
      <w:pPr>
        <w:jc w:val="left"/>
      </w:pPr>
    </w:p>
    <w:p w14:paraId="03CD780F" w14:textId="77777777" w:rsidR="006C5382" w:rsidRDefault="00B43D27" w:rsidP="003F66D0">
      <w:pPr>
        <w:jc w:val="left"/>
      </w:pPr>
      <w:r>
        <w:rPr>
          <w:rFonts w:hint="eastAsia"/>
        </w:rPr>
        <w:t>１．</w:t>
      </w:r>
      <w:r w:rsidR="006C5382">
        <w:rPr>
          <w:rFonts w:hint="eastAsia"/>
        </w:rPr>
        <w:t>はじめに</w:t>
      </w:r>
    </w:p>
    <w:p w14:paraId="7C839CC1" w14:textId="5CEE36AD" w:rsidR="003F66D0" w:rsidRDefault="003F66D0" w:rsidP="00B43D27">
      <w:pPr>
        <w:ind w:firstLineChars="100" w:firstLine="210"/>
        <w:jc w:val="left"/>
      </w:pPr>
      <w:r>
        <w:rPr>
          <w:rFonts w:hint="eastAsia"/>
        </w:rPr>
        <w:t>仏教は、日本人の日常生活に大きな影響を及ぼしている</w:t>
      </w:r>
      <w:r>
        <w:t>。仏教は</w:t>
      </w:r>
      <w:r w:rsidR="00B43D27">
        <w:rPr>
          <w:rFonts w:hint="eastAsia"/>
        </w:rPr>
        <w:t>、</w:t>
      </w:r>
      <w:r w:rsidR="00A50A8F">
        <w:rPr>
          <w:rFonts w:hint="eastAsia"/>
        </w:rPr>
        <w:t>悟りを開き現世の苦しみ・煩悩から解脱することを目的とした宗教であり、</w:t>
      </w:r>
      <w:r w:rsidR="005115F2">
        <w:rPr>
          <w:rFonts w:hint="eastAsia"/>
        </w:rPr>
        <w:t>厭世主義、空の思想、神秘主義、本学思想</w:t>
      </w:r>
      <w:r w:rsidR="007572FD">
        <w:rPr>
          <w:rFonts w:hint="eastAsia"/>
        </w:rPr>
        <w:t>（ありのままでよいとする思想）</w:t>
      </w:r>
      <w:r w:rsidR="005115F2">
        <w:rPr>
          <w:rFonts w:hint="eastAsia"/>
        </w:rPr>
        <w:t>などからなっているため、</w:t>
      </w:r>
      <w:r>
        <w:t>倫理性を含ま</w:t>
      </w:r>
      <w:r w:rsidR="005115F2">
        <w:rPr>
          <w:rFonts w:hint="eastAsia"/>
        </w:rPr>
        <w:t>ないと考える仏教学者が多い。しかし、</w:t>
      </w:r>
      <w:r w:rsidR="00C13CA5">
        <w:rPr>
          <w:rFonts w:hint="eastAsia"/>
        </w:rPr>
        <w:t>仏教に</w:t>
      </w:r>
      <w:r w:rsidR="000A14D4">
        <w:rPr>
          <w:rFonts w:hint="eastAsia"/>
        </w:rPr>
        <w:t>倫理性</w:t>
      </w:r>
      <w:r w:rsidR="005115F2">
        <w:rPr>
          <w:rFonts w:hint="eastAsia"/>
        </w:rPr>
        <w:t>が</w:t>
      </w:r>
      <w:r w:rsidR="000A14D4">
        <w:rPr>
          <w:rFonts w:hint="eastAsia"/>
        </w:rPr>
        <w:t>含まれているとする学者もい</w:t>
      </w:r>
      <w:r w:rsidR="004F63D9">
        <w:rPr>
          <w:rFonts w:hint="eastAsia"/>
        </w:rPr>
        <w:t>る（</w:t>
      </w:r>
      <w:r w:rsidR="00C13CA5">
        <w:rPr>
          <w:rFonts w:hint="eastAsia"/>
        </w:rPr>
        <w:t>注</w:t>
      </w:r>
      <w:r w:rsidR="002716FD">
        <w:rPr>
          <w:rStyle w:val="af4"/>
        </w:rPr>
        <w:footnoteReference w:id="1"/>
      </w:r>
      <w:r w:rsidR="004F63D9">
        <w:rPr>
          <w:rFonts w:hint="eastAsia"/>
        </w:rPr>
        <w:t>）。</w:t>
      </w:r>
      <w:r w:rsidR="005115F2">
        <w:rPr>
          <w:rFonts w:hint="eastAsia"/>
        </w:rPr>
        <w:t>筆者は、</w:t>
      </w:r>
      <w:r w:rsidR="008E41C5">
        <w:rPr>
          <w:rFonts w:hint="eastAsia"/>
        </w:rPr>
        <w:t>幼少期からの</w:t>
      </w:r>
      <w:r w:rsidR="00B153CC">
        <w:rPr>
          <w:rFonts w:hint="eastAsia"/>
        </w:rPr>
        <w:t>四国八十八ヶ所巡礼のお遍路さんとの接触や真言宗の各種法事の体験から</w:t>
      </w:r>
      <w:r w:rsidR="008E41C5">
        <w:rPr>
          <w:rFonts w:hint="eastAsia"/>
        </w:rPr>
        <w:t>、</w:t>
      </w:r>
      <w:r w:rsidR="00B153CC">
        <w:rPr>
          <w:rFonts w:hint="eastAsia"/>
        </w:rPr>
        <w:t>仏教には</w:t>
      </w:r>
      <w:r w:rsidR="00327BD6">
        <w:rPr>
          <w:rFonts w:hint="eastAsia"/>
        </w:rPr>
        <w:t>勧善懲悪などの</w:t>
      </w:r>
      <w:r w:rsidR="00B153CC">
        <w:rPr>
          <w:rFonts w:hint="eastAsia"/>
        </w:rPr>
        <w:t>倫理性が強く含まれていると考えている。</w:t>
      </w:r>
      <w:r w:rsidR="00AE2DA0">
        <w:rPr>
          <w:rFonts w:hint="eastAsia"/>
        </w:rPr>
        <w:t>また、仏教に倫理性が含まれていることは、</w:t>
      </w:r>
      <w:r w:rsidR="007572FD">
        <w:rPr>
          <w:rFonts w:hint="eastAsia"/>
        </w:rPr>
        <w:t>仏教用語である「</w:t>
      </w:r>
      <w:r w:rsidR="008E41C5">
        <w:rPr>
          <w:rFonts w:hint="eastAsia"/>
        </w:rPr>
        <w:t>諸</w:t>
      </w:r>
      <w:r w:rsidR="00AE2DA0">
        <w:rPr>
          <w:rFonts w:hint="eastAsia"/>
        </w:rPr>
        <w:t>悪</w:t>
      </w:r>
      <w:r w:rsidR="007572FD">
        <w:rPr>
          <w:rFonts w:hint="eastAsia"/>
        </w:rPr>
        <w:t>莫作</w:t>
      </w:r>
      <w:r w:rsidR="00273737">
        <w:rPr>
          <w:rFonts w:hint="eastAsia"/>
        </w:rPr>
        <w:t>（</w:t>
      </w:r>
      <w:r w:rsidR="00273737" w:rsidRPr="00273737">
        <w:rPr>
          <w:rFonts w:hint="eastAsia"/>
          <w:sz w:val="16"/>
          <w:szCs w:val="16"/>
        </w:rPr>
        <w:t>しょあくまくさ</w:t>
      </w:r>
      <w:r w:rsidR="00273737">
        <w:rPr>
          <w:rFonts w:hint="eastAsia"/>
        </w:rPr>
        <w:t>）</w:t>
      </w:r>
      <w:r w:rsidR="007572FD">
        <w:rPr>
          <w:rFonts w:hint="eastAsia"/>
        </w:rPr>
        <w:t>、</w:t>
      </w:r>
      <w:r w:rsidR="000E1563">
        <w:rPr>
          <w:rFonts w:hint="eastAsia"/>
        </w:rPr>
        <w:t>衆善奉行」（悪いことはしない、善いことをしようという意味</w:t>
      </w:r>
      <w:r w:rsidR="007572FD">
        <w:rPr>
          <w:rFonts w:hint="eastAsia"/>
        </w:rPr>
        <w:t>）からも明らかといえよう。</w:t>
      </w:r>
    </w:p>
    <w:p w14:paraId="34D7F612" w14:textId="1F6AD020" w:rsidR="00485531" w:rsidRDefault="000A14D4" w:rsidP="003F66D0">
      <w:pPr>
        <w:jc w:val="left"/>
      </w:pPr>
      <w:r>
        <w:rPr>
          <w:rFonts w:hint="eastAsia"/>
        </w:rPr>
        <w:t xml:space="preserve">　本稿</w:t>
      </w:r>
      <w:r w:rsidR="00DC6D69">
        <w:rPr>
          <w:rFonts w:hint="eastAsia"/>
        </w:rPr>
        <w:t>では、</w:t>
      </w:r>
      <w:r w:rsidR="00327BD6">
        <w:rPr>
          <w:rFonts w:hint="eastAsia"/>
        </w:rPr>
        <w:t>仏教の倫理性を示していると考えられる</w:t>
      </w:r>
      <w:r w:rsidR="009848C0">
        <w:rPr>
          <w:rFonts w:hint="eastAsia"/>
        </w:rPr>
        <w:t>論点</w:t>
      </w:r>
      <w:r w:rsidR="00AE2DA0">
        <w:rPr>
          <w:rFonts w:hint="eastAsia"/>
        </w:rPr>
        <w:t>のうち次の</w:t>
      </w:r>
      <w:r w:rsidR="00FE1AEC">
        <w:rPr>
          <w:rFonts w:hint="eastAsia"/>
        </w:rPr>
        <w:t>５</w:t>
      </w:r>
      <w:r w:rsidR="00AE2DA0">
        <w:rPr>
          <w:rFonts w:hint="eastAsia"/>
        </w:rPr>
        <w:t>点</w:t>
      </w:r>
      <w:r w:rsidR="009848C0">
        <w:rPr>
          <w:rFonts w:hint="eastAsia"/>
        </w:rPr>
        <w:t>について考察したい。</w:t>
      </w:r>
      <w:r w:rsidR="00FE1AEC">
        <w:rPr>
          <w:rFonts w:hint="eastAsia"/>
        </w:rPr>
        <w:t>第</w:t>
      </w:r>
      <w:r w:rsidR="00FE1AEC">
        <w:rPr>
          <w:rFonts w:hint="eastAsia"/>
        </w:rPr>
        <w:t>1</w:t>
      </w:r>
      <w:r w:rsidR="00DC6D69">
        <w:rPr>
          <w:rFonts w:hint="eastAsia"/>
        </w:rPr>
        <w:t>に仏教</w:t>
      </w:r>
      <w:r w:rsidR="00B153CC">
        <w:rPr>
          <w:rFonts w:hint="eastAsia"/>
        </w:rPr>
        <w:t>の</w:t>
      </w:r>
      <w:r w:rsidR="00FE1AEC">
        <w:rPr>
          <w:rFonts w:hint="eastAsia"/>
        </w:rPr>
        <w:t>戒律に含まれている倫理性を考察する。第</w:t>
      </w:r>
      <w:r w:rsidR="00FE1AEC">
        <w:rPr>
          <w:rFonts w:hint="eastAsia"/>
        </w:rPr>
        <w:t>2</w:t>
      </w:r>
      <w:r w:rsidR="00FE1AEC">
        <w:rPr>
          <w:rFonts w:hint="eastAsia"/>
        </w:rPr>
        <w:t>に</w:t>
      </w:r>
      <w:r w:rsidR="00B81BA7">
        <w:rPr>
          <w:rFonts w:hint="eastAsia"/>
        </w:rPr>
        <w:t>八正道</w:t>
      </w:r>
      <w:r w:rsidR="00FE1AEC">
        <w:rPr>
          <w:rFonts w:hint="eastAsia"/>
        </w:rPr>
        <w:t>（釈迦の教え）に含まれる倫理性を取り上げる。第</w:t>
      </w:r>
      <w:r w:rsidR="00FE1AEC">
        <w:rPr>
          <w:rFonts w:hint="eastAsia"/>
        </w:rPr>
        <w:t>3</w:t>
      </w:r>
      <w:r w:rsidR="00FE1AEC">
        <w:rPr>
          <w:rFonts w:hint="eastAsia"/>
        </w:rPr>
        <w:t>に</w:t>
      </w:r>
      <w:r w:rsidR="00B153CC">
        <w:rPr>
          <w:rFonts w:hint="eastAsia"/>
        </w:rPr>
        <w:t>経典</w:t>
      </w:r>
      <w:r w:rsidR="00DA5D89">
        <w:rPr>
          <w:rFonts w:hint="eastAsia"/>
        </w:rPr>
        <w:t>を</w:t>
      </w:r>
      <w:r w:rsidR="00FE1AEC">
        <w:rPr>
          <w:rFonts w:hint="eastAsia"/>
        </w:rPr>
        <w:t>取り上げ、第</w:t>
      </w:r>
      <w:r w:rsidR="00FE1AEC">
        <w:rPr>
          <w:rFonts w:hint="eastAsia"/>
        </w:rPr>
        <w:t>4</w:t>
      </w:r>
      <w:r w:rsidR="00FE1AEC">
        <w:rPr>
          <w:rFonts w:hint="eastAsia"/>
        </w:rPr>
        <w:t>に因果応報の思想を取り上</w:t>
      </w:r>
      <w:r w:rsidR="00FE1AEC">
        <w:rPr>
          <w:rFonts w:hint="eastAsia"/>
        </w:rPr>
        <w:lastRenderedPageBreak/>
        <w:t>げ、第</w:t>
      </w:r>
      <w:r w:rsidR="00FE1AEC">
        <w:rPr>
          <w:rFonts w:hint="eastAsia"/>
        </w:rPr>
        <w:t>5</w:t>
      </w:r>
      <w:r w:rsidR="00FE1AEC">
        <w:rPr>
          <w:rFonts w:hint="eastAsia"/>
        </w:rPr>
        <w:t>に輪廻転生</w:t>
      </w:r>
      <w:r w:rsidR="00FE1AEC" w:rsidRPr="00121411">
        <w:rPr>
          <w:rFonts w:hint="eastAsia"/>
        </w:rPr>
        <w:t>（</w:t>
      </w:r>
      <w:r w:rsidR="00FE1AEC" w:rsidRPr="00DD001A">
        <w:rPr>
          <w:rFonts w:hint="eastAsia"/>
          <w:sz w:val="16"/>
          <w:szCs w:val="16"/>
        </w:rPr>
        <w:t>りんねてんしょう</w:t>
      </w:r>
      <w:r w:rsidR="00FE1AEC" w:rsidRPr="00121411">
        <w:rPr>
          <w:rFonts w:hint="eastAsia"/>
        </w:rPr>
        <w:t>）</w:t>
      </w:r>
      <w:r w:rsidR="00FE1AEC">
        <w:rPr>
          <w:rFonts w:hint="eastAsia"/>
        </w:rPr>
        <w:t>の思想を取り上げる、これらを通じて、</w:t>
      </w:r>
      <w:r>
        <w:rPr>
          <w:rFonts w:hint="eastAsia"/>
        </w:rPr>
        <w:t>仏教のどのような倫理</w:t>
      </w:r>
      <w:r w:rsidR="00AF6190">
        <w:rPr>
          <w:rFonts w:hint="eastAsia"/>
        </w:rPr>
        <w:t>が現代日本人の倫理</w:t>
      </w:r>
      <w:r w:rsidR="00DC6D69">
        <w:rPr>
          <w:rFonts w:hint="eastAsia"/>
        </w:rPr>
        <w:t>意識に</w:t>
      </w:r>
      <w:r w:rsidR="00B43D27">
        <w:rPr>
          <w:rFonts w:hint="eastAsia"/>
        </w:rPr>
        <w:t>影響を与えているのかを明らかにしたい。</w:t>
      </w:r>
    </w:p>
    <w:p w14:paraId="602198FD" w14:textId="756919C1" w:rsidR="006C5382" w:rsidRDefault="007D6423" w:rsidP="00485531">
      <w:pPr>
        <w:ind w:firstLineChars="100" w:firstLine="210"/>
        <w:jc w:val="left"/>
      </w:pPr>
      <w:r>
        <w:rPr>
          <w:rFonts w:hint="eastAsia"/>
        </w:rPr>
        <w:t>さらに、仏教由来の言葉を取り上げることにより、仏教がいかに日本人</w:t>
      </w:r>
      <w:r w:rsidR="002716FD">
        <w:rPr>
          <w:rFonts w:hint="eastAsia"/>
        </w:rPr>
        <w:t>の心</w:t>
      </w:r>
      <w:r>
        <w:rPr>
          <w:rFonts w:hint="eastAsia"/>
        </w:rPr>
        <w:t>や日本の文化に溶け込んでいるかを</w:t>
      </w:r>
      <w:r w:rsidR="00485531">
        <w:rPr>
          <w:rFonts w:hint="eastAsia"/>
        </w:rPr>
        <w:t>見てみることにする。</w:t>
      </w:r>
    </w:p>
    <w:p w14:paraId="03F70BF0" w14:textId="193B22DC" w:rsidR="00AF6190" w:rsidRPr="00DC6D69" w:rsidRDefault="002716FD" w:rsidP="003F66D0">
      <w:pPr>
        <w:jc w:val="left"/>
      </w:pPr>
      <w:r>
        <w:rPr>
          <w:rFonts w:hint="eastAsia"/>
        </w:rPr>
        <w:t xml:space="preserve">　</w:t>
      </w:r>
    </w:p>
    <w:p w14:paraId="3791AA7D" w14:textId="77777777" w:rsidR="004F63D9" w:rsidRDefault="00AB3EB9" w:rsidP="003F66D0">
      <w:pPr>
        <w:jc w:val="left"/>
      </w:pPr>
      <w:r>
        <w:rPr>
          <w:rFonts w:hint="eastAsia"/>
        </w:rPr>
        <w:t>２．</w:t>
      </w:r>
      <w:r w:rsidR="002D4313">
        <w:rPr>
          <w:rFonts w:hint="eastAsia"/>
        </w:rPr>
        <w:t>仏教の戒律</w:t>
      </w:r>
    </w:p>
    <w:p w14:paraId="2651D226" w14:textId="0FA20F2A" w:rsidR="00E50CED" w:rsidRDefault="002D4313" w:rsidP="003F66D0">
      <w:pPr>
        <w:jc w:val="left"/>
      </w:pPr>
      <w:r>
        <w:rPr>
          <w:rFonts w:hint="eastAsia"/>
        </w:rPr>
        <w:t xml:space="preserve">　</w:t>
      </w:r>
      <w:r w:rsidR="00AF6190">
        <w:rPr>
          <w:rFonts w:hint="eastAsia"/>
        </w:rPr>
        <w:t>仏教には、五戒、十重禁</w:t>
      </w:r>
      <w:r w:rsidR="00E50CED">
        <w:rPr>
          <w:rFonts w:hint="eastAsia"/>
        </w:rPr>
        <w:t>戒、</w:t>
      </w:r>
      <w:r w:rsidR="00BB25F0">
        <w:rPr>
          <w:rFonts w:hint="eastAsia"/>
        </w:rPr>
        <w:t>六波羅蜜、</w:t>
      </w:r>
      <w:r w:rsidR="00E50CED">
        <w:rPr>
          <w:rFonts w:hint="eastAsia"/>
        </w:rPr>
        <w:t>八正道など釈迦の教えとして守るべき規律</w:t>
      </w:r>
      <w:r w:rsidR="009848C0">
        <w:rPr>
          <w:rFonts w:hint="eastAsia"/>
        </w:rPr>
        <w:t>や</w:t>
      </w:r>
      <w:r w:rsidR="00613AC8">
        <w:rPr>
          <w:rFonts w:hint="eastAsia"/>
        </w:rPr>
        <w:t>考え方</w:t>
      </w:r>
      <w:r w:rsidR="00E50CED">
        <w:rPr>
          <w:rFonts w:hint="eastAsia"/>
        </w:rPr>
        <w:t>がある。</w:t>
      </w:r>
      <w:r w:rsidR="00BB25F0">
        <w:rPr>
          <w:rFonts w:hint="eastAsia"/>
        </w:rPr>
        <w:t>これらの</w:t>
      </w:r>
      <w:r w:rsidR="009848C0">
        <w:rPr>
          <w:rFonts w:hint="eastAsia"/>
        </w:rPr>
        <w:t>規律</w:t>
      </w:r>
      <w:r w:rsidR="00613AC8">
        <w:rPr>
          <w:rFonts w:hint="eastAsia"/>
        </w:rPr>
        <w:t>や考え方</w:t>
      </w:r>
      <w:r w:rsidR="009848C0">
        <w:rPr>
          <w:rFonts w:hint="eastAsia"/>
        </w:rPr>
        <w:t>は、本来出家僧侶に適用されるものであった。</w:t>
      </w:r>
      <w:r w:rsidR="00BB25F0">
        <w:rPr>
          <w:rFonts w:hint="eastAsia"/>
        </w:rPr>
        <w:t>五戒、十重禁戒、六波羅蜜などの</w:t>
      </w:r>
      <w:r w:rsidR="00E50CED">
        <w:rPr>
          <w:rFonts w:hint="eastAsia"/>
        </w:rPr>
        <w:t>規律は戒律と呼ばれ</w:t>
      </w:r>
      <w:r w:rsidR="00AE2DA0">
        <w:rPr>
          <w:rFonts w:hint="eastAsia"/>
        </w:rPr>
        <w:t>ており</w:t>
      </w:r>
      <w:r w:rsidR="00613AC8">
        <w:rPr>
          <w:rFonts w:hint="eastAsia"/>
        </w:rPr>
        <w:t>、その内容を検討すれば倫理性と関係がある</w:t>
      </w:r>
      <w:r w:rsidR="00AE2DA0">
        <w:rPr>
          <w:rFonts w:hint="eastAsia"/>
        </w:rPr>
        <w:t>ことは明らかである。</w:t>
      </w:r>
      <w:r w:rsidR="00BB25F0">
        <w:rPr>
          <w:rFonts w:hint="eastAsia"/>
        </w:rPr>
        <w:t>むしろ、仏教は、人々に倫理や道徳を教える宗教であると</w:t>
      </w:r>
      <w:r w:rsidR="00371439">
        <w:rPr>
          <w:rFonts w:hint="eastAsia"/>
        </w:rPr>
        <w:t>いうことができ</w:t>
      </w:r>
      <w:r w:rsidR="00D97962">
        <w:rPr>
          <w:rFonts w:hint="eastAsia"/>
        </w:rPr>
        <w:t>よう</w:t>
      </w:r>
      <w:r w:rsidR="00BB25F0">
        <w:rPr>
          <w:rFonts w:hint="eastAsia"/>
        </w:rPr>
        <w:t>。</w:t>
      </w:r>
      <w:r w:rsidR="00ED4ECE">
        <w:rPr>
          <w:rFonts w:hint="eastAsia"/>
        </w:rPr>
        <w:t>戒律は、</w:t>
      </w:r>
      <w:r w:rsidR="005B361B">
        <w:rPr>
          <w:rFonts w:hint="eastAsia"/>
        </w:rPr>
        <w:t>もともと</w:t>
      </w:r>
      <w:r w:rsidR="00ED4ECE">
        <w:rPr>
          <w:rFonts w:hint="eastAsia"/>
        </w:rPr>
        <w:t>僧侶を対象にしてい</w:t>
      </w:r>
      <w:r w:rsidR="005B361B">
        <w:rPr>
          <w:rFonts w:hint="eastAsia"/>
        </w:rPr>
        <w:t>た</w:t>
      </w:r>
      <w:r w:rsidR="00AE2DA0">
        <w:rPr>
          <w:rFonts w:hint="eastAsia"/>
        </w:rPr>
        <w:t>規律であった</w:t>
      </w:r>
      <w:r w:rsidR="005B361B">
        <w:rPr>
          <w:rFonts w:hint="eastAsia"/>
        </w:rPr>
        <w:t>が、</w:t>
      </w:r>
      <w:r w:rsidR="00ED4ECE">
        <w:rPr>
          <w:rFonts w:hint="eastAsia"/>
        </w:rPr>
        <w:t>大乗仏教においては、その戒律が</w:t>
      </w:r>
      <w:r w:rsidR="00371439">
        <w:rPr>
          <w:rFonts w:hint="eastAsia"/>
        </w:rPr>
        <w:t>信者や</w:t>
      </w:r>
      <w:r w:rsidR="00ED4ECE">
        <w:rPr>
          <w:rFonts w:hint="eastAsia"/>
        </w:rPr>
        <w:t>一般人にも適用される</w:t>
      </w:r>
      <w:r w:rsidR="005B361B">
        <w:rPr>
          <w:rFonts w:hint="eastAsia"/>
        </w:rPr>
        <w:t>ようになった。</w:t>
      </w:r>
    </w:p>
    <w:p w14:paraId="2BF7CE27" w14:textId="17D091A7" w:rsidR="00ED4ECE" w:rsidRDefault="0075724A" w:rsidP="003F66D0">
      <w:pPr>
        <w:jc w:val="left"/>
      </w:pPr>
      <w:r>
        <w:rPr>
          <w:rFonts w:hint="eastAsia"/>
        </w:rPr>
        <w:t>2.1</w:t>
      </w:r>
      <w:r>
        <w:rPr>
          <w:rFonts w:hint="eastAsia"/>
        </w:rPr>
        <w:t xml:space="preserve">　</w:t>
      </w:r>
      <w:r w:rsidR="00ED4ECE">
        <w:rPr>
          <w:rFonts w:hint="eastAsia"/>
        </w:rPr>
        <w:t>五戒</w:t>
      </w:r>
      <w:r w:rsidR="00DD001A">
        <w:rPr>
          <w:rFonts w:hint="eastAsia"/>
        </w:rPr>
        <w:t>（注</w:t>
      </w:r>
      <w:r w:rsidR="00DD001A">
        <w:rPr>
          <w:rStyle w:val="af4"/>
        </w:rPr>
        <w:footnoteReference w:id="2"/>
      </w:r>
      <w:r w:rsidR="00493308">
        <w:rPr>
          <w:rFonts w:hint="eastAsia"/>
        </w:rPr>
        <w:t>）</w:t>
      </w:r>
    </w:p>
    <w:p w14:paraId="5CAC798B" w14:textId="0D5FD9B8" w:rsidR="00AB3EB9" w:rsidRDefault="00ED4ECE" w:rsidP="003F66D0">
      <w:pPr>
        <w:jc w:val="left"/>
      </w:pPr>
      <w:r>
        <w:rPr>
          <w:rFonts w:hint="eastAsia"/>
        </w:rPr>
        <w:t xml:space="preserve">　仏教における最も</w:t>
      </w:r>
      <w:r w:rsidR="00DA5D89">
        <w:rPr>
          <w:rFonts w:hint="eastAsia"/>
        </w:rPr>
        <w:t>根本的</w:t>
      </w:r>
      <w:r>
        <w:rPr>
          <w:rFonts w:hint="eastAsia"/>
        </w:rPr>
        <w:t>な戒律</w:t>
      </w:r>
      <w:r w:rsidR="00AB3EB9">
        <w:rPr>
          <w:rFonts w:hint="eastAsia"/>
        </w:rPr>
        <w:t>は</w:t>
      </w:r>
      <w:r w:rsidR="00DA5D89">
        <w:rPr>
          <w:rFonts w:hint="eastAsia"/>
        </w:rPr>
        <w:t>、</w:t>
      </w:r>
      <w:r>
        <w:rPr>
          <w:rFonts w:hint="eastAsia"/>
        </w:rPr>
        <w:t>五戒</w:t>
      </w:r>
      <w:r w:rsidR="006F3282">
        <w:rPr>
          <w:rFonts w:hint="eastAsia"/>
        </w:rPr>
        <w:t>という戒律である。これは、基本的な戒律であ</w:t>
      </w:r>
      <w:r w:rsidR="00DA5D89">
        <w:rPr>
          <w:rFonts w:hint="eastAsia"/>
        </w:rPr>
        <w:t>り、①不殺生、②不偸盗（</w:t>
      </w:r>
      <w:r w:rsidR="00DA5D89" w:rsidRPr="00DA5D89">
        <w:rPr>
          <w:rFonts w:hint="eastAsia"/>
          <w:sz w:val="16"/>
          <w:szCs w:val="16"/>
        </w:rPr>
        <w:t>ふちゅうとう</w:t>
      </w:r>
      <w:r w:rsidR="00DA5D89">
        <w:rPr>
          <w:rFonts w:hint="eastAsia"/>
        </w:rPr>
        <w:t>）、③不邪淫、④不妄語、⑤不飲酒（</w:t>
      </w:r>
      <w:r w:rsidR="00DA5D89" w:rsidRPr="00DA5D89">
        <w:rPr>
          <w:rFonts w:hint="eastAsia"/>
          <w:sz w:val="16"/>
          <w:szCs w:val="16"/>
        </w:rPr>
        <w:t>ふおんじゅ</w:t>
      </w:r>
      <w:r w:rsidR="00DA5D89">
        <w:rPr>
          <w:rFonts w:hint="eastAsia"/>
        </w:rPr>
        <w:t>）の五戒である。</w:t>
      </w:r>
    </w:p>
    <w:p w14:paraId="5FBFBF5B" w14:textId="5137DB4A" w:rsidR="00AB3EB9" w:rsidRDefault="0075724A" w:rsidP="003F66D0">
      <w:pPr>
        <w:jc w:val="left"/>
      </w:pPr>
      <w:r>
        <w:rPr>
          <w:rFonts w:hint="eastAsia"/>
        </w:rPr>
        <w:t>2.1.1</w:t>
      </w:r>
      <w:r>
        <w:rPr>
          <w:rFonts w:hint="eastAsia"/>
        </w:rPr>
        <w:t xml:space="preserve">　</w:t>
      </w:r>
      <w:r w:rsidR="00AB3EB9">
        <w:rPr>
          <w:rFonts w:hint="eastAsia"/>
        </w:rPr>
        <w:t>不殺生</w:t>
      </w:r>
    </w:p>
    <w:p w14:paraId="5A1CFB8B" w14:textId="09D630E8" w:rsidR="00ED1951" w:rsidRDefault="006F3282" w:rsidP="00BB25F0">
      <w:pPr>
        <w:ind w:firstLineChars="100" w:firstLine="210"/>
        <w:jc w:val="left"/>
      </w:pPr>
      <w:r>
        <w:rPr>
          <w:rFonts w:hint="eastAsia"/>
        </w:rPr>
        <w:t>第一は不殺生である。これは、この世のありとあらゆる生命ある存在を殺してはならないという戒律で</w:t>
      </w:r>
      <w:r w:rsidR="00D97962">
        <w:rPr>
          <w:rFonts w:hint="eastAsia"/>
        </w:rPr>
        <w:t>は</w:t>
      </w:r>
      <w:r w:rsidR="007572FD">
        <w:rPr>
          <w:rFonts w:hint="eastAsia"/>
        </w:rPr>
        <w:t>ない。有情</w:t>
      </w:r>
      <w:r w:rsidR="00E737E1">
        <w:rPr>
          <w:rFonts w:hint="eastAsia"/>
        </w:rPr>
        <w:t>（感情などの心を持つ）</w:t>
      </w:r>
      <w:r w:rsidR="00ED1951">
        <w:rPr>
          <w:rFonts w:hint="eastAsia"/>
        </w:rPr>
        <w:t>の</w:t>
      </w:r>
      <w:r w:rsidR="007572FD">
        <w:rPr>
          <w:rFonts w:hint="eastAsia"/>
        </w:rPr>
        <w:t>動物の殺生を禁じたものであ</w:t>
      </w:r>
      <w:r w:rsidR="00D97962">
        <w:rPr>
          <w:rFonts w:hint="eastAsia"/>
        </w:rPr>
        <w:t>り、</w:t>
      </w:r>
      <w:r w:rsidR="006F119B">
        <w:rPr>
          <w:rFonts w:hint="eastAsia"/>
        </w:rPr>
        <w:t>輪廻転生の思想から導き出された戒律である。</w:t>
      </w:r>
      <w:r w:rsidR="00613AC8">
        <w:rPr>
          <w:rFonts w:hint="eastAsia"/>
        </w:rPr>
        <w:t>自分の</w:t>
      </w:r>
      <w:r w:rsidR="006F119B">
        <w:rPr>
          <w:rFonts w:hint="eastAsia"/>
        </w:rPr>
        <w:t>親が</w:t>
      </w:r>
      <w:r w:rsidR="00D97962">
        <w:rPr>
          <w:rFonts w:hint="eastAsia"/>
        </w:rPr>
        <w:t>亡くなったあと</w:t>
      </w:r>
      <w:r w:rsidR="00613AC8">
        <w:rPr>
          <w:rFonts w:hint="eastAsia"/>
        </w:rPr>
        <w:t>、</w:t>
      </w:r>
      <w:r w:rsidR="006F119B">
        <w:rPr>
          <w:rFonts w:hint="eastAsia"/>
        </w:rPr>
        <w:t>人</w:t>
      </w:r>
      <w:r w:rsidR="00613AC8">
        <w:rPr>
          <w:rFonts w:hint="eastAsia"/>
        </w:rPr>
        <w:t>間以外の動物に生まれ変わっていること</w:t>
      </w:r>
      <w:r w:rsidR="00DA5D89">
        <w:rPr>
          <w:rFonts w:hint="eastAsia"/>
        </w:rPr>
        <w:t>もあると</w:t>
      </w:r>
      <w:r w:rsidR="00613AC8">
        <w:rPr>
          <w:rFonts w:hint="eastAsia"/>
        </w:rPr>
        <w:t>考えられ、動物を殺すことは</w:t>
      </w:r>
      <w:r w:rsidR="006F119B">
        <w:rPr>
          <w:rFonts w:hint="eastAsia"/>
        </w:rPr>
        <w:t>親を殺すことになり兼ねないため禁じられたものである。従って植物は不殺生のこの戒律の対象外である</w:t>
      </w:r>
      <w:r w:rsidR="002716FD">
        <w:rPr>
          <w:rFonts w:hint="eastAsia"/>
        </w:rPr>
        <w:t>（注</w:t>
      </w:r>
      <w:r w:rsidR="002716FD">
        <w:rPr>
          <w:rStyle w:val="af4"/>
        </w:rPr>
        <w:footnoteReference w:id="3"/>
      </w:r>
      <w:r w:rsidR="002716FD">
        <w:rPr>
          <w:rFonts w:hint="eastAsia"/>
        </w:rPr>
        <w:t>）</w:t>
      </w:r>
      <w:r w:rsidR="006F119B">
        <w:rPr>
          <w:rFonts w:hint="eastAsia"/>
        </w:rPr>
        <w:t>。この戒律の関連で、肉食について触れておく。初期の仏教では托鉢でもらった食べ物は何でも食べるというのが原則であり、肉食も禁じられてはいなかった。</w:t>
      </w:r>
      <w:r w:rsidR="00ED1951">
        <w:rPr>
          <w:rFonts w:hint="eastAsia"/>
        </w:rPr>
        <w:t>しかし上座仏教では、輪廻転生の思想から、三種浄肉（自分のために殺された肉でないこと、その恐れのない肉、屠殺を目撃してない肉の３種類の肉）は食べてもよいが、それ以外は禁止とされている。大乗仏教では、同じく輪廻転生思想から、</w:t>
      </w:r>
      <w:r w:rsidR="00E737E1">
        <w:rPr>
          <w:rFonts w:hint="eastAsia"/>
        </w:rPr>
        <w:t>肉食は殺生と不可分の関係にあるため、</w:t>
      </w:r>
      <w:r w:rsidR="00ED1951">
        <w:rPr>
          <w:rFonts w:hint="eastAsia"/>
        </w:rPr>
        <w:t>一切の肉食を禁止している宗派もある。</w:t>
      </w:r>
    </w:p>
    <w:p w14:paraId="24EAFC82" w14:textId="21FF9CC2" w:rsidR="00813E78" w:rsidRDefault="0075724A" w:rsidP="0075724A">
      <w:pPr>
        <w:jc w:val="left"/>
      </w:pPr>
      <w:r>
        <w:rPr>
          <w:rFonts w:hint="eastAsia"/>
        </w:rPr>
        <w:t>2.1.2</w:t>
      </w:r>
      <w:r>
        <w:rPr>
          <w:rFonts w:hint="eastAsia"/>
        </w:rPr>
        <w:t xml:space="preserve">　</w:t>
      </w:r>
      <w:r w:rsidR="00662B01">
        <w:rPr>
          <w:rFonts w:hint="eastAsia"/>
        </w:rPr>
        <w:t>不偸盗</w:t>
      </w:r>
    </w:p>
    <w:p w14:paraId="65E5C81D" w14:textId="69C1AECE" w:rsidR="00662B01" w:rsidRDefault="00662B01" w:rsidP="003F66D0">
      <w:pPr>
        <w:jc w:val="left"/>
      </w:pPr>
      <w:r>
        <w:rPr>
          <w:rFonts w:hint="eastAsia"/>
        </w:rPr>
        <w:t xml:space="preserve">　これは他人の物を盗んではいけないという戒律である。</w:t>
      </w:r>
      <w:r w:rsidR="00A03B13">
        <w:rPr>
          <w:rFonts w:hint="eastAsia"/>
        </w:rPr>
        <w:t>仏教では、物は宇宙の持ち物であり、個人の無所有を説いている。即ち、物</w:t>
      </w:r>
      <w:r w:rsidR="00613AC8">
        <w:rPr>
          <w:rFonts w:hint="eastAsia"/>
        </w:rPr>
        <w:t>を所有するということ</w:t>
      </w:r>
      <w:r w:rsidR="00A03B13">
        <w:rPr>
          <w:rFonts w:hint="eastAsia"/>
        </w:rPr>
        <w:t>は</w:t>
      </w:r>
      <w:r w:rsidR="00613AC8">
        <w:rPr>
          <w:rFonts w:hint="eastAsia"/>
        </w:rPr>
        <w:t>、</w:t>
      </w:r>
      <w:r w:rsidR="00A03B13">
        <w:rPr>
          <w:rFonts w:hint="eastAsia"/>
        </w:rPr>
        <w:t>宇宙の物を</w:t>
      </w:r>
      <w:r w:rsidR="00115AA7">
        <w:rPr>
          <w:rFonts w:hint="eastAsia"/>
        </w:rPr>
        <w:t>我が物として盗んで</w:t>
      </w:r>
      <w:r w:rsidR="00613AC8">
        <w:rPr>
          <w:rFonts w:hint="eastAsia"/>
        </w:rPr>
        <w:t>くることであり、決して自分で</w:t>
      </w:r>
      <w:r w:rsidR="00115AA7">
        <w:rPr>
          <w:rFonts w:hint="eastAsia"/>
        </w:rPr>
        <w:t>所有</w:t>
      </w:r>
      <w:r w:rsidR="00613AC8">
        <w:rPr>
          <w:rFonts w:hint="eastAsia"/>
        </w:rPr>
        <w:t>していること</w:t>
      </w:r>
      <w:r w:rsidR="00115AA7">
        <w:rPr>
          <w:rFonts w:hint="eastAsia"/>
        </w:rPr>
        <w:t>ではないとされている。資本主義の世界では、人や法人が物を所有する形をとっているが、これは社会の経済を発展</w:t>
      </w:r>
      <w:r w:rsidR="00115AA7">
        <w:rPr>
          <w:rFonts w:hint="eastAsia"/>
        </w:rPr>
        <w:lastRenderedPageBreak/>
        <w:t>させ</w:t>
      </w:r>
      <w:r w:rsidR="002E666E">
        <w:rPr>
          <w:rFonts w:hint="eastAsia"/>
        </w:rPr>
        <w:t>、</w:t>
      </w:r>
      <w:r w:rsidR="00115AA7">
        <w:rPr>
          <w:rFonts w:hint="eastAsia"/>
        </w:rPr>
        <w:t>人々の生活をよくするための方便にすぎない</w:t>
      </w:r>
      <w:r w:rsidR="002E666E">
        <w:rPr>
          <w:rFonts w:hint="eastAsia"/>
        </w:rPr>
        <w:t>と解釈されている</w:t>
      </w:r>
      <w:r w:rsidR="00115AA7">
        <w:rPr>
          <w:rFonts w:hint="eastAsia"/>
        </w:rPr>
        <w:t>。本来、物は宇宙の所有物であり</w:t>
      </w:r>
      <w:r w:rsidR="00CA1C2B">
        <w:rPr>
          <w:rFonts w:hint="eastAsia"/>
        </w:rPr>
        <w:t>、私的な所有は認められておらず、物の所有者は皆盗人と考えられる。物を所有する人間は原罪とでも言うべき罪を犯していることになる。</w:t>
      </w:r>
      <w:r w:rsidR="00413982">
        <w:rPr>
          <w:rFonts w:hint="eastAsia"/>
        </w:rPr>
        <w:t>なお、この戒律には</w:t>
      </w:r>
      <w:r w:rsidR="002E666E">
        <w:rPr>
          <w:rFonts w:hint="eastAsia"/>
        </w:rPr>
        <w:t>、</w:t>
      </w:r>
      <w:r w:rsidR="00323B5D">
        <w:rPr>
          <w:rFonts w:hint="eastAsia"/>
        </w:rPr>
        <w:t>困っている人には積極的に物を布施することが含まれている。</w:t>
      </w:r>
      <w:r w:rsidR="00CA1C2B">
        <w:rPr>
          <w:rFonts w:hint="eastAsia"/>
        </w:rPr>
        <w:t>大変深遠な思想から導き出された戒律である</w:t>
      </w:r>
      <w:r w:rsidR="00D97962">
        <w:rPr>
          <w:rFonts w:hint="eastAsia"/>
        </w:rPr>
        <w:t>といわれている</w:t>
      </w:r>
      <w:r w:rsidR="00CA1C2B">
        <w:rPr>
          <w:rFonts w:hint="eastAsia"/>
        </w:rPr>
        <w:t>。</w:t>
      </w:r>
    </w:p>
    <w:p w14:paraId="3B3AE5EA" w14:textId="20E5879D" w:rsidR="00662B01" w:rsidRDefault="0075724A" w:rsidP="003F66D0">
      <w:pPr>
        <w:jc w:val="left"/>
      </w:pPr>
      <w:r>
        <w:rPr>
          <w:rFonts w:hint="eastAsia"/>
        </w:rPr>
        <w:t>2.1.3</w:t>
      </w:r>
      <w:r>
        <w:rPr>
          <w:rFonts w:hint="eastAsia"/>
        </w:rPr>
        <w:t xml:space="preserve">　</w:t>
      </w:r>
      <w:r w:rsidR="00662B01">
        <w:rPr>
          <w:rFonts w:hint="eastAsia"/>
        </w:rPr>
        <w:t>不邪淫</w:t>
      </w:r>
    </w:p>
    <w:p w14:paraId="79C0F1E7" w14:textId="7795D06A" w:rsidR="00A776E4" w:rsidRDefault="00662B01" w:rsidP="003F66D0">
      <w:pPr>
        <w:jc w:val="left"/>
      </w:pPr>
      <w:r>
        <w:rPr>
          <w:rFonts w:hint="eastAsia"/>
        </w:rPr>
        <w:t xml:space="preserve">　</w:t>
      </w:r>
      <w:r w:rsidR="005B498B">
        <w:rPr>
          <w:rFonts w:hint="eastAsia"/>
        </w:rPr>
        <w:t>これは、</w:t>
      </w:r>
      <w:r w:rsidR="00610392">
        <w:rPr>
          <w:rFonts w:hint="eastAsia"/>
        </w:rPr>
        <w:t>異性と接</w:t>
      </w:r>
      <w:r w:rsidR="00C34D49">
        <w:rPr>
          <w:rFonts w:hint="eastAsia"/>
        </w:rPr>
        <w:t>することを禁じたものであり、</w:t>
      </w:r>
      <w:r w:rsidR="00A85DB9">
        <w:rPr>
          <w:rFonts w:hint="eastAsia"/>
        </w:rPr>
        <w:t>僧侶に求められる</w:t>
      </w:r>
      <w:r w:rsidR="00610392">
        <w:rPr>
          <w:rFonts w:hint="eastAsia"/>
        </w:rPr>
        <w:t>戒律</w:t>
      </w:r>
      <w:r w:rsidR="00A85DB9">
        <w:rPr>
          <w:rFonts w:hint="eastAsia"/>
        </w:rPr>
        <w:t>（具足戒）</w:t>
      </w:r>
      <w:r w:rsidR="00610392">
        <w:rPr>
          <w:rFonts w:hint="eastAsia"/>
        </w:rPr>
        <w:t>であるが、一般信者や一般人に対しては、道</w:t>
      </w:r>
      <w:r w:rsidR="00AB3EB9">
        <w:rPr>
          <w:rFonts w:hint="eastAsia"/>
        </w:rPr>
        <w:t>理の通らない異性との接触を禁じたものである。結婚に伴う異性との接触</w:t>
      </w:r>
      <w:r w:rsidR="00610392">
        <w:rPr>
          <w:rFonts w:hint="eastAsia"/>
        </w:rPr>
        <w:t>は邪淫ではないため許される。</w:t>
      </w:r>
      <w:r w:rsidR="00323B5D">
        <w:rPr>
          <w:rFonts w:hint="eastAsia"/>
        </w:rPr>
        <w:t>邪淫は愛情や信頼を裏切る行為であるため禁止されている。</w:t>
      </w:r>
    </w:p>
    <w:p w14:paraId="34C20064" w14:textId="54C72016" w:rsidR="00A776E4" w:rsidRDefault="00A776E4" w:rsidP="00A776E4">
      <w:pPr>
        <w:ind w:firstLineChars="100" w:firstLine="210"/>
        <w:jc w:val="left"/>
      </w:pPr>
      <w:r>
        <w:rPr>
          <w:rFonts w:hint="eastAsia"/>
        </w:rPr>
        <w:t>この戒律が定められた理由は、</w:t>
      </w:r>
      <w:r w:rsidR="00BD0D9A">
        <w:rPr>
          <w:rFonts w:hint="eastAsia"/>
        </w:rPr>
        <w:t>以下の二つである。</w:t>
      </w:r>
      <w:r>
        <w:rPr>
          <w:rFonts w:hint="eastAsia"/>
        </w:rPr>
        <w:t>①</w:t>
      </w:r>
      <w:r w:rsidR="00BD0D9A">
        <w:rPr>
          <w:rFonts w:hint="eastAsia"/>
        </w:rPr>
        <w:t>異性</w:t>
      </w:r>
      <w:r>
        <w:rPr>
          <w:rFonts w:hint="eastAsia"/>
        </w:rPr>
        <w:t>と接すること</w:t>
      </w:r>
      <w:r w:rsidR="00BD0D9A">
        <w:rPr>
          <w:rFonts w:hint="eastAsia"/>
        </w:rPr>
        <w:t>は</w:t>
      </w:r>
      <w:r>
        <w:rPr>
          <w:rFonts w:hint="eastAsia"/>
        </w:rPr>
        <w:t>修行</w:t>
      </w:r>
      <w:r w:rsidR="00BD0D9A">
        <w:rPr>
          <w:rFonts w:hint="eastAsia"/>
        </w:rPr>
        <w:t>の</w:t>
      </w:r>
      <w:r>
        <w:rPr>
          <w:rFonts w:hint="eastAsia"/>
        </w:rPr>
        <w:t>妨げ</w:t>
      </w:r>
      <w:r w:rsidR="00BD0D9A">
        <w:rPr>
          <w:rFonts w:hint="eastAsia"/>
        </w:rPr>
        <w:t>となる</w:t>
      </w:r>
      <w:r>
        <w:rPr>
          <w:rFonts w:hint="eastAsia"/>
        </w:rPr>
        <w:t>こと②出家し僧侶集団に入るためには、成人した本人の自発的意思が必要であるとされ</w:t>
      </w:r>
      <w:r w:rsidR="00BD0D9A">
        <w:rPr>
          <w:rFonts w:hint="eastAsia"/>
        </w:rPr>
        <w:t>たが、</w:t>
      </w:r>
      <w:r>
        <w:rPr>
          <w:rFonts w:hint="eastAsia"/>
        </w:rPr>
        <w:t>僧侶集団の中で生まれ育った場合は、この自発的意思を持つことができないため、</w:t>
      </w:r>
      <w:r w:rsidR="00BD0D9A">
        <w:rPr>
          <w:rFonts w:hint="eastAsia"/>
        </w:rPr>
        <w:t>僧侶集団の中に子供が生まれることを</w:t>
      </w:r>
      <w:r w:rsidR="002E666E">
        <w:rPr>
          <w:rFonts w:hint="eastAsia"/>
        </w:rPr>
        <w:t>避ける必要があった</w:t>
      </w:r>
      <w:r w:rsidR="00BD0D9A">
        <w:rPr>
          <w:rFonts w:hint="eastAsia"/>
        </w:rPr>
        <w:t>。</w:t>
      </w:r>
    </w:p>
    <w:p w14:paraId="5D9312A1" w14:textId="2A66F92B" w:rsidR="00610392" w:rsidRDefault="00610392" w:rsidP="00A776E4">
      <w:pPr>
        <w:ind w:firstLineChars="100" w:firstLine="210"/>
        <w:jc w:val="left"/>
      </w:pPr>
      <w:r>
        <w:rPr>
          <w:rFonts w:hint="eastAsia"/>
        </w:rPr>
        <w:t>この基本的な戒律は</w:t>
      </w:r>
      <w:r w:rsidR="00A85DB9">
        <w:rPr>
          <w:rFonts w:hint="eastAsia"/>
        </w:rPr>
        <w:t>僧侶の間では水面下で破られており、僧侶が妻帯し僧籍も世襲制をとることが多数行われてきた。</w:t>
      </w:r>
      <w:r w:rsidR="00231C70">
        <w:rPr>
          <w:rFonts w:hint="eastAsia"/>
        </w:rPr>
        <w:t>僧侶に関しては信者や一般人と異なり、厳しくこの戒律を</w:t>
      </w:r>
      <w:r w:rsidR="00BD0D9A">
        <w:rPr>
          <w:rFonts w:hint="eastAsia"/>
        </w:rPr>
        <w:t>守</w:t>
      </w:r>
      <w:r w:rsidR="00231C70">
        <w:rPr>
          <w:rFonts w:hint="eastAsia"/>
        </w:rPr>
        <w:t>らせるべきであった</w:t>
      </w:r>
      <w:r w:rsidR="002E666E">
        <w:rPr>
          <w:rFonts w:hint="eastAsia"/>
        </w:rPr>
        <w:t>と考える</w:t>
      </w:r>
      <w:r w:rsidR="00231C70">
        <w:rPr>
          <w:rFonts w:hint="eastAsia"/>
        </w:rPr>
        <w:t>が、</w:t>
      </w:r>
      <w:r w:rsidR="002E666E">
        <w:rPr>
          <w:rFonts w:hint="eastAsia"/>
        </w:rPr>
        <w:t>人間の生理現象の一部であるため、</w:t>
      </w:r>
      <w:r w:rsidR="00231C70">
        <w:rPr>
          <w:rFonts w:hint="eastAsia"/>
        </w:rPr>
        <w:t>そうは</w:t>
      </w:r>
      <w:r w:rsidR="002E666E">
        <w:rPr>
          <w:rFonts w:hint="eastAsia"/>
        </w:rPr>
        <w:t>なら</w:t>
      </w:r>
      <w:r w:rsidR="00231C70">
        <w:rPr>
          <w:rFonts w:hint="eastAsia"/>
        </w:rPr>
        <w:t>なかった</w:t>
      </w:r>
      <w:r>
        <w:rPr>
          <w:rFonts w:hint="eastAsia"/>
        </w:rPr>
        <w:t>。</w:t>
      </w:r>
      <w:r w:rsidR="00A85DB9">
        <w:rPr>
          <w:rFonts w:hint="eastAsia"/>
        </w:rPr>
        <w:t>なお、明治</w:t>
      </w:r>
      <w:r w:rsidR="00BA18F5">
        <w:rPr>
          <w:rFonts w:hint="eastAsia"/>
        </w:rPr>
        <w:t>5</w:t>
      </w:r>
      <w:r w:rsidR="00BA18F5">
        <w:rPr>
          <w:rFonts w:hint="eastAsia"/>
        </w:rPr>
        <w:t>年（</w:t>
      </w:r>
      <w:r w:rsidR="00BA18F5">
        <w:rPr>
          <w:rFonts w:hint="eastAsia"/>
        </w:rPr>
        <w:t>1873</w:t>
      </w:r>
      <w:r w:rsidR="00BA18F5">
        <w:rPr>
          <w:rFonts w:hint="eastAsia"/>
        </w:rPr>
        <w:t>年）太政官布告により、僧侶の肉食妻帯が自由にできるこ</w:t>
      </w:r>
      <w:r w:rsidR="00231C70">
        <w:rPr>
          <w:rFonts w:hint="eastAsia"/>
        </w:rPr>
        <w:t>ととなった。（但し</w:t>
      </w:r>
      <w:r w:rsidR="00BA18F5">
        <w:rPr>
          <w:rFonts w:hint="eastAsia"/>
        </w:rPr>
        <w:t>、浄土真宗系の宗教では、それ以前から肉食妻帯も認められていた。）</w:t>
      </w:r>
    </w:p>
    <w:p w14:paraId="6E3E9569" w14:textId="7ECD1F3C" w:rsidR="00610392" w:rsidRDefault="0075724A" w:rsidP="003F66D0">
      <w:pPr>
        <w:jc w:val="left"/>
      </w:pPr>
      <w:r>
        <w:rPr>
          <w:rFonts w:hint="eastAsia"/>
        </w:rPr>
        <w:t>2.1.4</w:t>
      </w:r>
      <w:r>
        <w:rPr>
          <w:rFonts w:hint="eastAsia"/>
        </w:rPr>
        <w:t xml:space="preserve">　</w:t>
      </w:r>
      <w:r w:rsidR="00610392">
        <w:rPr>
          <w:rFonts w:hint="eastAsia"/>
        </w:rPr>
        <w:t>不妄語</w:t>
      </w:r>
    </w:p>
    <w:p w14:paraId="21FEC60D" w14:textId="6177534B" w:rsidR="0013226F" w:rsidRDefault="00610392" w:rsidP="003F66D0">
      <w:pPr>
        <w:jc w:val="left"/>
      </w:pPr>
      <w:r>
        <w:rPr>
          <w:rFonts w:hint="eastAsia"/>
        </w:rPr>
        <w:t xml:space="preserve">　これは、嘘をついてはならないということである。これ</w:t>
      </w:r>
      <w:r w:rsidR="0013226F">
        <w:rPr>
          <w:rFonts w:hint="eastAsia"/>
        </w:rPr>
        <w:t>は</w:t>
      </w:r>
      <w:r>
        <w:rPr>
          <w:rFonts w:hint="eastAsia"/>
        </w:rPr>
        <w:t>説明を要しない基本的な倫理である</w:t>
      </w:r>
      <w:r w:rsidR="0013226F">
        <w:rPr>
          <w:rFonts w:hint="eastAsia"/>
        </w:rPr>
        <w:t>が守るのは大変難しい</w:t>
      </w:r>
      <w:r>
        <w:rPr>
          <w:rFonts w:hint="eastAsia"/>
        </w:rPr>
        <w:t>。</w:t>
      </w:r>
      <w:r w:rsidR="001D29C2">
        <w:rPr>
          <w:rFonts w:hint="eastAsia"/>
        </w:rPr>
        <w:t>嘘をつくことは、自分自身を欺いていることになり自分の心を汚しているといえる。</w:t>
      </w:r>
      <w:r w:rsidR="0013226F">
        <w:rPr>
          <w:rFonts w:hint="eastAsia"/>
        </w:rPr>
        <w:t>「自らその心を浄める」というのが仏教の修行の一つであ</w:t>
      </w:r>
      <w:r w:rsidR="002E666E">
        <w:rPr>
          <w:rFonts w:hint="eastAsia"/>
        </w:rPr>
        <w:t>るが、</w:t>
      </w:r>
      <w:r w:rsidR="001D29C2">
        <w:rPr>
          <w:rFonts w:hint="eastAsia"/>
        </w:rPr>
        <w:t>これに反する行為である。一方でガンを告知しない場合などがある</w:t>
      </w:r>
      <w:r w:rsidR="00231C70">
        <w:rPr>
          <w:rFonts w:hint="eastAsia"/>
        </w:rPr>
        <w:t>。</w:t>
      </w:r>
      <w:r w:rsidR="001D29C2">
        <w:rPr>
          <w:rFonts w:hint="eastAsia"/>
        </w:rPr>
        <w:t>これも嘘をついたことになりこの不妄語戒の違反である</w:t>
      </w:r>
      <w:r w:rsidR="00886154">
        <w:rPr>
          <w:rFonts w:hint="eastAsia"/>
        </w:rPr>
        <w:t>と言わざるを得ない</w:t>
      </w:r>
      <w:r w:rsidR="001D29C2">
        <w:rPr>
          <w:rFonts w:hint="eastAsia"/>
        </w:rPr>
        <w:t>。結果がよかったからといって戒律違反が</w:t>
      </w:r>
      <w:r w:rsidR="00886154">
        <w:rPr>
          <w:rFonts w:hint="eastAsia"/>
        </w:rPr>
        <w:t>許されるものではない。しかし</w:t>
      </w:r>
      <w:r w:rsidR="00231C70">
        <w:rPr>
          <w:rFonts w:hint="eastAsia"/>
        </w:rPr>
        <w:t>「</w:t>
      </w:r>
      <w:r w:rsidR="00886154">
        <w:rPr>
          <w:rFonts w:hint="eastAsia"/>
        </w:rPr>
        <w:t>嘘も方便</w:t>
      </w:r>
      <w:r w:rsidR="00231C70">
        <w:rPr>
          <w:rFonts w:hint="eastAsia"/>
        </w:rPr>
        <w:t>」</w:t>
      </w:r>
      <w:r w:rsidR="00886154">
        <w:rPr>
          <w:rFonts w:hint="eastAsia"/>
        </w:rPr>
        <w:t>という現実的な問題解決も正当化できる場面もある</w:t>
      </w:r>
      <w:r w:rsidR="00231C70">
        <w:rPr>
          <w:rFonts w:hint="eastAsia"/>
        </w:rPr>
        <w:t>。</w:t>
      </w:r>
      <w:r w:rsidR="00886154">
        <w:rPr>
          <w:rFonts w:hint="eastAsia"/>
        </w:rPr>
        <w:t>この場合は緊急避難と同様の考え方でこの戒律には違反するが、</w:t>
      </w:r>
      <w:r w:rsidR="00231C70">
        <w:rPr>
          <w:rFonts w:hint="eastAsia"/>
        </w:rPr>
        <w:t>仏教において</w:t>
      </w:r>
      <w:r w:rsidR="00886154">
        <w:rPr>
          <w:rFonts w:hint="eastAsia"/>
        </w:rPr>
        <w:t>許され</w:t>
      </w:r>
      <w:r w:rsidR="00231C70">
        <w:rPr>
          <w:rFonts w:hint="eastAsia"/>
        </w:rPr>
        <w:t>てきた</w:t>
      </w:r>
      <w:r w:rsidR="00886154">
        <w:rPr>
          <w:rFonts w:hint="eastAsia"/>
        </w:rPr>
        <w:t>と解すべきで</w:t>
      </w:r>
      <w:r w:rsidR="00C34D49">
        <w:rPr>
          <w:rFonts w:hint="eastAsia"/>
        </w:rPr>
        <w:t>あると</w:t>
      </w:r>
      <w:r w:rsidR="00886154">
        <w:rPr>
          <w:rFonts w:hint="eastAsia"/>
        </w:rPr>
        <w:t>思う。</w:t>
      </w:r>
    </w:p>
    <w:p w14:paraId="46009F4A" w14:textId="39672026" w:rsidR="00610392" w:rsidRDefault="0075724A" w:rsidP="003F66D0">
      <w:pPr>
        <w:jc w:val="left"/>
      </w:pPr>
      <w:r>
        <w:rPr>
          <w:rFonts w:hint="eastAsia"/>
        </w:rPr>
        <w:t>2.1.5</w:t>
      </w:r>
      <w:r>
        <w:rPr>
          <w:rFonts w:hint="eastAsia"/>
        </w:rPr>
        <w:t xml:space="preserve">　</w:t>
      </w:r>
      <w:r w:rsidR="006C5A68">
        <w:rPr>
          <w:rFonts w:hint="eastAsia"/>
        </w:rPr>
        <w:t>不飲酒</w:t>
      </w:r>
    </w:p>
    <w:p w14:paraId="20EBA710" w14:textId="399E661B" w:rsidR="006C5A68" w:rsidRPr="00E50CED" w:rsidRDefault="006C5A68" w:rsidP="003F66D0">
      <w:pPr>
        <w:jc w:val="left"/>
      </w:pPr>
      <w:r>
        <w:rPr>
          <w:rFonts w:hint="eastAsia"/>
        </w:rPr>
        <w:t xml:space="preserve">　これは、酒を飲んではいけな</w:t>
      </w:r>
      <w:r w:rsidR="00045EE1">
        <w:rPr>
          <w:rFonts w:hint="eastAsia"/>
        </w:rPr>
        <w:t>いという戒律である。酒を売ってはならないとの説もある。酒を好む僧侶</w:t>
      </w:r>
      <w:r>
        <w:rPr>
          <w:rFonts w:hint="eastAsia"/>
        </w:rPr>
        <w:t>も多く、戒律に背かないように酒を般若湯という湯としてとか、薬と称して飲むという形をとってきた。さらに、この戒律は正気を失うほどの大量飲酒を禁じたもので、多少の飲酒は許されるというように融通無碍に解釈されて戒律は守られてこなかった。（日本仏教において戒律</w:t>
      </w:r>
      <w:r w:rsidR="00045EE1">
        <w:rPr>
          <w:rFonts w:hint="eastAsia"/>
        </w:rPr>
        <w:t>は、時代によって、人によって様々に解釈されてきた</w:t>
      </w:r>
      <w:r>
        <w:rPr>
          <w:rFonts w:hint="eastAsia"/>
        </w:rPr>
        <w:t>。</w:t>
      </w:r>
      <w:r w:rsidR="002E666E">
        <w:rPr>
          <w:rFonts w:hint="eastAsia"/>
        </w:rPr>
        <w:t>いろいろな手段により</w:t>
      </w:r>
      <w:r>
        <w:rPr>
          <w:rFonts w:hint="eastAsia"/>
        </w:rPr>
        <w:t>戒律を</w:t>
      </w:r>
      <w:r w:rsidR="00B631DE">
        <w:rPr>
          <w:rFonts w:hint="eastAsia"/>
        </w:rPr>
        <w:t>必ずしも</w:t>
      </w:r>
      <w:r>
        <w:rPr>
          <w:rFonts w:hint="eastAsia"/>
        </w:rPr>
        <w:t>守らなくてもよい</w:t>
      </w:r>
      <w:r w:rsidR="00B631DE">
        <w:rPr>
          <w:rFonts w:hint="eastAsia"/>
        </w:rPr>
        <w:t>とする</w:t>
      </w:r>
      <w:r w:rsidR="002E666E">
        <w:rPr>
          <w:rFonts w:hint="eastAsia"/>
        </w:rPr>
        <w:t>現実があった</w:t>
      </w:r>
      <w:r>
        <w:rPr>
          <w:rFonts w:hint="eastAsia"/>
        </w:rPr>
        <w:t>。</w:t>
      </w:r>
      <w:r w:rsidR="00E552CE">
        <w:rPr>
          <w:rFonts w:hint="eastAsia"/>
        </w:rPr>
        <w:t>これは、規律を守らなくてもよいとするもので</w:t>
      </w:r>
      <w:r w:rsidR="00B631DE">
        <w:rPr>
          <w:rFonts w:hint="eastAsia"/>
        </w:rPr>
        <w:t>あり</w:t>
      </w:r>
      <w:r w:rsidR="00E552CE">
        <w:rPr>
          <w:rFonts w:hint="eastAsia"/>
        </w:rPr>
        <w:t>、</w:t>
      </w:r>
      <w:r w:rsidR="00045EE1">
        <w:rPr>
          <w:rFonts w:hint="eastAsia"/>
        </w:rPr>
        <w:t>また戒律を守らなくても許される場合があるなど</w:t>
      </w:r>
      <w:r w:rsidR="00B631DE">
        <w:rPr>
          <w:rFonts w:hint="eastAsia"/>
        </w:rPr>
        <w:t>の</w:t>
      </w:r>
      <w:r w:rsidR="00045EE1">
        <w:rPr>
          <w:rFonts w:hint="eastAsia"/>
        </w:rPr>
        <w:t>曖昧</w:t>
      </w:r>
      <w:r w:rsidR="00045EE1">
        <w:rPr>
          <w:rFonts w:hint="eastAsia"/>
        </w:rPr>
        <w:lastRenderedPageBreak/>
        <w:t>さを受け入れることに</w:t>
      </w:r>
      <w:r w:rsidR="00B631DE">
        <w:rPr>
          <w:rFonts w:hint="eastAsia"/>
        </w:rPr>
        <w:t>起因するものであり、これらは</w:t>
      </w:r>
      <w:r w:rsidR="00E552CE">
        <w:rPr>
          <w:rFonts w:hint="eastAsia"/>
        </w:rPr>
        <w:t>日本文化の一つの特徴といえよう。）</w:t>
      </w:r>
    </w:p>
    <w:p w14:paraId="0B74C7BD" w14:textId="4AD0189A" w:rsidR="003F66D0" w:rsidRDefault="0075724A" w:rsidP="005B498B">
      <w:pPr>
        <w:jc w:val="left"/>
      </w:pPr>
      <w:r>
        <w:rPr>
          <w:rFonts w:hint="eastAsia"/>
        </w:rPr>
        <w:t>2.2</w:t>
      </w:r>
      <w:r>
        <w:rPr>
          <w:rFonts w:hint="eastAsia"/>
        </w:rPr>
        <w:t xml:space="preserve">　</w:t>
      </w:r>
      <w:r w:rsidR="00AF6190">
        <w:rPr>
          <w:rFonts w:hint="eastAsia"/>
        </w:rPr>
        <w:t>十重禁</w:t>
      </w:r>
      <w:r w:rsidR="005B498B">
        <w:rPr>
          <w:rFonts w:hint="eastAsia"/>
        </w:rPr>
        <w:t>戒</w:t>
      </w:r>
    </w:p>
    <w:p w14:paraId="0CBFE75D" w14:textId="77777777" w:rsidR="002E666E" w:rsidRDefault="00AB3EB9" w:rsidP="005B498B">
      <w:pPr>
        <w:jc w:val="left"/>
      </w:pPr>
      <w:r>
        <w:rPr>
          <w:rFonts w:hint="eastAsia"/>
        </w:rPr>
        <w:t xml:space="preserve">　僧侶には、</w:t>
      </w:r>
      <w:r w:rsidR="00C13CA5">
        <w:rPr>
          <w:rFonts w:hint="eastAsia"/>
        </w:rPr>
        <w:t>十重禁戒</w:t>
      </w:r>
      <w:r w:rsidR="00AF6190">
        <w:rPr>
          <w:rFonts w:hint="eastAsia"/>
        </w:rPr>
        <w:t>が</w:t>
      </w:r>
      <w:r w:rsidR="00C13CA5">
        <w:rPr>
          <w:rFonts w:hint="eastAsia"/>
        </w:rPr>
        <w:t>課されている。そのうち五戒については上記の五戒とおなじである（十重禁戒は、</w:t>
      </w:r>
      <w:r w:rsidR="00AF6190">
        <w:rPr>
          <w:rFonts w:hint="eastAsia"/>
        </w:rPr>
        <w:t>天台宗の戒律</w:t>
      </w:r>
      <w:r w:rsidR="00C13CA5">
        <w:rPr>
          <w:rFonts w:hint="eastAsia"/>
        </w:rPr>
        <w:t>であるが、</w:t>
      </w:r>
      <w:r w:rsidR="00AF6190">
        <w:rPr>
          <w:rFonts w:hint="eastAsia"/>
        </w:rPr>
        <w:t>真言宗では同様なものに十善戒</w:t>
      </w:r>
      <w:r w:rsidR="0010209F">
        <w:rPr>
          <w:rFonts w:hint="eastAsia"/>
        </w:rPr>
        <w:t>（注</w:t>
      </w:r>
      <w:r w:rsidR="0010209F">
        <w:rPr>
          <w:rStyle w:val="af4"/>
        </w:rPr>
        <w:footnoteReference w:id="4"/>
      </w:r>
      <w:r w:rsidR="0010209F">
        <w:rPr>
          <w:rFonts w:hint="eastAsia"/>
        </w:rPr>
        <w:t>）</w:t>
      </w:r>
      <w:r w:rsidR="00AF6190">
        <w:rPr>
          <w:rFonts w:hint="eastAsia"/>
        </w:rPr>
        <w:t>がある</w:t>
      </w:r>
      <w:r w:rsidR="00C13CA5">
        <w:rPr>
          <w:rFonts w:hint="eastAsia"/>
        </w:rPr>
        <w:t>）。残りの五戒は</w:t>
      </w:r>
      <w:r w:rsidR="00286480">
        <w:rPr>
          <w:rFonts w:hint="eastAsia"/>
        </w:rPr>
        <w:t>次の通りである。</w:t>
      </w:r>
    </w:p>
    <w:p w14:paraId="1B89E472" w14:textId="3F0ABDDC" w:rsidR="002E666E" w:rsidRDefault="002E666E" w:rsidP="005B498B">
      <w:pPr>
        <w:jc w:val="left"/>
      </w:pPr>
      <w:r>
        <w:rPr>
          <w:rFonts w:hint="eastAsia"/>
        </w:rPr>
        <w:t>①</w:t>
      </w:r>
      <w:r w:rsidR="00286480">
        <w:rPr>
          <w:rFonts w:hint="eastAsia"/>
        </w:rPr>
        <w:t>不悪口</w:t>
      </w:r>
      <w:r w:rsidR="00A237DC">
        <w:rPr>
          <w:rFonts w:hint="eastAsia"/>
        </w:rPr>
        <w:t>（</w:t>
      </w:r>
      <w:r w:rsidR="00A237DC" w:rsidRPr="00A237DC">
        <w:rPr>
          <w:rFonts w:hint="eastAsia"/>
          <w:sz w:val="16"/>
          <w:szCs w:val="16"/>
        </w:rPr>
        <w:t>ふあっこう</w:t>
      </w:r>
      <w:r w:rsidR="00A237DC">
        <w:rPr>
          <w:rFonts w:hint="eastAsia"/>
        </w:rPr>
        <w:t>）</w:t>
      </w:r>
      <w:r w:rsidR="00286480">
        <w:rPr>
          <w:rFonts w:hint="eastAsia"/>
        </w:rPr>
        <w:t>戒は、</w:t>
      </w:r>
      <w:r w:rsidR="0011334E">
        <w:rPr>
          <w:rFonts w:hint="eastAsia"/>
        </w:rPr>
        <w:t>僧侶</w:t>
      </w:r>
      <w:r w:rsidR="005B498B">
        <w:rPr>
          <w:rFonts w:hint="eastAsia"/>
        </w:rPr>
        <w:t>の悪口を言ってはいけないという戒律である。</w:t>
      </w:r>
    </w:p>
    <w:p w14:paraId="499E07C0" w14:textId="4F35B344" w:rsidR="002E666E" w:rsidRDefault="002E666E" w:rsidP="005B498B">
      <w:pPr>
        <w:jc w:val="left"/>
      </w:pPr>
      <w:r>
        <w:rPr>
          <w:rFonts w:hint="eastAsia"/>
        </w:rPr>
        <w:t>②</w:t>
      </w:r>
      <w:r w:rsidR="005B498B">
        <w:rPr>
          <w:rFonts w:hint="eastAsia"/>
        </w:rPr>
        <w:t>不両舌</w:t>
      </w:r>
      <w:r w:rsidR="00A237DC">
        <w:rPr>
          <w:rFonts w:hint="eastAsia"/>
        </w:rPr>
        <w:t>（</w:t>
      </w:r>
      <w:r w:rsidR="00A237DC" w:rsidRPr="00A237DC">
        <w:rPr>
          <w:rFonts w:hint="eastAsia"/>
          <w:sz w:val="16"/>
          <w:szCs w:val="16"/>
        </w:rPr>
        <w:t>ふりょうぜつ</w:t>
      </w:r>
      <w:r w:rsidR="00A237DC">
        <w:rPr>
          <w:rFonts w:hint="eastAsia"/>
        </w:rPr>
        <w:t>）</w:t>
      </w:r>
      <w:r w:rsidR="00286480">
        <w:rPr>
          <w:rFonts w:hint="eastAsia"/>
        </w:rPr>
        <w:t>戒は、</w:t>
      </w:r>
      <w:r w:rsidR="005B498B">
        <w:rPr>
          <w:rFonts w:hint="eastAsia"/>
        </w:rPr>
        <w:t>自分をほめて、他人を謗ってはいけないという戒律である。</w:t>
      </w:r>
    </w:p>
    <w:p w14:paraId="761186FC" w14:textId="77777777" w:rsidR="002E666E" w:rsidRDefault="002E666E" w:rsidP="005B498B">
      <w:pPr>
        <w:jc w:val="left"/>
      </w:pPr>
      <w:r>
        <w:rPr>
          <w:rFonts w:hint="eastAsia"/>
        </w:rPr>
        <w:t>③</w:t>
      </w:r>
      <w:r w:rsidR="005B498B">
        <w:rPr>
          <w:rFonts w:hint="eastAsia"/>
        </w:rPr>
        <w:t>不綺語</w:t>
      </w:r>
      <w:r w:rsidR="001C6DBA" w:rsidRPr="00121411">
        <w:rPr>
          <w:rFonts w:hint="eastAsia"/>
        </w:rPr>
        <w:t>（</w:t>
      </w:r>
      <w:r w:rsidR="001C6DBA" w:rsidRPr="00286480">
        <w:rPr>
          <w:rFonts w:hint="eastAsia"/>
          <w:sz w:val="16"/>
          <w:szCs w:val="16"/>
        </w:rPr>
        <w:t>ふきご</w:t>
      </w:r>
      <w:r w:rsidR="001C6DBA" w:rsidRPr="00121411">
        <w:rPr>
          <w:rFonts w:hint="eastAsia"/>
        </w:rPr>
        <w:t>）</w:t>
      </w:r>
      <w:r w:rsidR="00286480">
        <w:rPr>
          <w:rFonts w:hint="eastAsia"/>
        </w:rPr>
        <w:t>戒は、</w:t>
      </w:r>
      <w:r w:rsidR="005B498B">
        <w:rPr>
          <w:rFonts w:hint="eastAsia"/>
        </w:rPr>
        <w:t>貪ってはならず、また物惜しみしてはいけないという戒律である。</w:t>
      </w:r>
    </w:p>
    <w:p w14:paraId="59F62E42" w14:textId="77777777" w:rsidR="00F4564F" w:rsidRDefault="002E666E" w:rsidP="005B498B">
      <w:pPr>
        <w:jc w:val="left"/>
        <w:rPr>
          <w:rFonts w:ascii="Segoe UI Symbol" w:hAnsi="Segoe UI Symbol" w:cs="Segoe UI Symbol"/>
        </w:rPr>
      </w:pPr>
      <w:r>
        <w:rPr>
          <w:rFonts w:hint="eastAsia"/>
        </w:rPr>
        <w:t>④</w:t>
      </w:r>
      <w:r w:rsidR="0049139A">
        <w:rPr>
          <w:rFonts w:hint="eastAsia"/>
        </w:rPr>
        <w:t>無</w:t>
      </w:r>
      <w:r w:rsidR="00AF6190">
        <w:rPr>
          <w:rFonts w:ascii="Segoe UI Symbol" w:hAnsi="Segoe UI Symbol" w:cs="Segoe UI Symbol" w:hint="eastAsia"/>
        </w:rPr>
        <w:t>瞋（</w:t>
      </w:r>
      <w:r w:rsidR="00AF6190" w:rsidRPr="00286480">
        <w:rPr>
          <w:rFonts w:ascii="Segoe UI Symbol" w:hAnsi="Segoe UI Symbol" w:cs="Segoe UI Symbol" w:hint="eastAsia"/>
          <w:sz w:val="16"/>
          <w:szCs w:val="16"/>
        </w:rPr>
        <w:t>むしん</w:t>
      </w:r>
      <w:r w:rsidR="00AF6190">
        <w:rPr>
          <w:rFonts w:ascii="Segoe UI Symbol" w:hAnsi="Segoe UI Symbol" w:cs="Segoe UI Symbol" w:hint="eastAsia"/>
        </w:rPr>
        <w:t>）</w:t>
      </w:r>
      <w:r w:rsidR="00286480">
        <w:rPr>
          <w:rFonts w:ascii="Segoe UI Symbol" w:hAnsi="Segoe UI Symbol" w:cs="Segoe UI Symbol" w:hint="eastAsia"/>
        </w:rPr>
        <w:t>戒は、</w:t>
      </w:r>
      <w:r w:rsidR="0049139A">
        <w:rPr>
          <w:rFonts w:ascii="Segoe UI Symbol" w:hAnsi="Segoe UI Symbol" w:cs="Segoe UI Symbol" w:hint="eastAsia"/>
        </w:rPr>
        <w:t>憤ったり、怒ってはならないという戒律である。</w:t>
      </w:r>
    </w:p>
    <w:p w14:paraId="338D0403" w14:textId="3F60E41B" w:rsidR="0049139A" w:rsidRDefault="00F4564F" w:rsidP="005B498B">
      <w:pPr>
        <w:jc w:val="left"/>
        <w:rPr>
          <w:rFonts w:ascii="Segoe UI Symbol" w:hAnsi="Segoe UI Symbol" w:cs="Segoe UI Symbol"/>
        </w:rPr>
      </w:pPr>
      <w:r>
        <w:rPr>
          <w:rFonts w:ascii="Segoe UI Symbol" w:hAnsi="Segoe UI Symbol" w:cs="Segoe UI Symbol" w:hint="eastAsia"/>
        </w:rPr>
        <w:t>⑤</w:t>
      </w:r>
      <w:r w:rsidR="00657345">
        <w:rPr>
          <w:rFonts w:ascii="Segoe UI Symbol" w:hAnsi="Segoe UI Symbol" w:cs="Segoe UI Symbol" w:hint="eastAsia"/>
        </w:rPr>
        <w:t>不</w:t>
      </w:r>
      <w:r w:rsidR="00AF6190">
        <w:rPr>
          <w:rFonts w:ascii="Segoe UI Symbol" w:hAnsi="Segoe UI Symbol" w:cs="Segoe UI Symbol" w:hint="eastAsia"/>
        </w:rPr>
        <w:t>謗</w:t>
      </w:r>
      <w:r w:rsidR="0049139A">
        <w:rPr>
          <w:rFonts w:ascii="Segoe UI Symbol" w:hAnsi="Segoe UI Symbol" w:cs="Segoe UI Symbol" w:hint="eastAsia"/>
        </w:rPr>
        <w:t>三宝</w:t>
      </w:r>
      <w:r w:rsidR="00657345" w:rsidRPr="00121411">
        <w:rPr>
          <w:rFonts w:ascii="Segoe UI Symbol" w:hAnsi="Segoe UI Symbol" w:cs="Segoe UI Symbol" w:hint="eastAsia"/>
        </w:rPr>
        <w:t>（</w:t>
      </w:r>
      <w:r w:rsidR="00657345" w:rsidRPr="00273737">
        <w:rPr>
          <w:rFonts w:ascii="Segoe UI Symbol" w:hAnsi="Segoe UI Symbol" w:cs="Segoe UI Symbol" w:hint="eastAsia"/>
          <w:sz w:val="16"/>
          <w:szCs w:val="16"/>
        </w:rPr>
        <w:t>ふほうさんぽう</w:t>
      </w:r>
      <w:r w:rsidR="00657345" w:rsidRPr="00121411">
        <w:rPr>
          <w:rFonts w:ascii="Segoe UI Symbol" w:hAnsi="Segoe UI Symbol" w:cs="Segoe UI Symbol" w:hint="eastAsia"/>
        </w:rPr>
        <w:t>）</w:t>
      </w:r>
      <w:r w:rsidR="00286480">
        <w:rPr>
          <w:rFonts w:ascii="Segoe UI Symbol" w:hAnsi="Segoe UI Symbol" w:cs="Segoe UI Symbol" w:hint="eastAsia"/>
        </w:rPr>
        <w:t>戒は、</w:t>
      </w:r>
      <w:r w:rsidR="0049139A">
        <w:rPr>
          <w:rFonts w:ascii="Segoe UI Symbol" w:hAnsi="Segoe UI Symbol" w:cs="Segoe UI Symbol" w:hint="eastAsia"/>
        </w:rPr>
        <w:t>三宝（仏・法・僧）を謗ってはならないという戒律である。</w:t>
      </w:r>
    </w:p>
    <w:p w14:paraId="43DFA97A" w14:textId="77777777" w:rsidR="0049139A" w:rsidRDefault="0049139A" w:rsidP="005B498B">
      <w:pPr>
        <w:jc w:val="left"/>
        <w:rPr>
          <w:rFonts w:ascii="Segoe UI Symbol" w:hAnsi="Segoe UI Symbol" w:cs="Segoe UI Symbol"/>
        </w:rPr>
      </w:pPr>
      <w:r>
        <w:rPr>
          <w:rFonts w:ascii="Segoe UI Symbol" w:hAnsi="Segoe UI Symbol" w:cs="Segoe UI Symbol" w:hint="eastAsia"/>
        </w:rPr>
        <w:t xml:space="preserve">　これらを入れて男僧には２５０</w:t>
      </w:r>
      <w:r w:rsidR="0011334E">
        <w:rPr>
          <w:rFonts w:ascii="Segoe UI Symbol" w:hAnsi="Segoe UI Symbol" w:cs="Segoe UI Symbol" w:hint="eastAsia"/>
        </w:rPr>
        <w:t>戒</w:t>
      </w:r>
      <w:r>
        <w:rPr>
          <w:rFonts w:ascii="Segoe UI Symbol" w:hAnsi="Segoe UI Symbol" w:cs="Segoe UI Symbol" w:hint="eastAsia"/>
        </w:rPr>
        <w:t>、尼僧には</w:t>
      </w:r>
      <w:r w:rsidR="00606D79">
        <w:rPr>
          <w:rFonts w:ascii="Segoe UI Symbol" w:hAnsi="Segoe UI Symbol" w:cs="Segoe UI Symbol" w:hint="eastAsia"/>
        </w:rPr>
        <w:t>３４８戒がある。</w:t>
      </w:r>
    </w:p>
    <w:p w14:paraId="7675849C" w14:textId="63231E97" w:rsidR="00606D79" w:rsidRDefault="00606D79" w:rsidP="005B498B">
      <w:pPr>
        <w:jc w:val="left"/>
        <w:rPr>
          <w:rFonts w:ascii="Segoe UI Symbol" w:hAnsi="Segoe UI Symbol" w:cs="Segoe UI Symbol"/>
        </w:rPr>
      </w:pPr>
      <w:r>
        <w:rPr>
          <w:rFonts w:ascii="Segoe UI Symbol" w:hAnsi="Segoe UI Symbol" w:cs="Segoe UI Symbol" w:hint="eastAsia"/>
        </w:rPr>
        <w:t xml:space="preserve">　仏教には、様々な戒律があるが、</w:t>
      </w:r>
      <w:r w:rsidR="00D24D98">
        <w:rPr>
          <w:rFonts w:ascii="Segoe UI Symbol" w:hAnsi="Segoe UI Symbol" w:cs="Segoe UI Symbol" w:hint="eastAsia"/>
        </w:rPr>
        <w:t>戒律を厳しく守るという原理主義的な宗派もあるが、日本仏教では戒律は</w:t>
      </w:r>
      <w:r w:rsidR="009C3DE4" w:rsidRPr="00121411">
        <w:rPr>
          <w:rFonts w:ascii="Segoe UI Symbol" w:hAnsi="Segoe UI Symbol" w:cs="Segoe UI Symbol" w:hint="eastAsia"/>
        </w:rPr>
        <w:t>破られても仕方がないということ</w:t>
      </w:r>
      <w:r w:rsidR="009C3DE4">
        <w:rPr>
          <w:rFonts w:ascii="Segoe UI Symbol" w:hAnsi="Segoe UI Symbol" w:cs="Segoe UI Symbol" w:hint="eastAsia"/>
        </w:rPr>
        <w:t>を</w:t>
      </w:r>
      <w:r w:rsidR="00D24D98">
        <w:rPr>
          <w:rFonts w:ascii="Segoe UI Symbol" w:hAnsi="Segoe UI Symbol" w:cs="Segoe UI Symbol" w:hint="eastAsia"/>
        </w:rPr>
        <w:t>前提にしているような</w:t>
      </w:r>
      <w:r w:rsidR="00F4564F">
        <w:rPr>
          <w:rFonts w:ascii="Segoe UI Symbol" w:hAnsi="Segoe UI Symbol" w:cs="Segoe UI Symbol" w:hint="eastAsia"/>
        </w:rPr>
        <w:t>曖昧さ</w:t>
      </w:r>
      <w:r w:rsidR="00D24D98">
        <w:rPr>
          <w:rFonts w:ascii="Segoe UI Symbol" w:hAnsi="Segoe UI Symbol" w:cs="Segoe UI Symbol" w:hint="eastAsia"/>
        </w:rPr>
        <w:t>が感じられる。</w:t>
      </w:r>
      <w:r w:rsidR="00F4564F">
        <w:rPr>
          <w:rFonts w:ascii="Segoe UI Symbol" w:hAnsi="Segoe UI Symbol" w:cs="Segoe UI Symbol" w:hint="eastAsia"/>
        </w:rPr>
        <w:t>日本人の寛容な民族としての一面でもあるといえよう。</w:t>
      </w:r>
    </w:p>
    <w:p w14:paraId="156D45F7" w14:textId="736BF80B" w:rsidR="00AF6190" w:rsidRDefault="0075724A" w:rsidP="005B498B">
      <w:pPr>
        <w:jc w:val="left"/>
        <w:rPr>
          <w:rFonts w:ascii="Segoe UI Symbol" w:hAnsi="Segoe UI Symbol" w:cs="Segoe UI Symbol"/>
        </w:rPr>
      </w:pPr>
      <w:r>
        <w:rPr>
          <w:rFonts w:ascii="Segoe UI Symbol" w:hAnsi="Segoe UI Symbol" w:cs="Segoe UI Symbol" w:hint="eastAsia"/>
        </w:rPr>
        <w:t>2.3</w:t>
      </w:r>
      <w:r>
        <w:rPr>
          <w:rFonts w:ascii="Segoe UI Symbol" w:hAnsi="Segoe UI Symbol" w:cs="Segoe UI Symbol" w:hint="eastAsia"/>
        </w:rPr>
        <w:t xml:space="preserve">　</w:t>
      </w:r>
      <w:r w:rsidR="00BB25F0">
        <w:rPr>
          <w:rFonts w:ascii="Segoe UI Symbol" w:hAnsi="Segoe UI Symbol" w:cs="Segoe UI Symbol" w:hint="eastAsia"/>
        </w:rPr>
        <w:t>六波羅蜜</w:t>
      </w:r>
    </w:p>
    <w:p w14:paraId="4673B51F" w14:textId="77777777" w:rsidR="00335B99" w:rsidRDefault="000345B9" w:rsidP="005B498B">
      <w:pPr>
        <w:jc w:val="left"/>
        <w:rPr>
          <w:rFonts w:ascii="Segoe UI Symbol" w:hAnsi="Segoe UI Symbol" w:cs="Segoe UI Symbol"/>
        </w:rPr>
      </w:pPr>
      <w:r>
        <w:rPr>
          <w:rFonts w:ascii="Segoe UI Symbol" w:hAnsi="Segoe UI Symbol" w:cs="Segoe UI Symbol" w:hint="eastAsia"/>
        </w:rPr>
        <w:t xml:space="preserve">　仏教の教えに、六波羅蜜がある。</w:t>
      </w:r>
      <w:r w:rsidR="00045EE1">
        <w:rPr>
          <w:rFonts w:ascii="Segoe UI Symbol" w:hAnsi="Segoe UI Symbol" w:cs="Segoe UI Symbol" w:hint="eastAsia"/>
        </w:rPr>
        <w:t>波羅蜜は、サンスクリット</w:t>
      </w:r>
      <w:r w:rsidR="00224FDC">
        <w:rPr>
          <w:rFonts w:ascii="Segoe UI Symbol" w:hAnsi="Segoe UI Symbol" w:cs="Segoe UI Symbol" w:hint="eastAsia"/>
        </w:rPr>
        <w:t>語のパーラミター（さとりに至ること）の漢音の当て字である。六波羅蜜とは</w:t>
      </w:r>
      <w:r>
        <w:rPr>
          <w:rFonts w:ascii="Segoe UI Symbol" w:hAnsi="Segoe UI Symbol" w:cs="Segoe UI Symbol" w:hint="eastAsia"/>
        </w:rPr>
        <w:t>、修行者が悟りを開くために行うべき六つの徳目のことである</w:t>
      </w:r>
      <w:r w:rsidR="00F45FC9">
        <w:rPr>
          <w:rFonts w:ascii="Segoe UI Symbol" w:hAnsi="Segoe UI Symbol" w:cs="Segoe UI Symbol" w:hint="eastAsia"/>
        </w:rPr>
        <w:t>が、一般人にも勧められている徳目でもある</w:t>
      </w:r>
      <w:r>
        <w:rPr>
          <w:rFonts w:ascii="Segoe UI Symbol" w:hAnsi="Segoe UI Symbol" w:cs="Segoe UI Symbol" w:hint="eastAsia"/>
        </w:rPr>
        <w:t>。</w:t>
      </w:r>
    </w:p>
    <w:p w14:paraId="517A7976" w14:textId="77777777" w:rsidR="00335B99" w:rsidRDefault="000345B9" w:rsidP="00335B99">
      <w:pPr>
        <w:ind w:firstLineChars="100" w:firstLine="210"/>
        <w:jc w:val="left"/>
        <w:rPr>
          <w:rFonts w:ascii="Segoe UI Symbol" w:hAnsi="Segoe UI Symbol" w:cs="Segoe UI Symbol"/>
        </w:rPr>
      </w:pPr>
      <w:r>
        <w:rPr>
          <w:rFonts w:ascii="Segoe UI Symbol" w:hAnsi="Segoe UI Symbol" w:cs="Segoe UI Symbol" w:hint="eastAsia"/>
        </w:rPr>
        <w:t>六つの徳目は、</w:t>
      </w:r>
      <w:r w:rsidR="00335B99">
        <w:rPr>
          <w:rFonts w:ascii="Segoe UI Symbol" w:hAnsi="Segoe UI Symbol" w:cs="Segoe UI Symbol" w:hint="eastAsia"/>
        </w:rPr>
        <w:t>以下の通りである。</w:t>
      </w:r>
    </w:p>
    <w:p w14:paraId="277D6AFB" w14:textId="41456D6D" w:rsidR="00335B99" w:rsidRDefault="00384088" w:rsidP="00335B99">
      <w:pPr>
        <w:jc w:val="left"/>
        <w:rPr>
          <w:rFonts w:ascii="Segoe UI Symbol" w:hAnsi="Segoe UI Symbol" w:cs="Segoe UI Symbol"/>
        </w:rPr>
      </w:pPr>
      <w:r>
        <w:rPr>
          <w:rFonts w:ascii="Segoe UI Symbol" w:hAnsi="Segoe UI Symbol" w:cs="Segoe UI Symbol" w:hint="eastAsia"/>
        </w:rPr>
        <w:t>①</w:t>
      </w:r>
      <w:r w:rsidR="000345B9">
        <w:rPr>
          <w:rFonts w:ascii="Segoe UI Symbol" w:hAnsi="Segoe UI Symbol" w:cs="Segoe UI Symbol" w:hint="eastAsia"/>
        </w:rPr>
        <w:t>布施</w:t>
      </w:r>
      <w:r>
        <w:rPr>
          <w:rFonts w:ascii="Segoe UI Symbol" w:hAnsi="Segoe UI Symbol" w:cs="Segoe UI Symbol" w:hint="eastAsia"/>
        </w:rPr>
        <w:t>=</w:t>
      </w:r>
      <w:r>
        <w:rPr>
          <w:rFonts w:ascii="Segoe UI Symbol" w:hAnsi="Segoe UI Symbol" w:cs="Segoe UI Symbol" w:hint="eastAsia"/>
        </w:rPr>
        <w:t>物惜しみすることなく、他者に施しをすること</w:t>
      </w:r>
    </w:p>
    <w:p w14:paraId="2745FE2F" w14:textId="33B39315" w:rsidR="00335B99" w:rsidRDefault="00384088" w:rsidP="00335B99">
      <w:pPr>
        <w:jc w:val="left"/>
        <w:rPr>
          <w:rFonts w:ascii="Segoe UI Symbol" w:hAnsi="Segoe UI Symbol" w:cs="Segoe UI Symbol"/>
        </w:rPr>
      </w:pPr>
      <w:r>
        <w:rPr>
          <w:rFonts w:ascii="Segoe UI Symbol" w:hAnsi="Segoe UI Symbol" w:cs="Segoe UI Symbol" w:hint="eastAsia"/>
        </w:rPr>
        <w:t>②</w:t>
      </w:r>
      <w:r w:rsidR="000345B9">
        <w:rPr>
          <w:rFonts w:ascii="Segoe UI Symbol" w:hAnsi="Segoe UI Symbol" w:cs="Segoe UI Symbol" w:hint="eastAsia"/>
        </w:rPr>
        <w:t>持戒</w:t>
      </w:r>
      <w:r w:rsidR="00273737">
        <w:rPr>
          <w:rFonts w:ascii="Segoe UI Symbol" w:hAnsi="Segoe UI Symbol" w:cs="Segoe UI Symbol" w:hint="eastAsia"/>
        </w:rPr>
        <w:t>（</w:t>
      </w:r>
      <w:r w:rsidR="00273737" w:rsidRPr="00273737">
        <w:rPr>
          <w:rFonts w:ascii="Segoe UI Symbol" w:hAnsi="Segoe UI Symbol" w:cs="Segoe UI Symbol" w:hint="eastAsia"/>
          <w:sz w:val="16"/>
          <w:szCs w:val="16"/>
        </w:rPr>
        <w:t>じかい</w:t>
      </w:r>
      <w:r w:rsidR="00273737">
        <w:rPr>
          <w:rFonts w:ascii="Segoe UI Symbol" w:hAnsi="Segoe UI Symbol" w:cs="Segoe UI Symbol" w:hint="eastAsia"/>
        </w:rPr>
        <w:t>）</w:t>
      </w:r>
      <w:r>
        <w:rPr>
          <w:rFonts w:ascii="Segoe UI Symbol" w:hAnsi="Segoe UI Symbol" w:cs="Segoe UI Symbol" w:hint="eastAsia"/>
        </w:rPr>
        <w:t>=</w:t>
      </w:r>
      <w:r>
        <w:rPr>
          <w:rFonts w:ascii="Segoe UI Symbol" w:hAnsi="Segoe UI Symbol" w:cs="Segoe UI Symbol" w:hint="eastAsia"/>
        </w:rPr>
        <w:t>戒律を守り、反省をすること</w:t>
      </w:r>
    </w:p>
    <w:p w14:paraId="662FCD8B" w14:textId="1B969A6B" w:rsidR="00335B99" w:rsidRDefault="00384088" w:rsidP="00335B99">
      <w:pPr>
        <w:jc w:val="left"/>
        <w:rPr>
          <w:rFonts w:ascii="Segoe UI Symbol" w:hAnsi="Segoe UI Symbol" w:cs="Segoe UI Symbol"/>
        </w:rPr>
      </w:pPr>
      <w:r>
        <w:rPr>
          <w:rFonts w:ascii="Segoe UI Symbol" w:hAnsi="Segoe UI Symbol" w:cs="Segoe UI Symbol" w:hint="eastAsia"/>
        </w:rPr>
        <w:t>③</w:t>
      </w:r>
      <w:r w:rsidR="000345B9">
        <w:rPr>
          <w:rFonts w:ascii="Segoe UI Symbol" w:hAnsi="Segoe UI Symbol" w:cs="Segoe UI Symbol" w:hint="eastAsia"/>
        </w:rPr>
        <w:t>忍辱（</w:t>
      </w:r>
      <w:r w:rsidR="000345B9" w:rsidRPr="000345B9">
        <w:rPr>
          <w:rFonts w:ascii="Segoe UI Symbol" w:hAnsi="Segoe UI Symbol" w:cs="Segoe UI Symbol" w:hint="eastAsia"/>
          <w:sz w:val="16"/>
          <w:szCs w:val="16"/>
        </w:rPr>
        <w:t>にんにく</w:t>
      </w:r>
      <w:r w:rsidR="000345B9">
        <w:rPr>
          <w:rFonts w:ascii="Segoe UI Symbol" w:hAnsi="Segoe UI Symbol" w:cs="Segoe UI Symbol" w:hint="eastAsia"/>
        </w:rPr>
        <w:t>）</w:t>
      </w:r>
      <w:r>
        <w:rPr>
          <w:rFonts w:ascii="Segoe UI Symbol" w:hAnsi="Segoe UI Symbol" w:cs="Segoe UI Symbol" w:hint="eastAsia"/>
        </w:rPr>
        <w:t>=</w:t>
      </w:r>
      <w:r>
        <w:rPr>
          <w:rFonts w:ascii="Segoe UI Symbol" w:hAnsi="Segoe UI Symbol" w:cs="Segoe UI Symbol" w:hint="eastAsia"/>
        </w:rPr>
        <w:t>苦難に耐え忍ぶこと</w:t>
      </w:r>
    </w:p>
    <w:p w14:paraId="7468E218" w14:textId="7BAEAD25" w:rsidR="00335B99" w:rsidRDefault="00384088" w:rsidP="00335B99">
      <w:pPr>
        <w:jc w:val="left"/>
        <w:rPr>
          <w:rFonts w:ascii="Segoe UI Symbol" w:hAnsi="Segoe UI Symbol" w:cs="Segoe UI Symbol"/>
        </w:rPr>
      </w:pPr>
      <w:r>
        <w:rPr>
          <w:rFonts w:ascii="Segoe UI Symbol" w:hAnsi="Segoe UI Symbol" w:cs="Segoe UI Symbol" w:hint="eastAsia"/>
        </w:rPr>
        <w:t>④</w:t>
      </w:r>
      <w:r w:rsidR="000345B9">
        <w:rPr>
          <w:rFonts w:ascii="Segoe UI Symbol" w:hAnsi="Segoe UI Symbol" w:cs="Segoe UI Symbol" w:hint="eastAsia"/>
        </w:rPr>
        <w:t>精進</w:t>
      </w:r>
      <w:r>
        <w:rPr>
          <w:rFonts w:ascii="Segoe UI Symbol" w:hAnsi="Segoe UI Symbol" w:cs="Segoe UI Symbol" w:hint="eastAsia"/>
        </w:rPr>
        <w:t>=</w:t>
      </w:r>
      <w:r>
        <w:rPr>
          <w:rFonts w:ascii="Segoe UI Symbol" w:hAnsi="Segoe UI Symbol" w:cs="Segoe UI Symbol" w:hint="eastAsia"/>
        </w:rPr>
        <w:t>努力すること</w:t>
      </w:r>
    </w:p>
    <w:p w14:paraId="57E9F147" w14:textId="3D43A629" w:rsidR="00335B99" w:rsidRDefault="00384088" w:rsidP="00335B99">
      <w:pPr>
        <w:jc w:val="left"/>
        <w:rPr>
          <w:rFonts w:ascii="Segoe UI Symbol" w:hAnsi="Segoe UI Symbol" w:cs="Segoe UI Symbol"/>
        </w:rPr>
      </w:pPr>
      <w:r>
        <w:rPr>
          <w:rFonts w:ascii="Segoe UI Symbol" w:hAnsi="Segoe UI Symbol" w:cs="Segoe UI Symbol" w:hint="eastAsia"/>
        </w:rPr>
        <w:t>⑤</w:t>
      </w:r>
      <w:r w:rsidR="000345B9">
        <w:rPr>
          <w:rFonts w:ascii="Segoe UI Symbol" w:hAnsi="Segoe UI Symbol" w:cs="Segoe UI Symbol" w:hint="eastAsia"/>
        </w:rPr>
        <w:t>禅定</w:t>
      </w:r>
      <w:r w:rsidR="00273737">
        <w:rPr>
          <w:rFonts w:ascii="Segoe UI Symbol" w:hAnsi="Segoe UI Symbol" w:cs="Segoe UI Symbol" w:hint="eastAsia"/>
        </w:rPr>
        <w:t>（</w:t>
      </w:r>
      <w:r w:rsidR="00273737" w:rsidRPr="00273737">
        <w:rPr>
          <w:rFonts w:ascii="Segoe UI Symbol" w:hAnsi="Segoe UI Symbol" w:cs="Segoe UI Symbol" w:hint="eastAsia"/>
          <w:sz w:val="16"/>
          <w:szCs w:val="16"/>
        </w:rPr>
        <w:t>ぜんじょう</w:t>
      </w:r>
      <w:r w:rsidR="00273737">
        <w:rPr>
          <w:rFonts w:ascii="Segoe UI Symbol" w:hAnsi="Segoe UI Symbol" w:cs="Segoe UI Symbol" w:hint="eastAsia"/>
        </w:rPr>
        <w:t>）</w:t>
      </w:r>
      <w:r>
        <w:rPr>
          <w:rFonts w:ascii="Segoe UI Symbol" w:hAnsi="Segoe UI Symbol" w:cs="Segoe UI Symbol" w:hint="eastAsia"/>
        </w:rPr>
        <w:t>=</w:t>
      </w:r>
      <w:r>
        <w:rPr>
          <w:rFonts w:ascii="Segoe UI Symbol" w:hAnsi="Segoe UI Symbol" w:cs="Segoe UI Symbol" w:hint="eastAsia"/>
        </w:rPr>
        <w:t>心を安定させること</w:t>
      </w:r>
    </w:p>
    <w:p w14:paraId="7B7ABEA9" w14:textId="77777777" w:rsidR="00335B99" w:rsidRDefault="00384088" w:rsidP="00335B99">
      <w:pPr>
        <w:jc w:val="left"/>
        <w:rPr>
          <w:rFonts w:ascii="Segoe UI Symbol" w:hAnsi="Segoe UI Symbol" w:cs="Segoe UI Symbol"/>
        </w:rPr>
      </w:pPr>
      <w:r>
        <w:rPr>
          <w:rFonts w:ascii="Segoe UI Symbol" w:hAnsi="Segoe UI Symbol" w:cs="Segoe UI Symbol" w:hint="eastAsia"/>
        </w:rPr>
        <w:t>⑥智慧</w:t>
      </w:r>
      <w:r>
        <w:rPr>
          <w:rFonts w:ascii="Segoe UI Symbol" w:hAnsi="Segoe UI Symbol" w:cs="Segoe UI Symbol" w:hint="eastAsia"/>
        </w:rPr>
        <w:t>=</w:t>
      </w:r>
      <w:r>
        <w:rPr>
          <w:rFonts w:ascii="Segoe UI Symbol" w:hAnsi="Segoe UI Symbol" w:cs="Segoe UI Symbol" w:hint="eastAsia"/>
        </w:rPr>
        <w:t>何事</w:t>
      </w:r>
      <w:r w:rsidR="0095063D">
        <w:rPr>
          <w:rFonts w:ascii="Segoe UI Symbol" w:hAnsi="Segoe UI Symbol" w:cs="Segoe UI Symbol" w:hint="eastAsia"/>
        </w:rPr>
        <w:t>にも惑わされない真実の智慧をもつこと</w:t>
      </w:r>
    </w:p>
    <w:p w14:paraId="01D27D4C" w14:textId="712EE40B" w:rsidR="00BB25F0" w:rsidRDefault="0095063D" w:rsidP="00335B99">
      <w:pPr>
        <w:jc w:val="left"/>
        <w:rPr>
          <w:rFonts w:ascii="Segoe UI Symbol" w:hAnsi="Segoe UI Symbol" w:cs="Segoe UI Symbol"/>
        </w:rPr>
      </w:pPr>
      <w:r>
        <w:rPr>
          <w:rFonts w:ascii="Segoe UI Symbol" w:hAnsi="Segoe UI Symbol" w:cs="Segoe UI Symbol" w:hint="eastAsia"/>
        </w:rPr>
        <w:t>その内容には倫理</w:t>
      </w:r>
      <w:r w:rsidR="00F4564F">
        <w:rPr>
          <w:rFonts w:ascii="Segoe UI Symbol" w:hAnsi="Segoe UI Symbol" w:cs="Segoe UI Symbol" w:hint="eastAsia"/>
        </w:rPr>
        <w:t>と道徳が含まれており、</w:t>
      </w:r>
      <w:r w:rsidR="00384088">
        <w:rPr>
          <w:rFonts w:ascii="Segoe UI Symbol" w:hAnsi="Segoe UI Symbol" w:cs="Segoe UI Symbol" w:hint="eastAsia"/>
        </w:rPr>
        <w:t>誰もが</w:t>
      </w:r>
      <w:r w:rsidR="00F4564F">
        <w:rPr>
          <w:rFonts w:ascii="Segoe UI Symbol" w:hAnsi="Segoe UI Symbol" w:cs="Segoe UI Symbol" w:hint="eastAsia"/>
        </w:rPr>
        <w:t>それらを</w:t>
      </w:r>
      <w:r w:rsidR="00384088">
        <w:rPr>
          <w:rFonts w:ascii="Segoe UI Symbol" w:hAnsi="Segoe UI Symbol" w:cs="Segoe UI Symbol" w:hint="eastAsia"/>
        </w:rPr>
        <w:t>実践することにより、人間の倫理性が高まり暮らしやすく</w:t>
      </w:r>
      <w:r w:rsidR="00F45FC9">
        <w:rPr>
          <w:rFonts w:ascii="Segoe UI Symbol" w:hAnsi="Segoe UI Symbol" w:cs="Segoe UI Symbol" w:hint="eastAsia"/>
        </w:rPr>
        <w:t>犯罪の少ない社会づくりが促</w:t>
      </w:r>
      <w:r>
        <w:rPr>
          <w:rFonts w:ascii="Segoe UI Symbol" w:hAnsi="Segoe UI Symbol" w:cs="Segoe UI Symbol" w:hint="eastAsia"/>
        </w:rPr>
        <w:t>進されると思われる。この六波羅蜜も</w:t>
      </w:r>
      <w:r w:rsidR="00F4564F">
        <w:rPr>
          <w:rFonts w:ascii="Segoe UI Symbol" w:hAnsi="Segoe UI Symbol" w:cs="Segoe UI Symbol" w:hint="eastAsia"/>
        </w:rPr>
        <w:t>日本人の倫理性や道徳観によい影響を与え、</w:t>
      </w:r>
      <w:r>
        <w:rPr>
          <w:rFonts w:ascii="Segoe UI Symbol" w:hAnsi="Segoe UI Symbol" w:cs="Segoe UI Symbol" w:hint="eastAsia"/>
        </w:rPr>
        <w:t>健全な社会づくりに貢献してきた</w:t>
      </w:r>
      <w:r w:rsidR="00F45FC9">
        <w:rPr>
          <w:rFonts w:ascii="Segoe UI Symbol" w:hAnsi="Segoe UI Symbol" w:cs="Segoe UI Symbol" w:hint="eastAsia"/>
        </w:rPr>
        <w:t>といえる。</w:t>
      </w:r>
    </w:p>
    <w:p w14:paraId="5B8C5DFC" w14:textId="213A2381" w:rsidR="00C34D49" w:rsidRDefault="00C34D49" w:rsidP="005B498B">
      <w:pPr>
        <w:jc w:val="left"/>
        <w:rPr>
          <w:rFonts w:ascii="Segoe UI Symbol" w:hAnsi="Segoe UI Symbol" w:cs="Segoe UI Symbol"/>
        </w:rPr>
      </w:pPr>
      <w:r>
        <w:rPr>
          <w:rFonts w:ascii="Segoe UI Symbol" w:hAnsi="Segoe UI Symbol" w:cs="Segoe UI Symbol" w:hint="eastAsia"/>
        </w:rPr>
        <w:t xml:space="preserve">　五戒と十重禁戒は、「○○をしてはならない」との否定形の道徳であるが、六波羅蜜は、「○○をしなさい」との肯定形の道徳である点にその特徴がある。</w:t>
      </w:r>
    </w:p>
    <w:p w14:paraId="031D8602" w14:textId="77777777" w:rsidR="00BB25F0" w:rsidRDefault="00BB25F0" w:rsidP="005B498B">
      <w:pPr>
        <w:jc w:val="left"/>
        <w:rPr>
          <w:rFonts w:ascii="Segoe UI Symbol" w:hAnsi="Segoe UI Symbol" w:cs="Segoe UI Symbol"/>
        </w:rPr>
      </w:pPr>
    </w:p>
    <w:p w14:paraId="1C21E0C9" w14:textId="25A5B0BE" w:rsidR="00D24D98" w:rsidRDefault="0011334E" w:rsidP="005B498B">
      <w:pPr>
        <w:jc w:val="left"/>
        <w:rPr>
          <w:rFonts w:ascii="Segoe UI Symbol" w:hAnsi="Segoe UI Symbol" w:cs="Segoe UI Symbol"/>
        </w:rPr>
      </w:pPr>
      <w:r>
        <w:rPr>
          <w:rFonts w:ascii="Segoe UI Symbol" w:hAnsi="Segoe UI Symbol" w:cs="Segoe UI Symbol" w:hint="eastAsia"/>
        </w:rPr>
        <w:lastRenderedPageBreak/>
        <w:t>３．</w:t>
      </w:r>
      <w:r w:rsidR="00B81BA7">
        <w:rPr>
          <w:rFonts w:ascii="Segoe UI Symbol" w:hAnsi="Segoe UI Symbol" w:cs="Segoe UI Symbol" w:hint="eastAsia"/>
        </w:rPr>
        <w:t>八正道</w:t>
      </w:r>
    </w:p>
    <w:p w14:paraId="25B8EB59" w14:textId="68CEDCAC" w:rsidR="00A13ACF" w:rsidRDefault="00B83128" w:rsidP="005B498B">
      <w:pPr>
        <w:jc w:val="left"/>
        <w:rPr>
          <w:rFonts w:ascii="Segoe UI Symbol" w:hAnsi="Segoe UI Symbol" w:cs="Segoe UI Symbol"/>
        </w:rPr>
      </w:pPr>
      <w:r>
        <w:rPr>
          <w:rFonts w:ascii="Segoe UI Symbol" w:hAnsi="Segoe UI Symbol" w:cs="Segoe UI Symbol" w:hint="eastAsia"/>
        </w:rPr>
        <w:t xml:space="preserve">　</w:t>
      </w:r>
      <w:r w:rsidR="00A13ACF">
        <w:rPr>
          <w:rFonts w:ascii="Segoe UI Symbol" w:hAnsi="Segoe UI Symbol" w:cs="Segoe UI Symbol" w:hint="eastAsia"/>
        </w:rPr>
        <w:t>仏教では、涅槃（</w:t>
      </w:r>
      <w:r w:rsidR="00A13ACF" w:rsidRPr="008574F5">
        <w:rPr>
          <w:rFonts w:ascii="Segoe UI Symbol" w:hAnsi="Segoe UI Symbol" w:cs="Segoe UI Symbol" w:hint="eastAsia"/>
          <w:sz w:val="16"/>
          <w:szCs w:val="16"/>
        </w:rPr>
        <w:t>ねはん</w:t>
      </w:r>
      <w:r w:rsidR="00A13ACF">
        <w:rPr>
          <w:rFonts w:ascii="Segoe UI Symbol" w:hAnsi="Segoe UI Symbol" w:cs="Segoe UI Symbol" w:hint="eastAsia"/>
        </w:rPr>
        <w:t>）（注</w:t>
      </w:r>
      <w:r w:rsidR="00A13ACF">
        <w:rPr>
          <w:rStyle w:val="af4"/>
          <w:rFonts w:ascii="Segoe UI Symbol" w:hAnsi="Segoe UI Symbol" w:cs="Segoe UI Symbol"/>
        </w:rPr>
        <w:footnoteReference w:id="5"/>
      </w:r>
      <w:r w:rsidR="00A13ACF">
        <w:rPr>
          <w:rFonts w:ascii="Segoe UI Symbol" w:hAnsi="Segoe UI Symbol" w:cs="Segoe UI Symbol" w:hint="eastAsia"/>
        </w:rPr>
        <w:t>）に至るための正しい方法</w:t>
      </w:r>
      <w:r w:rsidR="00A13ACF">
        <w:rPr>
          <w:rFonts w:ascii="Segoe UI Symbol" w:hAnsi="Segoe UI Symbol" w:cs="Segoe UI Symbol" w:hint="eastAsia"/>
        </w:rPr>
        <w:t>=</w:t>
      </w:r>
      <w:r w:rsidR="00A13ACF">
        <w:rPr>
          <w:rFonts w:ascii="Segoe UI Symbol" w:hAnsi="Segoe UI Symbol" w:cs="Segoe UI Symbol" w:hint="eastAsia"/>
        </w:rPr>
        <w:t>八正道が</w:t>
      </w:r>
      <w:r w:rsidR="00F4564F">
        <w:rPr>
          <w:rFonts w:ascii="Segoe UI Symbol" w:hAnsi="Segoe UI Symbol" w:cs="Segoe UI Symbol" w:hint="eastAsia"/>
        </w:rPr>
        <w:t>説かれている</w:t>
      </w:r>
      <w:r w:rsidR="00A13ACF">
        <w:rPr>
          <w:rFonts w:ascii="Segoe UI Symbol" w:hAnsi="Segoe UI Symbol" w:cs="Segoe UI Symbol" w:hint="eastAsia"/>
        </w:rPr>
        <w:t>。八正道とは、以下の通りである。</w:t>
      </w:r>
    </w:p>
    <w:p w14:paraId="6D781140" w14:textId="3CF647F8" w:rsidR="00A13ACF" w:rsidRDefault="00EF0750" w:rsidP="005B498B">
      <w:pPr>
        <w:jc w:val="left"/>
        <w:rPr>
          <w:rFonts w:ascii="Segoe UI Symbol" w:hAnsi="Segoe UI Symbol" w:cs="Segoe UI Symbol"/>
        </w:rPr>
      </w:pPr>
      <w:r>
        <w:rPr>
          <w:rFonts w:ascii="Segoe UI Symbol" w:hAnsi="Segoe UI Symbol" w:cs="Segoe UI Symbol" w:hint="eastAsia"/>
        </w:rPr>
        <w:t>①第一に正見（正しく無常を観察すること）</w:t>
      </w:r>
    </w:p>
    <w:p w14:paraId="6A5EBC54" w14:textId="0E381F4C" w:rsidR="00A13ACF" w:rsidRDefault="00EF0750" w:rsidP="005B498B">
      <w:pPr>
        <w:jc w:val="left"/>
        <w:rPr>
          <w:rFonts w:ascii="Segoe UI Symbol" w:hAnsi="Segoe UI Symbol" w:cs="Segoe UI Symbol"/>
        </w:rPr>
      </w:pPr>
      <w:r>
        <w:rPr>
          <w:rFonts w:ascii="Segoe UI Symbol" w:hAnsi="Segoe UI Symbol" w:cs="Segoe UI Symbol" w:hint="eastAsia"/>
        </w:rPr>
        <w:t>②第二に正思惟（正しい考えを持つこと）</w:t>
      </w:r>
    </w:p>
    <w:p w14:paraId="7DF6826D" w14:textId="416A0170" w:rsidR="00A13ACF" w:rsidRDefault="00EF0750" w:rsidP="005B498B">
      <w:pPr>
        <w:jc w:val="left"/>
        <w:rPr>
          <w:rFonts w:ascii="Segoe UI Symbol" w:hAnsi="Segoe UI Symbol" w:cs="Segoe UI Symbol"/>
        </w:rPr>
      </w:pPr>
      <w:r>
        <w:rPr>
          <w:rFonts w:ascii="Segoe UI Symbol" w:hAnsi="Segoe UI Symbol" w:cs="Segoe UI Symbol" w:hint="eastAsia"/>
        </w:rPr>
        <w:t>③第三に正語（正しい言葉をもつこと）</w:t>
      </w:r>
    </w:p>
    <w:p w14:paraId="4879D13C" w14:textId="39E5A456" w:rsidR="00A13ACF" w:rsidRDefault="00EF0750" w:rsidP="005B498B">
      <w:pPr>
        <w:jc w:val="left"/>
        <w:rPr>
          <w:rFonts w:ascii="Segoe UI Symbol" w:hAnsi="Segoe UI Symbol" w:cs="Segoe UI Symbol"/>
        </w:rPr>
      </w:pPr>
      <w:r>
        <w:rPr>
          <w:rFonts w:ascii="Segoe UI Symbol" w:hAnsi="Segoe UI Symbol" w:cs="Segoe UI Symbol" w:hint="eastAsia"/>
        </w:rPr>
        <w:t>④第四に正業（正しい行いをすること）</w:t>
      </w:r>
    </w:p>
    <w:p w14:paraId="6B639CE3" w14:textId="1E2D4315" w:rsidR="00A13ACF" w:rsidRDefault="00EF0750" w:rsidP="005B498B">
      <w:pPr>
        <w:jc w:val="left"/>
        <w:rPr>
          <w:rFonts w:ascii="Segoe UI Symbol" w:hAnsi="Segoe UI Symbol" w:cs="Segoe UI Symbol"/>
        </w:rPr>
      </w:pPr>
      <w:r>
        <w:rPr>
          <w:rFonts w:ascii="Segoe UI Symbol" w:hAnsi="Segoe UI Symbol" w:cs="Segoe UI Symbol" w:hint="eastAsia"/>
        </w:rPr>
        <w:t>⑤第五に正命（正しい生活をすること）</w:t>
      </w:r>
    </w:p>
    <w:p w14:paraId="104F54C4" w14:textId="6639A8C0" w:rsidR="00A13ACF" w:rsidRDefault="00EF0750" w:rsidP="005B498B">
      <w:pPr>
        <w:jc w:val="left"/>
        <w:rPr>
          <w:rFonts w:ascii="Segoe UI Symbol" w:hAnsi="Segoe UI Symbol" w:cs="Segoe UI Symbol"/>
        </w:rPr>
      </w:pPr>
      <w:r>
        <w:rPr>
          <w:rFonts w:ascii="Segoe UI Symbol" w:hAnsi="Segoe UI Symbol" w:cs="Segoe UI Symbol" w:hint="eastAsia"/>
        </w:rPr>
        <w:t>⑥第六に正精進（正しい努力をすること）</w:t>
      </w:r>
    </w:p>
    <w:p w14:paraId="4BE9B337" w14:textId="55EC3DB6" w:rsidR="00A13ACF" w:rsidRDefault="00EF0750" w:rsidP="005B498B">
      <w:pPr>
        <w:jc w:val="left"/>
        <w:rPr>
          <w:rFonts w:ascii="Segoe UI Symbol" w:hAnsi="Segoe UI Symbol" w:cs="Segoe UI Symbol"/>
        </w:rPr>
      </w:pPr>
      <w:r>
        <w:rPr>
          <w:rFonts w:ascii="Segoe UI Symbol" w:hAnsi="Segoe UI Symbol" w:cs="Segoe UI Symbol" w:hint="eastAsia"/>
        </w:rPr>
        <w:t>⑦第七に正念（正しくとどめること）</w:t>
      </w:r>
    </w:p>
    <w:p w14:paraId="33CCB158" w14:textId="77777777" w:rsidR="00A13ACF" w:rsidRDefault="00A13ACF" w:rsidP="005B498B">
      <w:pPr>
        <w:jc w:val="left"/>
        <w:rPr>
          <w:rFonts w:ascii="Segoe UI Symbol" w:hAnsi="Segoe UI Symbol" w:cs="Segoe UI Symbol"/>
        </w:rPr>
      </w:pPr>
      <w:r>
        <w:rPr>
          <w:rFonts w:ascii="Segoe UI Symbol" w:hAnsi="Segoe UI Symbol" w:cs="Segoe UI Symbol" w:hint="eastAsia"/>
        </w:rPr>
        <w:t>⑧第八に正定（正しい集中力を完成させること）</w:t>
      </w:r>
    </w:p>
    <w:p w14:paraId="4BB3F47B" w14:textId="64F2F508" w:rsidR="00A13ACF" w:rsidRDefault="00A13ACF" w:rsidP="005B498B">
      <w:pPr>
        <w:jc w:val="left"/>
        <w:rPr>
          <w:rFonts w:ascii="Segoe UI Symbol" w:hAnsi="Segoe UI Symbol" w:cs="Segoe UI Symbol"/>
        </w:rPr>
      </w:pPr>
      <w:r>
        <w:rPr>
          <w:rFonts w:ascii="Segoe UI Symbol" w:hAnsi="Segoe UI Symbol" w:cs="Segoe UI Symbol" w:hint="eastAsia"/>
        </w:rPr>
        <w:t>この八項目の正道を実践すれば、無事涅槃に到達できるとされている。この八正道は</w:t>
      </w:r>
      <w:r w:rsidR="003E1ACE">
        <w:rPr>
          <w:rFonts w:ascii="Segoe UI Symbol" w:hAnsi="Segoe UI Symbol" w:cs="Segoe UI Symbol" w:hint="eastAsia"/>
        </w:rPr>
        <w:t>、</w:t>
      </w:r>
      <w:r>
        <w:rPr>
          <w:rFonts w:ascii="Segoe UI Symbol" w:hAnsi="Segoe UI Symbol" w:cs="Segoe UI Symbol" w:hint="eastAsia"/>
        </w:rPr>
        <w:t>我々日本人の</w:t>
      </w:r>
      <w:r w:rsidR="003E1ACE">
        <w:rPr>
          <w:rFonts w:ascii="Segoe UI Symbol" w:hAnsi="Segoe UI Symbol" w:cs="Segoe UI Symbol" w:hint="eastAsia"/>
        </w:rPr>
        <w:t>行動に少なからず影響を与えてきたものと考えられる。</w:t>
      </w:r>
      <w:r>
        <w:rPr>
          <w:rFonts w:ascii="Segoe UI Symbol" w:hAnsi="Segoe UI Symbol" w:cs="Segoe UI Symbol" w:hint="eastAsia"/>
        </w:rPr>
        <w:t>これらの八正道は、</w:t>
      </w:r>
      <w:r w:rsidR="003E1ACE">
        <w:rPr>
          <w:rFonts w:ascii="Segoe UI Symbol" w:hAnsi="Segoe UI Symbol" w:cs="Segoe UI Symbol" w:hint="eastAsia"/>
        </w:rPr>
        <w:t>特に「八正道」として教育を受けたわけではないが、幼少期から日常的に言われてきた教えであり、我々日本人の価値判断の基本となっている。</w:t>
      </w:r>
      <w:r>
        <w:rPr>
          <w:rFonts w:ascii="Segoe UI Symbol" w:hAnsi="Segoe UI Symbol" w:cs="Segoe UI Symbol" w:hint="eastAsia"/>
        </w:rPr>
        <w:t>このような価値判断基準は、現代においても少しも衰えることなく、その倫理性を保っていると考える。</w:t>
      </w:r>
    </w:p>
    <w:p w14:paraId="716604CE" w14:textId="23F132CF" w:rsidR="00A13ACF" w:rsidRDefault="003E1ACE" w:rsidP="005B498B">
      <w:pPr>
        <w:jc w:val="left"/>
        <w:rPr>
          <w:rFonts w:ascii="Segoe UI Symbol" w:hAnsi="Segoe UI Symbol" w:cs="Segoe UI Symbol"/>
        </w:rPr>
      </w:pPr>
      <w:r>
        <w:rPr>
          <w:rFonts w:ascii="Segoe UI Symbol" w:hAnsi="Segoe UI Symbol" w:cs="Segoe UI Symbol" w:hint="eastAsia"/>
        </w:rPr>
        <w:t xml:space="preserve">　但し、この八正道により涅槃に到達するためには、困難な修行が必要とされており、庶民には手の届かないものであった。</w:t>
      </w:r>
      <w:r w:rsidR="007C59B6">
        <w:rPr>
          <w:rFonts w:ascii="Segoe UI Symbol" w:hAnsi="Segoe UI Symbol" w:cs="Segoe UI Symbol" w:hint="eastAsia"/>
        </w:rPr>
        <w:t>これを解決したのが平安時代末期から鎌倉時代にかけて</w:t>
      </w:r>
      <w:r w:rsidR="004D4FB3">
        <w:rPr>
          <w:rFonts w:ascii="Segoe UI Symbol" w:hAnsi="Segoe UI Symbol" w:cs="Segoe UI Symbol" w:hint="eastAsia"/>
        </w:rPr>
        <w:t>教えを説いた法然</w:t>
      </w:r>
      <w:r w:rsidR="007C59B6">
        <w:rPr>
          <w:rFonts w:ascii="Segoe UI Symbol" w:hAnsi="Segoe UI Symbol" w:cs="Segoe UI Symbol" w:hint="eastAsia"/>
        </w:rPr>
        <w:t>や</w:t>
      </w:r>
      <w:r w:rsidR="004D4FB3">
        <w:rPr>
          <w:rFonts w:ascii="Segoe UI Symbol" w:hAnsi="Segoe UI Symbol" w:cs="Segoe UI Symbol" w:hint="eastAsia"/>
        </w:rPr>
        <w:t>親鸞</w:t>
      </w:r>
      <w:r w:rsidR="007C59B6">
        <w:rPr>
          <w:rFonts w:ascii="Segoe UI Symbol" w:hAnsi="Segoe UI Symbol" w:cs="Segoe UI Symbol" w:hint="eastAsia"/>
        </w:rPr>
        <w:t>などである。この経緯は、次の通りである。</w:t>
      </w:r>
    </w:p>
    <w:p w14:paraId="5E689A28" w14:textId="504DE6B5" w:rsidR="00F064EE" w:rsidRDefault="007C59B6" w:rsidP="005B498B">
      <w:pPr>
        <w:jc w:val="left"/>
        <w:rPr>
          <w:rFonts w:ascii="Segoe UI Symbol" w:hAnsi="Segoe UI Symbol" w:cs="Segoe UI Symbol"/>
        </w:rPr>
      </w:pPr>
      <w:r>
        <w:rPr>
          <w:rFonts w:ascii="Segoe UI Symbol" w:hAnsi="Segoe UI Symbol" w:cs="Segoe UI Symbol" w:hint="eastAsia"/>
        </w:rPr>
        <w:t xml:space="preserve">　</w:t>
      </w:r>
      <w:r w:rsidR="00B83128" w:rsidRPr="00121411">
        <w:rPr>
          <w:rFonts w:ascii="Segoe UI Symbol" w:hAnsi="Segoe UI Symbol" w:cs="Segoe UI Symbol" w:hint="eastAsia"/>
        </w:rPr>
        <w:t>仏教が</w:t>
      </w:r>
      <w:r w:rsidR="00657345" w:rsidRPr="00121411">
        <w:rPr>
          <w:rFonts w:ascii="Segoe UI Symbol" w:hAnsi="Segoe UI Symbol" w:cs="Segoe UI Symbol" w:hint="eastAsia"/>
        </w:rPr>
        <w:t>日本に伝来したとき、</w:t>
      </w:r>
      <w:r w:rsidR="00B83128" w:rsidRPr="00121411">
        <w:rPr>
          <w:rFonts w:ascii="Segoe UI Symbol" w:hAnsi="Segoe UI Symbol" w:cs="Segoe UI Symbol" w:hint="eastAsia"/>
        </w:rPr>
        <w:t>仏教</w:t>
      </w:r>
      <w:r w:rsidR="009C3DE4" w:rsidRPr="00121411">
        <w:rPr>
          <w:rFonts w:ascii="Segoe UI Symbol" w:hAnsi="Segoe UI Symbol" w:cs="Segoe UI Symbol" w:hint="eastAsia"/>
        </w:rPr>
        <w:t>は</w:t>
      </w:r>
      <w:r w:rsidR="0095063D">
        <w:rPr>
          <w:rFonts w:ascii="Segoe UI Symbol" w:hAnsi="Segoe UI Symbol" w:cs="Segoe UI Symbol" w:hint="eastAsia"/>
        </w:rPr>
        <w:t>、</w:t>
      </w:r>
      <w:r w:rsidR="00D24D98" w:rsidRPr="00121411">
        <w:rPr>
          <w:rFonts w:ascii="Segoe UI Symbol" w:hAnsi="Segoe UI Symbol" w:cs="Segoe UI Symbol" w:hint="eastAsia"/>
        </w:rPr>
        <w:t>鎮護国家を</w:t>
      </w:r>
      <w:r w:rsidR="00E27D44">
        <w:rPr>
          <w:rFonts w:ascii="Segoe UI Symbol" w:hAnsi="Segoe UI Symbol" w:cs="Segoe UI Symbol" w:hint="eastAsia"/>
        </w:rPr>
        <w:t>目的</w:t>
      </w:r>
      <w:r w:rsidR="00D24D98" w:rsidRPr="00121411">
        <w:rPr>
          <w:rFonts w:ascii="Segoe UI Symbol" w:hAnsi="Segoe UI Symbol" w:cs="Segoe UI Symbol" w:hint="eastAsia"/>
        </w:rPr>
        <w:t>として</w:t>
      </w:r>
      <w:r w:rsidR="0095063D">
        <w:rPr>
          <w:rFonts w:ascii="Segoe UI Symbol" w:hAnsi="Segoe UI Symbol" w:cs="Segoe UI Symbol" w:hint="eastAsia"/>
        </w:rPr>
        <w:t>大和朝廷に政治的に</w:t>
      </w:r>
      <w:r w:rsidR="00E27D44">
        <w:rPr>
          <w:rFonts w:ascii="Segoe UI Symbol" w:hAnsi="Segoe UI Symbol" w:cs="Segoe UI Symbol" w:hint="eastAsia"/>
        </w:rPr>
        <w:t>採用され、</w:t>
      </w:r>
      <w:r w:rsidR="004D4FB3">
        <w:rPr>
          <w:rFonts w:ascii="Segoe UI Symbol" w:hAnsi="Segoe UI Symbol" w:cs="Segoe UI Symbol" w:hint="eastAsia"/>
        </w:rPr>
        <w:t>国家</w:t>
      </w:r>
      <w:r>
        <w:rPr>
          <w:rFonts w:ascii="Segoe UI Symbol" w:hAnsi="Segoe UI Symbol" w:cs="Segoe UI Symbol" w:hint="eastAsia"/>
        </w:rPr>
        <w:t>に</w:t>
      </w:r>
      <w:r w:rsidR="00D24D98" w:rsidRPr="00121411">
        <w:rPr>
          <w:rFonts w:ascii="Segoe UI Symbol" w:hAnsi="Segoe UI Symbol" w:cs="Segoe UI Symbol" w:hint="eastAsia"/>
        </w:rPr>
        <w:t>平和と繁栄をもたらすものと</w:t>
      </w:r>
      <w:r w:rsidR="0011334E" w:rsidRPr="00121411">
        <w:rPr>
          <w:rFonts w:ascii="Segoe UI Symbol" w:hAnsi="Segoe UI Symbol" w:cs="Segoe UI Symbol" w:hint="eastAsia"/>
        </w:rPr>
        <w:t>考えられ</w:t>
      </w:r>
      <w:r w:rsidR="00B83128" w:rsidRPr="00121411">
        <w:rPr>
          <w:rFonts w:ascii="Segoe UI Symbol" w:hAnsi="Segoe UI Symbol" w:cs="Segoe UI Symbol" w:hint="eastAsia"/>
        </w:rPr>
        <w:t>た。</w:t>
      </w:r>
      <w:r w:rsidR="0011334E" w:rsidRPr="00121411">
        <w:rPr>
          <w:rFonts w:ascii="Segoe UI Symbol" w:hAnsi="Segoe UI Symbol" w:cs="Segoe UI Symbol" w:hint="eastAsia"/>
        </w:rPr>
        <w:t>しかし、平安時代末</w:t>
      </w:r>
      <w:r w:rsidR="0011334E">
        <w:rPr>
          <w:rFonts w:ascii="Segoe UI Symbol" w:hAnsi="Segoe UI Symbol" w:cs="Segoe UI Symbol" w:hint="eastAsia"/>
        </w:rPr>
        <w:t>期には、</w:t>
      </w:r>
      <w:r w:rsidR="00EF0750">
        <w:rPr>
          <w:rFonts w:ascii="Segoe UI Symbol" w:hAnsi="Segoe UI Symbol" w:cs="Segoe UI Symbol" w:hint="eastAsia"/>
        </w:rPr>
        <w:t>戦乱などの政治の混乱や天変地異、疫病の蔓延などにより人心が乱れ</w:t>
      </w:r>
      <w:r w:rsidR="004D4FB3">
        <w:rPr>
          <w:rFonts w:ascii="Segoe UI Symbol" w:hAnsi="Segoe UI Symbol" w:cs="Segoe UI Symbol" w:hint="eastAsia"/>
        </w:rPr>
        <w:t>、仏教により国を治めることが困難となり、</w:t>
      </w:r>
      <w:r w:rsidR="0095063D">
        <w:rPr>
          <w:rFonts w:ascii="Segoe UI Symbol" w:hAnsi="Segoe UI Symbol" w:cs="Segoe UI Symbol" w:hint="eastAsia"/>
        </w:rPr>
        <w:t>末法思想</w:t>
      </w:r>
      <w:r w:rsidR="00F064EE">
        <w:rPr>
          <w:rFonts w:ascii="Segoe UI Symbol" w:hAnsi="Segoe UI Symbol" w:cs="Segoe UI Symbol" w:hint="eastAsia"/>
        </w:rPr>
        <w:t>（注</w:t>
      </w:r>
      <w:r w:rsidR="00F064EE">
        <w:rPr>
          <w:rStyle w:val="af4"/>
          <w:rFonts w:ascii="Segoe UI Symbol" w:hAnsi="Segoe UI Symbol" w:cs="Segoe UI Symbol"/>
        </w:rPr>
        <w:footnoteReference w:id="6"/>
      </w:r>
      <w:r w:rsidR="00F064EE">
        <w:rPr>
          <w:rFonts w:ascii="Segoe UI Symbol" w:hAnsi="Segoe UI Symbol" w:cs="Segoe UI Symbol" w:hint="eastAsia"/>
        </w:rPr>
        <w:t>）</w:t>
      </w:r>
      <w:r w:rsidR="0095063D">
        <w:rPr>
          <w:rFonts w:ascii="Segoe UI Symbol" w:hAnsi="Segoe UI Symbol" w:cs="Segoe UI Symbol" w:hint="eastAsia"/>
        </w:rPr>
        <w:t>も広がった。このような時代背景の中で</w:t>
      </w:r>
      <w:r w:rsidR="00D24D98">
        <w:rPr>
          <w:rFonts w:ascii="Segoe UI Symbol" w:hAnsi="Segoe UI Symbol" w:cs="Segoe UI Symbol" w:hint="eastAsia"/>
        </w:rPr>
        <w:t>、仏教による個人の救済が法然</w:t>
      </w:r>
      <w:r w:rsidR="00EF0750">
        <w:rPr>
          <w:rFonts w:ascii="Segoe UI Symbol" w:hAnsi="Segoe UI Symbol" w:cs="Segoe UI Symbol" w:hint="eastAsia"/>
        </w:rPr>
        <w:t>や親鸞</w:t>
      </w:r>
      <w:r w:rsidR="00D24D98">
        <w:rPr>
          <w:rFonts w:ascii="Segoe UI Symbol" w:hAnsi="Segoe UI Symbol" w:cs="Segoe UI Symbol" w:hint="eastAsia"/>
        </w:rPr>
        <w:t>等により説かれ、鎮護国家から個人救済へと仏教の質的転換が</w:t>
      </w:r>
      <w:r w:rsidR="00606C38">
        <w:rPr>
          <w:rFonts w:ascii="Segoe UI Symbol" w:hAnsi="Segoe UI Symbol" w:cs="Segoe UI Symbol" w:hint="eastAsia"/>
        </w:rPr>
        <w:t>なされた</w:t>
      </w:r>
      <w:r w:rsidR="00E27D44">
        <w:rPr>
          <w:rFonts w:ascii="Segoe UI Symbol" w:hAnsi="Segoe UI Symbol" w:cs="Segoe UI Symbol" w:hint="eastAsia"/>
        </w:rPr>
        <w:t>のである</w:t>
      </w:r>
      <w:r w:rsidR="00606C38">
        <w:rPr>
          <w:rFonts w:ascii="Segoe UI Symbol" w:hAnsi="Segoe UI Symbol" w:cs="Segoe UI Symbol" w:hint="eastAsia"/>
        </w:rPr>
        <w:t>（注</w:t>
      </w:r>
      <w:r w:rsidR="00606C38">
        <w:rPr>
          <w:rStyle w:val="af4"/>
          <w:rFonts w:ascii="Segoe UI Symbol" w:hAnsi="Segoe UI Symbol" w:cs="Segoe UI Symbol"/>
        </w:rPr>
        <w:footnoteReference w:id="7"/>
      </w:r>
      <w:r w:rsidR="00873648">
        <w:rPr>
          <w:rFonts w:ascii="Segoe UI Symbol" w:hAnsi="Segoe UI Symbol" w:cs="Segoe UI Symbol" w:hint="eastAsia"/>
        </w:rPr>
        <w:t>）。</w:t>
      </w:r>
    </w:p>
    <w:p w14:paraId="4FE9E38C" w14:textId="0E069D03" w:rsidR="00AF6190" w:rsidRPr="007D6423" w:rsidRDefault="00C23CA5" w:rsidP="005B498B">
      <w:pPr>
        <w:jc w:val="left"/>
        <w:rPr>
          <w:rFonts w:ascii="Segoe UI Symbol" w:hAnsi="Segoe UI Symbol" w:cs="Segoe UI Symbol"/>
        </w:rPr>
      </w:pPr>
      <w:r>
        <w:rPr>
          <w:rFonts w:ascii="Segoe UI Symbol" w:hAnsi="Segoe UI Symbol" w:cs="Segoe UI Symbol" w:hint="eastAsia"/>
        </w:rPr>
        <w:t xml:space="preserve">　</w:t>
      </w:r>
    </w:p>
    <w:p w14:paraId="5ACB4FBE" w14:textId="77777777" w:rsidR="00335E68" w:rsidRDefault="0011334E" w:rsidP="005B498B">
      <w:pPr>
        <w:jc w:val="left"/>
        <w:rPr>
          <w:rFonts w:ascii="Segoe UI Symbol" w:hAnsi="Segoe UI Symbol" w:cs="Segoe UI Symbol"/>
        </w:rPr>
      </w:pPr>
      <w:r>
        <w:rPr>
          <w:rFonts w:ascii="Segoe UI Symbol" w:hAnsi="Segoe UI Symbol" w:cs="Segoe UI Symbol" w:hint="eastAsia"/>
        </w:rPr>
        <w:t>４．</w:t>
      </w:r>
      <w:r w:rsidR="00335E68">
        <w:rPr>
          <w:rFonts w:ascii="Segoe UI Symbol" w:hAnsi="Segoe UI Symbol" w:cs="Segoe UI Symbol" w:hint="eastAsia"/>
        </w:rPr>
        <w:t>経典</w:t>
      </w:r>
    </w:p>
    <w:p w14:paraId="44BF1CB7" w14:textId="0CA34A37" w:rsidR="00335E68" w:rsidRDefault="00335E68" w:rsidP="005B498B">
      <w:pPr>
        <w:jc w:val="left"/>
        <w:rPr>
          <w:rFonts w:ascii="Segoe UI Symbol" w:hAnsi="Segoe UI Symbol" w:cs="Segoe UI Symbol"/>
        </w:rPr>
      </w:pPr>
      <w:r>
        <w:rPr>
          <w:rFonts w:ascii="Segoe UI Symbol" w:hAnsi="Segoe UI Symbol" w:cs="Segoe UI Symbol" w:hint="eastAsia"/>
        </w:rPr>
        <w:lastRenderedPageBreak/>
        <w:t xml:space="preserve">　インドで生まれ発展した仏教は、中国、朝鮮半島を経由して日本に伝道されたが、その大元になるのが経典である。何千巻もある経典をすべて読むことは至難の技であるが、代表的な</w:t>
      </w:r>
      <w:r w:rsidR="00863F92">
        <w:rPr>
          <w:rFonts w:ascii="Segoe UI Symbol" w:hAnsi="Segoe UI Symbol" w:cs="Segoe UI Symbol" w:hint="eastAsia"/>
        </w:rPr>
        <w:t>経典とその要約は一般人でも読むことが可能である。経典は</w:t>
      </w:r>
      <w:r>
        <w:rPr>
          <w:rFonts w:ascii="Segoe UI Symbol" w:hAnsi="Segoe UI Symbol" w:cs="Segoe UI Symbol" w:hint="eastAsia"/>
        </w:rPr>
        <w:t>大きく</w:t>
      </w:r>
      <w:r w:rsidR="00863F92">
        <w:rPr>
          <w:rFonts w:ascii="Segoe UI Symbol" w:hAnsi="Segoe UI Symbol" w:cs="Segoe UI Symbol" w:hint="eastAsia"/>
        </w:rPr>
        <w:t>次の</w:t>
      </w:r>
      <w:r>
        <w:rPr>
          <w:rFonts w:ascii="Segoe UI Symbol" w:hAnsi="Segoe UI Symbol" w:cs="Segoe UI Symbol" w:hint="eastAsia"/>
        </w:rPr>
        <w:t>三つに分類される。</w:t>
      </w:r>
    </w:p>
    <w:p w14:paraId="72BD7983" w14:textId="6F62C9A3" w:rsidR="0011334E" w:rsidRDefault="00863F92" w:rsidP="005B498B">
      <w:pPr>
        <w:jc w:val="left"/>
        <w:rPr>
          <w:rFonts w:ascii="Segoe UI Symbol" w:hAnsi="Segoe UI Symbol" w:cs="Segoe UI Symbol"/>
        </w:rPr>
      </w:pPr>
      <w:r>
        <w:rPr>
          <w:rFonts w:ascii="Segoe UI Symbol" w:hAnsi="Segoe UI Symbol" w:cs="Segoe UI Symbol" w:hint="eastAsia"/>
        </w:rPr>
        <w:t xml:space="preserve">　①　</w:t>
      </w:r>
      <w:r w:rsidR="00335E68">
        <w:rPr>
          <w:rFonts w:ascii="Segoe UI Symbol" w:hAnsi="Segoe UI Symbol" w:cs="Segoe UI Symbol" w:hint="eastAsia"/>
        </w:rPr>
        <w:t>経</w:t>
      </w:r>
      <w:r>
        <w:rPr>
          <w:rFonts w:ascii="Segoe UI Symbol" w:hAnsi="Segoe UI Symbol" w:cs="Segoe UI Symbol" w:hint="eastAsia"/>
        </w:rPr>
        <w:t>：</w:t>
      </w:r>
    </w:p>
    <w:p w14:paraId="69EB790B" w14:textId="7806D8FB" w:rsidR="00956954" w:rsidRDefault="0011334E" w:rsidP="0011334E">
      <w:pPr>
        <w:ind w:firstLineChars="100" w:firstLine="210"/>
        <w:jc w:val="left"/>
        <w:rPr>
          <w:rFonts w:ascii="Segoe UI Symbol" w:hAnsi="Segoe UI Symbol" w:cs="Segoe UI Symbol"/>
        </w:rPr>
      </w:pPr>
      <w:r>
        <w:rPr>
          <w:rFonts w:ascii="Segoe UI Symbol" w:hAnsi="Segoe UI Symbol" w:cs="Segoe UI Symbol" w:hint="eastAsia"/>
        </w:rPr>
        <w:t>経とは、</w:t>
      </w:r>
      <w:r w:rsidR="00DB4830">
        <w:rPr>
          <w:rFonts w:ascii="Segoe UI Symbol" w:hAnsi="Segoe UI Symbol" w:cs="Segoe UI Symbol" w:hint="eastAsia"/>
        </w:rPr>
        <w:t>一般に「お経」と呼ばれているもので、</w:t>
      </w:r>
      <w:r w:rsidR="00335E68">
        <w:rPr>
          <w:rFonts w:ascii="Segoe UI Symbol" w:hAnsi="Segoe UI Symbol" w:cs="Segoe UI Symbol" w:hint="eastAsia"/>
        </w:rPr>
        <w:t>釈迦の教えをまとめたもの</w:t>
      </w:r>
      <w:r>
        <w:rPr>
          <w:rFonts w:ascii="Segoe UI Symbol" w:hAnsi="Segoe UI Symbol" w:cs="Segoe UI Symbol" w:hint="eastAsia"/>
        </w:rPr>
        <w:t>である。</w:t>
      </w:r>
    </w:p>
    <w:p w14:paraId="098F8EEA" w14:textId="3BDE721E" w:rsidR="0011334E" w:rsidRDefault="00863F92" w:rsidP="005B498B">
      <w:pPr>
        <w:jc w:val="left"/>
        <w:rPr>
          <w:rFonts w:ascii="Segoe UI Symbol" w:hAnsi="Segoe UI Symbol" w:cs="Segoe UI Symbol"/>
        </w:rPr>
      </w:pPr>
      <w:r>
        <w:rPr>
          <w:rFonts w:ascii="Segoe UI Symbol" w:hAnsi="Segoe UI Symbol" w:cs="Segoe UI Symbol" w:hint="eastAsia"/>
        </w:rPr>
        <w:t xml:space="preserve">　②　</w:t>
      </w:r>
      <w:r w:rsidR="00956954">
        <w:rPr>
          <w:rFonts w:ascii="Segoe UI Symbol" w:hAnsi="Segoe UI Symbol" w:cs="Segoe UI Symbol" w:hint="eastAsia"/>
        </w:rPr>
        <w:t>律</w:t>
      </w:r>
      <w:r>
        <w:rPr>
          <w:rFonts w:ascii="Segoe UI Symbol" w:hAnsi="Segoe UI Symbol" w:cs="Segoe UI Symbol" w:hint="eastAsia"/>
        </w:rPr>
        <w:t>：</w:t>
      </w:r>
    </w:p>
    <w:p w14:paraId="636A5A68" w14:textId="50341128" w:rsidR="0049139A" w:rsidRDefault="0011334E" w:rsidP="0011334E">
      <w:pPr>
        <w:ind w:firstLineChars="100" w:firstLine="210"/>
        <w:jc w:val="left"/>
        <w:rPr>
          <w:rFonts w:ascii="Segoe UI Symbol" w:hAnsi="Segoe UI Symbol" w:cs="Segoe UI Symbol"/>
        </w:rPr>
      </w:pPr>
      <w:r>
        <w:rPr>
          <w:rFonts w:ascii="Segoe UI Symbol" w:hAnsi="Segoe UI Symbol" w:cs="Segoe UI Symbol" w:hint="eastAsia"/>
        </w:rPr>
        <w:t>律とは、</w:t>
      </w:r>
      <w:r w:rsidR="00956954">
        <w:rPr>
          <w:rFonts w:ascii="Segoe UI Symbol" w:hAnsi="Segoe UI Symbol" w:cs="Segoe UI Symbol" w:hint="eastAsia"/>
        </w:rPr>
        <w:t>仏教徒の行動規範（いわゆる戒律）</w:t>
      </w:r>
      <w:r w:rsidR="00705BC7">
        <w:rPr>
          <w:rFonts w:ascii="Segoe UI Symbol" w:hAnsi="Segoe UI Symbol" w:cs="Segoe UI Symbol" w:hint="eastAsia"/>
        </w:rPr>
        <w:t>である。</w:t>
      </w:r>
    </w:p>
    <w:p w14:paraId="021B38DA" w14:textId="5FCCC522" w:rsidR="0011334E" w:rsidRDefault="00863F92" w:rsidP="005B498B">
      <w:pPr>
        <w:jc w:val="left"/>
        <w:rPr>
          <w:rFonts w:ascii="Segoe UI Symbol" w:hAnsi="Segoe UI Symbol" w:cs="Segoe UI Symbol"/>
        </w:rPr>
      </w:pPr>
      <w:r>
        <w:rPr>
          <w:rFonts w:ascii="Segoe UI Symbol" w:hAnsi="Segoe UI Symbol" w:cs="Segoe UI Symbol" w:hint="eastAsia"/>
        </w:rPr>
        <w:t xml:space="preserve">　③　</w:t>
      </w:r>
      <w:r w:rsidR="00956954">
        <w:rPr>
          <w:rFonts w:ascii="Segoe UI Symbol" w:hAnsi="Segoe UI Symbol" w:cs="Segoe UI Symbol" w:hint="eastAsia"/>
        </w:rPr>
        <w:t>論</w:t>
      </w:r>
      <w:r>
        <w:rPr>
          <w:rFonts w:ascii="Segoe UI Symbol" w:hAnsi="Segoe UI Symbol" w:cs="Segoe UI Symbol" w:hint="eastAsia"/>
        </w:rPr>
        <w:t>：</w:t>
      </w:r>
    </w:p>
    <w:p w14:paraId="6960BA57" w14:textId="77777777" w:rsidR="00956954" w:rsidRDefault="0011334E" w:rsidP="0011334E">
      <w:pPr>
        <w:ind w:firstLineChars="100" w:firstLine="210"/>
        <w:jc w:val="left"/>
        <w:rPr>
          <w:rFonts w:ascii="Segoe UI Symbol" w:hAnsi="Segoe UI Symbol" w:cs="Segoe UI Symbol"/>
        </w:rPr>
      </w:pPr>
      <w:r>
        <w:rPr>
          <w:rFonts w:ascii="Segoe UI Symbol" w:hAnsi="Segoe UI Symbol" w:cs="Segoe UI Symbol" w:hint="eastAsia"/>
        </w:rPr>
        <w:t>論とは、</w:t>
      </w:r>
      <w:r w:rsidR="00956954">
        <w:rPr>
          <w:rFonts w:ascii="Segoe UI Symbol" w:hAnsi="Segoe UI Symbol" w:cs="Segoe UI Symbol" w:hint="eastAsia"/>
        </w:rPr>
        <w:t>経や律を研究し、注釈をしたもの</w:t>
      </w:r>
      <w:r>
        <w:rPr>
          <w:rFonts w:ascii="Segoe UI Symbol" w:hAnsi="Segoe UI Symbol" w:cs="Segoe UI Symbol" w:hint="eastAsia"/>
        </w:rPr>
        <w:t>である。</w:t>
      </w:r>
    </w:p>
    <w:p w14:paraId="3ED98FD2" w14:textId="0CDB3F5A" w:rsidR="00D2430A" w:rsidRDefault="00CC2F40" w:rsidP="005B498B">
      <w:pPr>
        <w:jc w:val="left"/>
      </w:pPr>
      <w:r>
        <w:rPr>
          <w:rFonts w:hint="eastAsia"/>
        </w:rPr>
        <w:t xml:space="preserve">　</w:t>
      </w:r>
      <w:r w:rsidR="00956954">
        <w:rPr>
          <w:rFonts w:hint="eastAsia"/>
        </w:rPr>
        <w:t>経典の分類としては、小乗経典と大乗経典の２種類がある。</w:t>
      </w:r>
    </w:p>
    <w:p w14:paraId="3B6F5191" w14:textId="121DF64E" w:rsidR="0049139A" w:rsidRDefault="00956954" w:rsidP="00D2430A">
      <w:pPr>
        <w:ind w:firstLineChars="100" w:firstLine="210"/>
        <w:jc w:val="left"/>
      </w:pPr>
      <w:r>
        <w:rPr>
          <w:rFonts w:hint="eastAsia"/>
        </w:rPr>
        <w:t>小乗経典は釈迦が直接弟子に説いた教えをまとめた原始仏教の経典であり『阿含経』</w:t>
      </w:r>
      <w:r w:rsidR="00CC2F40">
        <w:rPr>
          <w:rFonts w:hint="eastAsia"/>
        </w:rPr>
        <w:t>と呼ばれる。阿含経</w:t>
      </w:r>
      <w:r>
        <w:rPr>
          <w:rFonts w:hint="eastAsia"/>
        </w:rPr>
        <w:t>は数千</w:t>
      </w:r>
      <w:r w:rsidR="00D2430A">
        <w:rPr>
          <w:rFonts w:hint="eastAsia"/>
        </w:rPr>
        <w:t>に及ぶ経典の総称であり、『長阿含経』『増一阿含経』などがある</w:t>
      </w:r>
      <w:r>
        <w:rPr>
          <w:rFonts w:hint="eastAsia"/>
        </w:rPr>
        <w:t>。</w:t>
      </w:r>
    </w:p>
    <w:p w14:paraId="3898FF31" w14:textId="203429DD" w:rsidR="00D0776E" w:rsidRDefault="00D2430A" w:rsidP="00D2430A">
      <w:pPr>
        <w:ind w:firstLineChars="100" w:firstLine="210"/>
        <w:jc w:val="left"/>
      </w:pPr>
      <w:r>
        <w:rPr>
          <w:rFonts w:hint="eastAsia"/>
        </w:rPr>
        <w:t>大乗教典は釈迦の教えを大衆に広めるための経典である。</w:t>
      </w:r>
      <w:r w:rsidR="00CC2F40">
        <w:rPr>
          <w:rFonts w:hint="eastAsia"/>
        </w:rPr>
        <w:t>顕教の経典として</w:t>
      </w:r>
      <w:r>
        <w:rPr>
          <w:rFonts w:hint="eastAsia"/>
        </w:rPr>
        <w:t>『般若心経』『法華経』『華厳経』な</w:t>
      </w:r>
      <w:r w:rsidR="00CC2F40">
        <w:rPr>
          <w:rFonts w:hint="eastAsia"/>
        </w:rPr>
        <w:t>どがあり、密教経典として『大日経』『金剛頂経』などがある。</w:t>
      </w:r>
      <w:r>
        <w:rPr>
          <w:rFonts w:hint="eastAsia"/>
        </w:rPr>
        <w:t>般若心経は、大乗経典のエッセンスをまとめたもので、２６７文字で構成されている。仏教の神髄を伝える</w:t>
      </w:r>
      <w:r w:rsidR="00CC2F40">
        <w:rPr>
          <w:rFonts w:hint="eastAsia"/>
        </w:rPr>
        <w:t>経典であり、</w:t>
      </w:r>
      <w:r>
        <w:rPr>
          <w:rFonts w:hint="eastAsia"/>
        </w:rPr>
        <w:t>あるがままに過去と未来を受け入れ</w:t>
      </w:r>
      <w:r w:rsidR="00591DDA">
        <w:rPr>
          <w:rFonts w:hint="eastAsia"/>
        </w:rPr>
        <w:t>、</w:t>
      </w:r>
      <w:r w:rsidR="009A094B">
        <w:rPr>
          <w:rFonts w:hint="eastAsia"/>
        </w:rPr>
        <w:t>煩悩や執着心を捨て、</w:t>
      </w:r>
      <w:r w:rsidR="00591DDA">
        <w:rPr>
          <w:rFonts w:hint="eastAsia"/>
        </w:rPr>
        <w:t>苦のないさとりの境地に至る道が示されている。</w:t>
      </w:r>
    </w:p>
    <w:p w14:paraId="6082DAA2" w14:textId="65AD2170" w:rsidR="00D0776E" w:rsidRDefault="00D0776E" w:rsidP="00D2430A">
      <w:pPr>
        <w:ind w:firstLineChars="100" w:firstLine="210"/>
        <w:jc w:val="left"/>
      </w:pPr>
      <w:r>
        <w:rPr>
          <w:rFonts w:hint="eastAsia"/>
        </w:rPr>
        <w:t>「法華経」</w:t>
      </w:r>
      <w:r w:rsidR="00CC2F40">
        <w:rPr>
          <w:rFonts w:hint="eastAsia"/>
        </w:rPr>
        <w:t>は、</w:t>
      </w:r>
      <w:r w:rsidR="008A10A7">
        <w:rPr>
          <w:rFonts w:hint="eastAsia"/>
        </w:rPr>
        <w:t>天台宗、日蓮宗が重んじる経典</w:t>
      </w:r>
      <w:r w:rsidR="00CC2F40">
        <w:rPr>
          <w:rFonts w:hint="eastAsia"/>
        </w:rPr>
        <w:t>であり、</w:t>
      </w:r>
      <w:r w:rsidR="009A094B">
        <w:rPr>
          <w:rFonts w:hint="eastAsia"/>
        </w:rPr>
        <w:t>自分だけの快楽や幸福を願うのではなく他者と共に喜び共に共感する心が菩薩の心であると説かれている。全</w:t>
      </w:r>
      <w:r w:rsidR="009A094B">
        <w:rPr>
          <w:rFonts w:hint="eastAsia"/>
        </w:rPr>
        <w:t>28</w:t>
      </w:r>
      <w:r w:rsidR="009A094B">
        <w:rPr>
          <w:rFonts w:hint="eastAsia"/>
        </w:rPr>
        <w:t>巻であり多くの比喩話から構成されている。</w:t>
      </w:r>
      <w:r w:rsidR="00EF302C">
        <w:rPr>
          <w:rFonts w:hint="eastAsia"/>
        </w:rPr>
        <w:t>法華経七喩（火宅の喩、窮子の喩、薬草の喩、化城の喩、衣珠の喩、</w:t>
      </w:r>
      <w:r w:rsidR="00A418C9">
        <w:rPr>
          <w:rFonts w:hint="eastAsia"/>
        </w:rPr>
        <w:t>髻珠（</w:t>
      </w:r>
      <w:r w:rsidR="00A418C9" w:rsidRPr="00436A93">
        <w:rPr>
          <w:rFonts w:hint="eastAsia"/>
          <w:sz w:val="16"/>
          <w:szCs w:val="16"/>
        </w:rPr>
        <w:t>けいじゅ</w:t>
      </w:r>
      <w:r w:rsidR="00A418C9">
        <w:rPr>
          <w:rFonts w:hint="eastAsia"/>
        </w:rPr>
        <w:t>）の喩、医子の喩）</w:t>
      </w:r>
      <w:r w:rsidR="00436A93">
        <w:rPr>
          <w:rFonts w:hint="eastAsia"/>
        </w:rPr>
        <w:t>が有名といわれている。これらの</w:t>
      </w:r>
      <w:r w:rsidR="00586C1A">
        <w:rPr>
          <w:rFonts w:hint="eastAsia"/>
        </w:rPr>
        <w:t>例え話を通して</w:t>
      </w:r>
      <w:r w:rsidR="00863F92">
        <w:rPr>
          <w:rFonts w:hint="eastAsia"/>
        </w:rPr>
        <w:t>、</w:t>
      </w:r>
      <w:r w:rsidR="00436A93">
        <w:rPr>
          <w:rFonts w:hint="eastAsia"/>
        </w:rPr>
        <w:t>宇宙の真理（</w:t>
      </w:r>
      <w:r w:rsidR="00BA7DB8">
        <w:rPr>
          <w:rFonts w:hint="eastAsia"/>
        </w:rPr>
        <w:t>調和</w:t>
      </w:r>
      <w:r w:rsidR="00436A93">
        <w:rPr>
          <w:rFonts w:hint="eastAsia"/>
        </w:rPr>
        <w:t>）</w:t>
      </w:r>
      <w:r w:rsidR="00863F92">
        <w:rPr>
          <w:rFonts w:hint="eastAsia"/>
        </w:rPr>
        <w:t>、</w:t>
      </w:r>
      <w:r w:rsidR="00BD46DC">
        <w:rPr>
          <w:rFonts w:hint="eastAsia"/>
        </w:rPr>
        <w:t>久遠の成仏、</w:t>
      </w:r>
      <w:r w:rsidR="00863F92">
        <w:rPr>
          <w:rFonts w:hint="eastAsia"/>
        </w:rPr>
        <w:t>人間に仏性があることなどの</w:t>
      </w:r>
      <w:r w:rsidR="00436A93">
        <w:rPr>
          <w:rFonts w:hint="eastAsia"/>
        </w:rPr>
        <w:t>仏教の思想が説かれている。この「法華経」は、釈迦が最後に説いた教え</w:t>
      </w:r>
      <w:r w:rsidR="00060A60">
        <w:rPr>
          <w:rFonts w:hint="eastAsia"/>
        </w:rPr>
        <w:t>であ</w:t>
      </w:r>
      <w:r w:rsidR="00436A93">
        <w:rPr>
          <w:rFonts w:hint="eastAsia"/>
        </w:rPr>
        <w:t>る。</w:t>
      </w:r>
    </w:p>
    <w:p w14:paraId="170A5EE8" w14:textId="77777777" w:rsidR="00D2430A" w:rsidRDefault="00D0776E" w:rsidP="00D2430A">
      <w:pPr>
        <w:ind w:firstLineChars="100" w:firstLine="210"/>
        <w:jc w:val="left"/>
      </w:pPr>
      <w:r>
        <w:rPr>
          <w:rFonts w:hint="eastAsia"/>
        </w:rPr>
        <w:t>「</w:t>
      </w:r>
      <w:r w:rsidR="008A10A7">
        <w:rPr>
          <w:rFonts w:hint="eastAsia"/>
        </w:rPr>
        <w:t>無量寿経</w:t>
      </w:r>
      <w:r>
        <w:rPr>
          <w:rFonts w:hint="eastAsia"/>
        </w:rPr>
        <w:t>」</w:t>
      </w:r>
      <w:r w:rsidR="008A10A7">
        <w:rPr>
          <w:rFonts w:hint="eastAsia"/>
        </w:rPr>
        <w:t>（浄土宗、浄土真宗、時宗が重んじる経典</w:t>
      </w:r>
      <w:r>
        <w:rPr>
          <w:rFonts w:hint="eastAsia"/>
        </w:rPr>
        <w:t>）においては</w:t>
      </w:r>
      <w:r w:rsidR="00632197">
        <w:rPr>
          <w:rFonts w:hint="eastAsia"/>
        </w:rPr>
        <w:t>、結願とか本願というのは、仏に対して自分が約束することであ</w:t>
      </w:r>
      <w:r>
        <w:rPr>
          <w:rFonts w:hint="eastAsia"/>
        </w:rPr>
        <w:t>り、</w:t>
      </w:r>
      <w:r w:rsidR="00632197">
        <w:rPr>
          <w:rFonts w:hint="eastAsia"/>
        </w:rPr>
        <w:t>極楽往生を願う人に</w:t>
      </w:r>
      <w:r>
        <w:rPr>
          <w:rFonts w:hint="eastAsia"/>
        </w:rPr>
        <w:t>は</w:t>
      </w:r>
      <w:r w:rsidR="00632197">
        <w:rPr>
          <w:rFonts w:hint="eastAsia"/>
        </w:rPr>
        <w:t>専ら念仏を唱える称名</w:t>
      </w:r>
      <w:r>
        <w:rPr>
          <w:rFonts w:hint="eastAsia"/>
        </w:rPr>
        <w:t>念仏が大切であると説かれている</w:t>
      </w:r>
      <w:r w:rsidR="00632197">
        <w:rPr>
          <w:rFonts w:hint="eastAsia"/>
        </w:rPr>
        <w:t>。</w:t>
      </w:r>
    </w:p>
    <w:p w14:paraId="3386F8A7" w14:textId="296CA635" w:rsidR="00060A60" w:rsidRDefault="00060A60" w:rsidP="001A6226">
      <w:pPr>
        <w:ind w:firstLineChars="100" w:firstLine="210"/>
        <w:jc w:val="left"/>
      </w:pPr>
      <w:r>
        <w:rPr>
          <w:rFonts w:hint="eastAsia"/>
        </w:rPr>
        <w:t>これらの</w:t>
      </w:r>
      <w:r w:rsidR="001A6226">
        <w:rPr>
          <w:rFonts w:hint="eastAsia"/>
        </w:rPr>
        <w:t>経典</w:t>
      </w:r>
      <w:r>
        <w:rPr>
          <w:rFonts w:hint="eastAsia"/>
        </w:rPr>
        <w:t>に</w:t>
      </w:r>
      <w:r w:rsidR="00CF5BE0">
        <w:rPr>
          <w:rFonts w:hint="eastAsia"/>
        </w:rPr>
        <w:t>、以下の仏教</w:t>
      </w:r>
      <w:r>
        <w:rPr>
          <w:rFonts w:hint="eastAsia"/>
        </w:rPr>
        <w:t>思想</w:t>
      </w:r>
      <w:r w:rsidR="00CF5BE0">
        <w:rPr>
          <w:rFonts w:hint="eastAsia"/>
        </w:rPr>
        <w:t>が含まれてい</w:t>
      </w:r>
      <w:r>
        <w:rPr>
          <w:rFonts w:hint="eastAsia"/>
        </w:rPr>
        <w:t>る。</w:t>
      </w:r>
    </w:p>
    <w:p w14:paraId="1F2CC8E3" w14:textId="2320950E" w:rsidR="00060A60" w:rsidRDefault="00712E54" w:rsidP="001A6226">
      <w:pPr>
        <w:ind w:firstLineChars="100" w:firstLine="210"/>
        <w:jc w:val="left"/>
      </w:pPr>
      <w:r>
        <w:rPr>
          <w:rFonts w:hint="eastAsia"/>
        </w:rPr>
        <w:t>①人生は苦であり、</w:t>
      </w:r>
      <w:r w:rsidR="00CF5BE0">
        <w:rPr>
          <w:rFonts w:hint="eastAsia"/>
        </w:rPr>
        <w:t>その苦</w:t>
      </w:r>
      <w:r w:rsidR="00060A60">
        <w:rPr>
          <w:rFonts w:hint="eastAsia"/>
        </w:rPr>
        <w:t>の原因は煩悩にある。</w:t>
      </w:r>
    </w:p>
    <w:p w14:paraId="581D814D" w14:textId="73C432D3" w:rsidR="00060A60" w:rsidRDefault="00CF5BE0" w:rsidP="001A6226">
      <w:pPr>
        <w:ind w:firstLineChars="100" w:firstLine="210"/>
        <w:jc w:val="left"/>
      </w:pPr>
      <w:r>
        <w:rPr>
          <w:rFonts w:hint="eastAsia"/>
        </w:rPr>
        <w:t>②</w:t>
      </w:r>
      <w:r w:rsidR="00060A60">
        <w:rPr>
          <w:rFonts w:hint="eastAsia"/>
        </w:rPr>
        <w:t>四法印</w:t>
      </w:r>
      <w:r w:rsidR="00BA7DB8">
        <w:rPr>
          <w:rFonts w:hint="eastAsia"/>
        </w:rPr>
        <w:t>（注</w:t>
      </w:r>
      <w:r w:rsidR="00BA7DB8">
        <w:rPr>
          <w:rStyle w:val="af4"/>
        </w:rPr>
        <w:footnoteReference w:id="8"/>
      </w:r>
      <w:r w:rsidR="00BA7DB8">
        <w:rPr>
          <w:rFonts w:hint="eastAsia"/>
        </w:rPr>
        <w:t>）。</w:t>
      </w:r>
    </w:p>
    <w:p w14:paraId="38067EEB" w14:textId="6D76807D" w:rsidR="00BA7DB8" w:rsidRDefault="00273C84" w:rsidP="001A6226">
      <w:pPr>
        <w:ind w:firstLineChars="100" w:firstLine="210"/>
        <w:jc w:val="left"/>
      </w:pPr>
      <w:r>
        <w:rPr>
          <w:rFonts w:hint="eastAsia"/>
        </w:rPr>
        <w:t>④４つの真理（注</w:t>
      </w:r>
      <w:r>
        <w:rPr>
          <w:rStyle w:val="af4"/>
        </w:rPr>
        <w:footnoteReference w:id="9"/>
      </w:r>
      <w:r>
        <w:rPr>
          <w:rFonts w:hint="eastAsia"/>
        </w:rPr>
        <w:t>）。</w:t>
      </w:r>
    </w:p>
    <w:p w14:paraId="762C402E" w14:textId="072D5063" w:rsidR="00E21BC5" w:rsidRDefault="00E21BC5" w:rsidP="001A6226">
      <w:pPr>
        <w:ind w:firstLineChars="100" w:firstLine="210"/>
        <w:jc w:val="left"/>
      </w:pPr>
      <w:r>
        <w:rPr>
          <w:rFonts w:hint="eastAsia"/>
        </w:rPr>
        <w:lastRenderedPageBreak/>
        <w:t>⑤八正道（さとりの境地に至るための</w:t>
      </w:r>
      <w:r w:rsidR="00712E54">
        <w:rPr>
          <w:rFonts w:hint="eastAsia"/>
        </w:rPr>
        <w:t>正しい</w:t>
      </w:r>
      <w:r>
        <w:rPr>
          <w:rFonts w:hint="eastAsia"/>
        </w:rPr>
        <w:t>八つの道）</w:t>
      </w:r>
    </w:p>
    <w:p w14:paraId="5A74D8CC" w14:textId="7364B9BC" w:rsidR="00E21BC5" w:rsidRDefault="00E21BC5" w:rsidP="001A6226">
      <w:pPr>
        <w:ind w:firstLineChars="100" w:firstLine="210"/>
        <w:jc w:val="left"/>
      </w:pPr>
      <w:r>
        <w:rPr>
          <w:rFonts w:hint="eastAsia"/>
        </w:rPr>
        <w:t>⑥因果応報</w:t>
      </w:r>
      <w:r w:rsidR="00915D0F">
        <w:rPr>
          <w:rFonts w:hint="eastAsia"/>
        </w:rPr>
        <w:t>（後掲）</w:t>
      </w:r>
    </w:p>
    <w:p w14:paraId="54378836" w14:textId="4D69C544" w:rsidR="00E21BC5" w:rsidRDefault="00CF5BE0" w:rsidP="001A6226">
      <w:pPr>
        <w:ind w:firstLineChars="100" w:firstLine="210"/>
        <w:jc w:val="left"/>
      </w:pPr>
      <w:r>
        <w:rPr>
          <w:rFonts w:hint="eastAsia"/>
        </w:rPr>
        <w:t>⑦</w:t>
      </w:r>
      <w:r w:rsidR="00E21BC5">
        <w:rPr>
          <w:rFonts w:hint="eastAsia"/>
        </w:rPr>
        <w:t>輪廻転生</w:t>
      </w:r>
      <w:r w:rsidR="00915D0F">
        <w:rPr>
          <w:rFonts w:hint="eastAsia"/>
        </w:rPr>
        <w:t>（後掲）</w:t>
      </w:r>
    </w:p>
    <w:p w14:paraId="03E7ACE6" w14:textId="28A72F05" w:rsidR="001A6226" w:rsidRDefault="00056C23" w:rsidP="001A6226">
      <w:pPr>
        <w:ind w:firstLineChars="100" w:firstLine="210"/>
        <w:jc w:val="left"/>
      </w:pPr>
      <w:r>
        <w:rPr>
          <w:rFonts w:hint="eastAsia"/>
        </w:rPr>
        <w:t>これらの仏教思想は、</w:t>
      </w:r>
      <w:r w:rsidR="001A6226">
        <w:rPr>
          <w:rFonts w:hint="eastAsia"/>
        </w:rPr>
        <w:t>現代の日本人に</w:t>
      </w:r>
      <w:r>
        <w:rPr>
          <w:rFonts w:hint="eastAsia"/>
        </w:rPr>
        <w:t>も様々な影響を与えている。</w:t>
      </w:r>
      <w:r w:rsidR="00712E54">
        <w:rPr>
          <w:rFonts w:hint="eastAsia"/>
        </w:rPr>
        <w:t>仏教は、人生を苦ととらえて、苦からの脱却を説く。また、因果応報</w:t>
      </w:r>
      <w:r w:rsidR="00033E5C">
        <w:rPr>
          <w:rFonts w:hint="eastAsia"/>
        </w:rPr>
        <w:t>と</w:t>
      </w:r>
      <w:r w:rsidR="001A6226">
        <w:rPr>
          <w:rFonts w:hint="eastAsia"/>
        </w:rPr>
        <w:t>輪廻転生の思想</w:t>
      </w:r>
      <w:r w:rsidR="00712E54">
        <w:rPr>
          <w:rFonts w:hint="eastAsia"/>
        </w:rPr>
        <w:t>は、現在も生きている。</w:t>
      </w:r>
      <w:r w:rsidR="006C08C5">
        <w:rPr>
          <w:rFonts w:hint="eastAsia"/>
        </w:rPr>
        <w:t>「</w:t>
      </w:r>
      <w:r w:rsidR="0057540F">
        <w:rPr>
          <w:rFonts w:hint="eastAsia"/>
        </w:rPr>
        <w:t>悪事を</w:t>
      </w:r>
      <w:r w:rsidR="00712E54">
        <w:rPr>
          <w:rFonts w:hint="eastAsia"/>
        </w:rPr>
        <w:t>行えば</w:t>
      </w:r>
      <w:r w:rsidR="0057540F">
        <w:rPr>
          <w:rFonts w:hint="eastAsia"/>
        </w:rPr>
        <w:t>地獄に落ちる</w:t>
      </w:r>
      <w:r w:rsidR="006C08C5">
        <w:rPr>
          <w:rFonts w:hint="eastAsia"/>
        </w:rPr>
        <w:t>」</w:t>
      </w:r>
      <w:r w:rsidR="0057540F">
        <w:rPr>
          <w:rFonts w:hint="eastAsia"/>
        </w:rPr>
        <w:t>とか、</w:t>
      </w:r>
      <w:r w:rsidR="006C08C5">
        <w:rPr>
          <w:rFonts w:hint="eastAsia"/>
        </w:rPr>
        <w:t>「</w:t>
      </w:r>
      <w:r w:rsidR="002833AA">
        <w:rPr>
          <w:rFonts w:hint="eastAsia"/>
        </w:rPr>
        <w:t>ご冥福を祈る</w:t>
      </w:r>
      <w:r w:rsidR="006C08C5">
        <w:rPr>
          <w:rFonts w:hint="eastAsia"/>
        </w:rPr>
        <w:t>」</w:t>
      </w:r>
      <w:r w:rsidR="002833AA">
        <w:rPr>
          <w:rFonts w:hint="eastAsia"/>
        </w:rPr>
        <w:t>とか、</w:t>
      </w:r>
      <w:r w:rsidR="006C08C5">
        <w:rPr>
          <w:rFonts w:hint="eastAsia"/>
        </w:rPr>
        <w:t>「</w:t>
      </w:r>
      <w:r w:rsidR="002833AA">
        <w:rPr>
          <w:rFonts w:hint="eastAsia"/>
        </w:rPr>
        <w:t>あの世に旅立ち苦から永遠に解放される</w:t>
      </w:r>
      <w:r w:rsidR="006C08C5">
        <w:rPr>
          <w:rFonts w:hint="eastAsia"/>
        </w:rPr>
        <w:t>」</w:t>
      </w:r>
      <w:r w:rsidR="002833AA">
        <w:rPr>
          <w:rFonts w:hint="eastAsia"/>
        </w:rPr>
        <w:t>というのはその表れと思われる。</w:t>
      </w:r>
      <w:r w:rsidR="006C08C5">
        <w:rPr>
          <w:rFonts w:hint="eastAsia"/>
        </w:rPr>
        <w:t>また、「情けは人のためならず」、「</w:t>
      </w:r>
      <w:r w:rsidR="00DC5827">
        <w:rPr>
          <w:rFonts w:hint="eastAsia"/>
        </w:rPr>
        <w:t>生まれを問うな、行為を問え</w:t>
      </w:r>
      <w:r w:rsidR="006C08C5">
        <w:rPr>
          <w:rFonts w:hint="eastAsia"/>
        </w:rPr>
        <w:t>」、</w:t>
      </w:r>
      <w:r w:rsidR="005803C4">
        <w:rPr>
          <w:rFonts w:hint="eastAsia"/>
        </w:rPr>
        <w:t>「他力本願」、「</w:t>
      </w:r>
      <w:r w:rsidR="0018390A">
        <w:rPr>
          <w:rFonts w:hint="eastAsia"/>
        </w:rPr>
        <w:t>一切皆空</w:t>
      </w:r>
      <w:r w:rsidR="005803C4">
        <w:rPr>
          <w:rFonts w:hint="eastAsia"/>
        </w:rPr>
        <w:t>」など</w:t>
      </w:r>
      <w:r w:rsidR="006C08C5">
        <w:rPr>
          <w:rFonts w:hint="eastAsia"/>
        </w:rPr>
        <w:t>も経典から導かれた内容である。</w:t>
      </w:r>
    </w:p>
    <w:p w14:paraId="4D1884D5" w14:textId="1D8F9AD8" w:rsidR="00033E5C" w:rsidRDefault="00033E5C" w:rsidP="001A6226">
      <w:pPr>
        <w:ind w:firstLineChars="100" w:firstLine="210"/>
        <w:jc w:val="left"/>
      </w:pPr>
      <w:r>
        <w:rPr>
          <w:rFonts w:hint="eastAsia"/>
        </w:rPr>
        <w:t>経典は、仏教を構成する三大基本要素（仏、法、僧）のうち、法にあたる</w:t>
      </w:r>
      <w:r w:rsidR="00B64BE1">
        <w:rPr>
          <w:rFonts w:hint="eastAsia"/>
        </w:rPr>
        <w:t>ものであり、数多くの倫理的な内容を含んでいる。現代日本人の日常生活において、経典に直接触れることはほとんどない。しかし、経典に根源がある言葉には常に触れており、それらに含まれる倫理性を意識しており、各人の行動に影響を与えていることが分かる。</w:t>
      </w:r>
    </w:p>
    <w:p w14:paraId="69E09306" w14:textId="77777777" w:rsidR="00D0776E" w:rsidRDefault="00D0776E" w:rsidP="001A6226">
      <w:pPr>
        <w:ind w:firstLineChars="100" w:firstLine="210"/>
        <w:jc w:val="left"/>
      </w:pPr>
    </w:p>
    <w:p w14:paraId="6775321B" w14:textId="77777777" w:rsidR="002833AA" w:rsidRDefault="0011334E" w:rsidP="002833AA">
      <w:pPr>
        <w:jc w:val="left"/>
      </w:pPr>
      <w:r>
        <w:rPr>
          <w:rFonts w:hint="eastAsia"/>
        </w:rPr>
        <w:t>５．</w:t>
      </w:r>
      <w:r w:rsidR="002833AA">
        <w:rPr>
          <w:rFonts w:hint="eastAsia"/>
        </w:rPr>
        <w:t>因果応報の思想</w:t>
      </w:r>
    </w:p>
    <w:p w14:paraId="1610295A" w14:textId="77777777" w:rsidR="002833AA" w:rsidRDefault="002833AA" w:rsidP="002833AA">
      <w:pPr>
        <w:ind w:firstLineChars="100" w:firstLine="210"/>
        <w:jc w:val="left"/>
      </w:pPr>
      <w:r>
        <w:rPr>
          <w:rFonts w:hint="eastAsia"/>
        </w:rPr>
        <w:t>仏教の</w:t>
      </w:r>
      <w:r w:rsidR="00D0776E">
        <w:rPr>
          <w:rFonts w:hint="eastAsia"/>
        </w:rPr>
        <w:t>重要な</w:t>
      </w:r>
      <w:r>
        <w:rPr>
          <w:rFonts w:hint="eastAsia"/>
        </w:rPr>
        <w:t>教えの一つに因果応報の思想がある。簡単にいうとよい行いをすればよい来世を迎えることができ、悪い行いをすれば地獄に落ちるということである。そのような因果応報が生じるための前提は、死後の世界</w:t>
      </w:r>
      <w:r w:rsidR="005F6355">
        <w:rPr>
          <w:rFonts w:hint="eastAsia"/>
        </w:rPr>
        <w:t>が</w:t>
      </w:r>
      <w:r>
        <w:rPr>
          <w:rFonts w:hint="eastAsia"/>
        </w:rPr>
        <w:t>存在</w:t>
      </w:r>
      <w:r w:rsidR="005F6355">
        <w:rPr>
          <w:rFonts w:hint="eastAsia"/>
        </w:rPr>
        <w:t>すること</w:t>
      </w:r>
      <w:r>
        <w:rPr>
          <w:rFonts w:hint="eastAsia"/>
        </w:rPr>
        <w:t>と</w:t>
      </w:r>
      <w:r w:rsidR="0075703E">
        <w:rPr>
          <w:rFonts w:hint="eastAsia"/>
        </w:rPr>
        <w:t>その死後の世界を永遠に巡るという輪廻転生の存在で</w:t>
      </w:r>
      <w:r w:rsidR="005F6355">
        <w:rPr>
          <w:rFonts w:hint="eastAsia"/>
        </w:rPr>
        <w:t>ある。</w:t>
      </w:r>
      <w:r w:rsidR="0075703E">
        <w:rPr>
          <w:rFonts w:hint="eastAsia"/>
        </w:rPr>
        <w:t>現代日本人で、死後の世界があると信じている人は少ない為、この因果応報の思想は現代日本人にそぐわないものとなっている。しかし、悪行をすれば幸せな死に方をしないとか、悪行の報いがあるはずだと</w:t>
      </w:r>
      <w:r w:rsidR="00D2647E">
        <w:rPr>
          <w:rFonts w:hint="eastAsia"/>
        </w:rPr>
        <w:t>か、情けは人のためならずとか、よいことをすれば報われると</w:t>
      </w:r>
      <w:r w:rsidR="0075703E">
        <w:rPr>
          <w:rFonts w:hint="eastAsia"/>
        </w:rPr>
        <w:t>信じている人は多</w:t>
      </w:r>
      <w:r w:rsidR="004C041A">
        <w:rPr>
          <w:rFonts w:hint="eastAsia"/>
        </w:rPr>
        <w:t>く</w:t>
      </w:r>
      <w:r w:rsidR="00D2647E">
        <w:rPr>
          <w:rFonts w:hint="eastAsia"/>
        </w:rPr>
        <w:t>、この思想が脈々と日本人の心のうちに</w:t>
      </w:r>
      <w:r w:rsidR="0075703E">
        <w:rPr>
          <w:rFonts w:hint="eastAsia"/>
        </w:rPr>
        <w:t>残っていると</w:t>
      </w:r>
      <w:r w:rsidR="004C041A">
        <w:rPr>
          <w:rFonts w:hint="eastAsia"/>
        </w:rPr>
        <w:t>いえよう。</w:t>
      </w:r>
    </w:p>
    <w:p w14:paraId="050F189F" w14:textId="77777777" w:rsidR="00D2647E" w:rsidRPr="00D2647E" w:rsidRDefault="00D2647E" w:rsidP="002833AA">
      <w:pPr>
        <w:ind w:firstLineChars="100" w:firstLine="210"/>
        <w:jc w:val="left"/>
      </w:pPr>
    </w:p>
    <w:p w14:paraId="2F3044B5" w14:textId="77777777" w:rsidR="005F6355" w:rsidRDefault="0011334E" w:rsidP="005F6355">
      <w:pPr>
        <w:jc w:val="left"/>
      </w:pPr>
      <w:r>
        <w:rPr>
          <w:rFonts w:hint="eastAsia"/>
        </w:rPr>
        <w:t>６．</w:t>
      </w:r>
      <w:r w:rsidR="005F6355">
        <w:rPr>
          <w:rFonts w:hint="eastAsia"/>
        </w:rPr>
        <w:t xml:space="preserve">輪廻転生の思想　</w:t>
      </w:r>
    </w:p>
    <w:p w14:paraId="69C8AF64" w14:textId="77777777" w:rsidR="00262928" w:rsidRDefault="00D2647E" w:rsidP="005F6355">
      <w:pPr>
        <w:jc w:val="left"/>
      </w:pPr>
      <w:r>
        <w:rPr>
          <w:rFonts w:hint="eastAsia"/>
        </w:rPr>
        <w:t xml:space="preserve">　死後の世界は</w:t>
      </w:r>
      <w:r w:rsidR="005F6355">
        <w:rPr>
          <w:rFonts w:hint="eastAsia"/>
        </w:rPr>
        <w:t>存在し、その世界は６つの世界（道）があるとされている。</w:t>
      </w:r>
    </w:p>
    <w:p w14:paraId="52FD6EC9" w14:textId="03486350" w:rsidR="00262928" w:rsidRDefault="00262928" w:rsidP="00262928">
      <w:pPr>
        <w:ind w:firstLineChars="100" w:firstLine="210"/>
        <w:jc w:val="left"/>
      </w:pPr>
      <w:r>
        <w:rPr>
          <w:rFonts w:hint="eastAsia"/>
        </w:rPr>
        <w:t>①</w:t>
      </w:r>
      <w:r w:rsidR="005F6355">
        <w:rPr>
          <w:rFonts w:hint="eastAsia"/>
        </w:rPr>
        <w:t>天道：天上界にあり、苦がなく楽の多い世界である。</w:t>
      </w:r>
    </w:p>
    <w:p w14:paraId="5F8FFE98" w14:textId="30FCEA8B" w:rsidR="00262928" w:rsidRDefault="00262928" w:rsidP="004D4FB3">
      <w:pPr>
        <w:ind w:leftChars="100" w:left="210"/>
        <w:jc w:val="left"/>
      </w:pPr>
      <w:r>
        <w:rPr>
          <w:rFonts w:hint="eastAsia"/>
        </w:rPr>
        <w:t>②</w:t>
      </w:r>
      <w:r w:rsidR="005F6355">
        <w:rPr>
          <w:rFonts w:hint="eastAsia"/>
        </w:rPr>
        <w:t>人道：生、老、病、死、怨憎会苦</w:t>
      </w:r>
      <w:r w:rsidR="005F6355" w:rsidRPr="00121411">
        <w:rPr>
          <w:rFonts w:hint="eastAsia"/>
        </w:rPr>
        <w:t>（</w:t>
      </w:r>
      <w:r w:rsidR="00396ADE" w:rsidRPr="00273737">
        <w:rPr>
          <w:rFonts w:hint="eastAsia"/>
          <w:sz w:val="16"/>
          <w:szCs w:val="16"/>
        </w:rPr>
        <w:t>おんぞうえく</w:t>
      </w:r>
      <w:r w:rsidR="004D4FB3">
        <w:rPr>
          <w:rFonts w:hint="eastAsia"/>
        </w:rPr>
        <w:t>：</w:t>
      </w:r>
      <w:r w:rsidR="005F6355" w:rsidRPr="00121411">
        <w:rPr>
          <w:rFonts w:hint="eastAsia"/>
        </w:rPr>
        <w:t>イヤな人と会う苦しみ）、愛別離苦</w:t>
      </w:r>
      <w:r w:rsidRPr="00121411">
        <w:rPr>
          <w:rFonts w:hint="eastAsia"/>
        </w:rPr>
        <w:t>（愛する人と別れる苦しみ）、求不得苦（</w:t>
      </w:r>
      <w:r w:rsidR="004D4FB3" w:rsidRPr="00273737">
        <w:rPr>
          <w:rFonts w:hint="eastAsia"/>
          <w:sz w:val="16"/>
          <w:szCs w:val="16"/>
        </w:rPr>
        <w:t>ぐふとっく</w:t>
      </w:r>
      <w:r w:rsidR="004D4FB3">
        <w:rPr>
          <w:rFonts w:hint="eastAsia"/>
        </w:rPr>
        <w:t>：</w:t>
      </w:r>
      <w:r w:rsidRPr="00121411">
        <w:rPr>
          <w:rFonts w:hint="eastAsia"/>
        </w:rPr>
        <w:t>求めても得られない苦しみ）、五取蘊苦</w:t>
      </w:r>
      <w:r w:rsidR="00D4749A">
        <w:rPr>
          <w:rFonts w:hint="eastAsia"/>
        </w:rPr>
        <w:t>=</w:t>
      </w:r>
      <w:r w:rsidR="00D4749A">
        <w:rPr>
          <w:rFonts w:hint="eastAsia"/>
        </w:rPr>
        <w:t>五蘊盛苦</w:t>
      </w:r>
      <w:r w:rsidRPr="00121411">
        <w:rPr>
          <w:rFonts w:hint="eastAsia"/>
        </w:rPr>
        <w:t>（</w:t>
      </w:r>
      <w:r w:rsidR="00D4749A" w:rsidRPr="00273737">
        <w:rPr>
          <w:rFonts w:hint="eastAsia"/>
          <w:sz w:val="16"/>
          <w:szCs w:val="16"/>
        </w:rPr>
        <w:t>ごしゅうんく</w:t>
      </w:r>
      <w:r w:rsidR="00D4749A">
        <w:rPr>
          <w:rFonts w:hint="eastAsia"/>
        </w:rPr>
        <w:t>=</w:t>
      </w:r>
      <w:r w:rsidR="00DB4830" w:rsidRPr="00273737">
        <w:rPr>
          <w:rFonts w:hint="eastAsia"/>
          <w:sz w:val="16"/>
          <w:szCs w:val="16"/>
        </w:rPr>
        <w:t>ごうんじょうく</w:t>
      </w:r>
      <w:r w:rsidR="004D4FB3">
        <w:rPr>
          <w:rFonts w:hint="eastAsia"/>
        </w:rPr>
        <w:t>：</w:t>
      </w:r>
      <w:r w:rsidRPr="00121411">
        <w:rPr>
          <w:rFonts w:hint="eastAsia"/>
        </w:rPr>
        <w:t>持てる者の苦しみ）の四</w:t>
      </w:r>
      <w:r>
        <w:rPr>
          <w:rFonts w:hint="eastAsia"/>
        </w:rPr>
        <w:t>苦八苦のある世界である。</w:t>
      </w:r>
    </w:p>
    <w:p w14:paraId="3226E470" w14:textId="7DB35B7D" w:rsidR="00262928" w:rsidRDefault="00262928" w:rsidP="00262928">
      <w:pPr>
        <w:ind w:firstLineChars="100" w:firstLine="210"/>
        <w:jc w:val="left"/>
      </w:pPr>
      <w:r>
        <w:rPr>
          <w:rFonts w:hint="eastAsia"/>
        </w:rPr>
        <w:t>③修羅道：怒りのままに争いを繰り返す世界である。</w:t>
      </w:r>
    </w:p>
    <w:p w14:paraId="191660A6" w14:textId="64C9B552" w:rsidR="00262928" w:rsidRDefault="00262928" w:rsidP="004D4FB3">
      <w:pPr>
        <w:ind w:leftChars="100" w:left="210"/>
        <w:jc w:val="left"/>
      </w:pPr>
      <w:r>
        <w:rPr>
          <w:rFonts w:hint="eastAsia"/>
        </w:rPr>
        <w:t>④畜生道：弱肉強食が繰り返され、互いに殺し合い、自分だけが生き残ろうとする世界である。</w:t>
      </w:r>
    </w:p>
    <w:p w14:paraId="0A86907B" w14:textId="293E0380" w:rsidR="00262928" w:rsidRDefault="00262928" w:rsidP="00262928">
      <w:pPr>
        <w:ind w:firstLineChars="100" w:firstLine="210"/>
        <w:jc w:val="left"/>
      </w:pPr>
      <w:r>
        <w:rPr>
          <w:rFonts w:hint="eastAsia"/>
        </w:rPr>
        <w:t>⑤餓鬼道：欲望の塊の世界である。</w:t>
      </w:r>
    </w:p>
    <w:p w14:paraId="67617FCB" w14:textId="4B1910E1" w:rsidR="00262928" w:rsidRDefault="00AE42A3" w:rsidP="00262928">
      <w:pPr>
        <w:ind w:firstLineChars="100" w:firstLine="210"/>
        <w:jc w:val="left"/>
      </w:pPr>
      <w:r>
        <w:rPr>
          <w:rFonts w:hint="eastAsia"/>
        </w:rPr>
        <w:t>⑥地獄道：あらゆる苦しみを受け、</w:t>
      </w:r>
      <w:r w:rsidR="00262928">
        <w:rPr>
          <w:rFonts w:hint="eastAsia"/>
        </w:rPr>
        <w:t>６つの世界の中で一番苦しみの多い世界である。</w:t>
      </w:r>
    </w:p>
    <w:p w14:paraId="22708908" w14:textId="79F8D7FE" w:rsidR="00F27808" w:rsidRDefault="00F27808" w:rsidP="00F27808">
      <w:pPr>
        <w:ind w:firstLineChars="100" w:firstLine="210"/>
        <w:jc w:val="left"/>
      </w:pPr>
      <w:r>
        <w:rPr>
          <w:rFonts w:hint="eastAsia"/>
        </w:rPr>
        <w:t>輪廻転生の思想では、生前の行いの善悪によりこれら６つの世界を永遠に巡るとされる。生前の行いが因となり、死後に行く世界が果として決まるというものである。この輪廻を</w:t>
      </w:r>
      <w:r>
        <w:rPr>
          <w:rFonts w:hint="eastAsia"/>
        </w:rPr>
        <w:lastRenderedPageBreak/>
        <w:t>脱却し、極楽浄土に往生するというの</w:t>
      </w:r>
      <w:r w:rsidR="00705BC7">
        <w:rPr>
          <w:rFonts w:hint="eastAsia"/>
        </w:rPr>
        <w:t>が、いわゆる「さとり」による往生なのである。仏教の教義は奥深く</w:t>
      </w:r>
      <w:r>
        <w:rPr>
          <w:rFonts w:hint="eastAsia"/>
        </w:rPr>
        <w:t>単純なものではないが</w:t>
      </w:r>
      <w:r w:rsidR="00705BC7">
        <w:rPr>
          <w:rFonts w:hint="eastAsia"/>
        </w:rPr>
        <w:t>、</w:t>
      </w:r>
      <w:r>
        <w:rPr>
          <w:rFonts w:hint="eastAsia"/>
        </w:rPr>
        <w:t>骨格は</w:t>
      </w:r>
      <w:r w:rsidR="00705BC7">
        <w:rPr>
          <w:rFonts w:hint="eastAsia"/>
        </w:rPr>
        <w:t>上記のような</w:t>
      </w:r>
      <w:r>
        <w:rPr>
          <w:rFonts w:hint="eastAsia"/>
        </w:rPr>
        <w:t>ものである。</w:t>
      </w:r>
    </w:p>
    <w:p w14:paraId="5245BC2A" w14:textId="18C23CE5" w:rsidR="004C041A" w:rsidRDefault="00F27808" w:rsidP="00F27808">
      <w:pPr>
        <w:ind w:firstLineChars="100" w:firstLine="210"/>
        <w:jc w:val="left"/>
      </w:pPr>
      <w:r>
        <w:rPr>
          <w:rFonts w:hint="eastAsia"/>
        </w:rPr>
        <w:t>ここで重要</w:t>
      </w:r>
      <w:r w:rsidR="00582F4F">
        <w:rPr>
          <w:rFonts w:hint="eastAsia"/>
        </w:rPr>
        <w:t>なのは、このような因果応報</w:t>
      </w:r>
      <w:r w:rsidR="00D2647E">
        <w:rPr>
          <w:rFonts w:hint="eastAsia"/>
        </w:rPr>
        <w:t>と輪廻転生</w:t>
      </w:r>
      <w:r w:rsidR="00582F4F">
        <w:rPr>
          <w:rFonts w:hint="eastAsia"/>
        </w:rPr>
        <w:t>の思想が現代の日本人の倫理</w:t>
      </w:r>
      <w:r>
        <w:rPr>
          <w:rFonts w:hint="eastAsia"/>
        </w:rPr>
        <w:t>意識に影響を与えているのか、影響を与えている場合にはどのような影響をあたえているのかということである。この点について、言及された書物</w:t>
      </w:r>
      <w:r w:rsidR="00D4749A">
        <w:rPr>
          <w:rFonts w:hint="eastAsia"/>
        </w:rPr>
        <w:t>の一つに</w:t>
      </w:r>
      <w:r>
        <w:rPr>
          <w:rFonts w:hint="eastAsia"/>
        </w:rPr>
        <w:t>、『文化史論</w:t>
      </w:r>
      <w:r w:rsidR="00BD6BE4">
        <w:rPr>
          <w:rFonts w:hint="eastAsia"/>
        </w:rPr>
        <w:t>―ベネディクト「菊と刀</w:t>
      </w:r>
      <w:r w:rsidR="003B4C1D">
        <w:rPr>
          <w:rFonts w:hint="eastAsia"/>
        </w:rPr>
        <w:t>」</w:t>
      </w:r>
      <w:r w:rsidR="00BD6BE4">
        <w:rPr>
          <w:rFonts w:hint="eastAsia"/>
        </w:rPr>
        <w:t>を読む</w:t>
      </w:r>
      <w:r>
        <w:rPr>
          <w:rFonts w:hint="eastAsia"/>
        </w:rPr>
        <w:t>』</w:t>
      </w:r>
      <w:r w:rsidR="00BD6BE4">
        <w:rPr>
          <w:rFonts w:hint="eastAsia"/>
        </w:rPr>
        <w:t>（副田義也</w:t>
      </w:r>
      <w:r w:rsidR="00BD6BE4">
        <w:rPr>
          <w:rFonts w:hint="eastAsia"/>
        </w:rPr>
        <w:t>1993</w:t>
      </w:r>
      <w:r w:rsidR="00BD6BE4">
        <w:rPr>
          <w:rFonts w:hint="eastAsia"/>
        </w:rPr>
        <w:t>年</w:t>
      </w:r>
      <w:r w:rsidR="00BD6BE4">
        <w:rPr>
          <w:rFonts w:hint="eastAsia"/>
        </w:rPr>
        <w:t>p.288</w:t>
      </w:r>
      <w:r w:rsidR="004C041A">
        <w:rPr>
          <w:rFonts w:hint="eastAsia"/>
        </w:rPr>
        <w:t>）がある。この中</w:t>
      </w:r>
      <w:r w:rsidR="00C52822">
        <w:rPr>
          <w:rFonts w:hint="eastAsia"/>
        </w:rPr>
        <w:t>に</w:t>
      </w:r>
      <w:r w:rsidR="004C041A">
        <w:rPr>
          <w:rFonts w:hint="eastAsia"/>
        </w:rPr>
        <w:t>、</w:t>
      </w:r>
      <w:r w:rsidR="00582F4F">
        <w:rPr>
          <w:rFonts w:hint="eastAsia"/>
        </w:rPr>
        <w:t>「仏教の影響力が日本の民衆に広く浸透したとはいいがたいが、その教義のうちの罪業観は最も徹底して受容された。仏教渡来以前の日本の固有信仰のなかにも霊魂の転移、すなわち生まれかわりの思想があり、これによって仏教の輪廻転生の教理は定着しやすかった</w:t>
      </w:r>
      <w:r w:rsidR="00C52822">
        <w:rPr>
          <w:rFonts w:hint="eastAsia"/>
        </w:rPr>
        <w:t>。」「つまり、罪の報いを恐れることを教えたのである。これは、この世の悩み、苦しみは、前の生でのわが霊魂の罪業のせいであるという考え方になり日本人のあきらめのよさ</w:t>
      </w:r>
      <w:r w:rsidR="00D2647E">
        <w:rPr>
          <w:rFonts w:hint="eastAsia"/>
        </w:rPr>
        <w:t>ともなった」とあり、因果応報と輪廻転生</w:t>
      </w:r>
      <w:r w:rsidR="003B4C1D">
        <w:rPr>
          <w:rFonts w:hint="eastAsia"/>
        </w:rPr>
        <w:t>の思想</w:t>
      </w:r>
      <w:r w:rsidR="00D2647E">
        <w:rPr>
          <w:rFonts w:hint="eastAsia"/>
        </w:rPr>
        <w:t>が受容されてきたことを示している</w:t>
      </w:r>
      <w:r w:rsidR="00C52822">
        <w:rPr>
          <w:rFonts w:hint="eastAsia"/>
        </w:rPr>
        <w:t>。</w:t>
      </w:r>
    </w:p>
    <w:p w14:paraId="5850834E" w14:textId="77777777" w:rsidR="005F6355" w:rsidRDefault="00851DA4" w:rsidP="00AE42A3">
      <w:pPr>
        <w:ind w:firstLineChars="100" w:firstLine="210"/>
        <w:jc w:val="left"/>
      </w:pPr>
      <w:r>
        <w:rPr>
          <w:rFonts w:hint="eastAsia"/>
        </w:rPr>
        <w:t>また</w:t>
      </w:r>
      <w:r w:rsidR="00350B1B">
        <w:rPr>
          <w:rFonts w:hint="eastAsia"/>
        </w:rPr>
        <w:t>同書に</w:t>
      </w:r>
      <w:r w:rsidR="004C041A">
        <w:rPr>
          <w:rFonts w:hint="eastAsia"/>
        </w:rPr>
        <w:t>、</w:t>
      </w:r>
      <w:r>
        <w:rPr>
          <w:rFonts w:hint="eastAsia"/>
        </w:rPr>
        <w:t>「鎌倉時代に入り、日本的仏教が</w:t>
      </w:r>
      <w:r w:rsidR="00350B1B">
        <w:rPr>
          <w:rFonts w:hint="eastAsia"/>
        </w:rPr>
        <w:t>形成</w:t>
      </w:r>
      <w:r>
        <w:rPr>
          <w:rFonts w:hint="eastAsia"/>
        </w:rPr>
        <w:t>されてはじめて日本人は霊性（宗教意識のこと）の生活にめざめる。</w:t>
      </w:r>
      <w:r w:rsidR="00350B1B">
        <w:rPr>
          <w:rFonts w:hint="eastAsia"/>
        </w:rPr>
        <w:t>」とあり、前世でどのような罪があって現世のこのような身分になったのか、あの世で助かることができるのかといった心配をするようになった</w:t>
      </w:r>
      <w:r w:rsidR="003B4C1D">
        <w:rPr>
          <w:rFonts w:hint="eastAsia"/>
        </w:rPr>
        <w:t>ことが取り上げられている。これなども因果応報、輪廻転生を信じてき</w:t>
      </w:r>
      <w:r w:rsidR="00350B1B">
        <w:rPr>
          <w:rFonts w:hint="eastAsia"/>
        </w:rPr>
        <w:t>た日本人の姿を示している。</w:t>
      </w:r>
      <w:r w:rsidR="004C041A">
        <w:rPr>
          <w:rFonts w:hint="eastAsia"/>
        </w:rPr>
        <w:t xml:space="preserve">　　</w:t>
      </w:r>
    </w:p>
    <w:p w14:paraId="23CA1E54" w14:textId="77777777" w:rsidR="00DA40C0" w:rsidRDefault="00DA40C0" w:rsidP="00F27808">
      <w:pPr>
        <w:ind w:firstLineChars="100" w:firstLine="210"/>
        <w:jc w:val="left"/>
      </w:pPr>
      <w:r>
        <w:rPr>
          <w:rFonts w:hint="eastAsia"/>
        </w:rPr>
        <w:t>仏教に</w:t>
      </w:r>
      <w:r w:rsidR="00350B1B">
        <w:rPr>
          <w:rFonts w:hint="eastAsia"/>
        </w:rPr>
        <w:t>おける輪廻転生の教理により、罪の報いを恐れる思想が日本人の心のうち</w:t>
      </w:r>
      <w:r>
        <w:rPr>
          <w:rFonts w:hint="eastAsia"/>
        </w:rPr>
        <w:t>に残っているといえる。親の因果が子に報いとか、前世の悪行が今の自分の不幸や罪の原因となっているとか、悪いことすると地獄に落ちるとかいわれることに代表されよう。そしてこれらの罪</w:t>
      </w:r>
      <w:r w:rsidR="00F65275">
        <w:rPr>
          <w:rFonts w:hint="eastAsia"/>
        </w:rPr>
        <w:t>から逃れるために神仏を拝むという行為に日本人の倫理意識が</w:t>
      </w:r>
      <w:r w:rsidR="003B4C1D">
        <w:rPr>
          <w:rFonts w:hint="eastAsia"/>
        </w:rPr>
        <w:t>出て</w:t>
      </w:r>
      <w:r w:rsidR="00F65275">
        <w:rPr>
          <w:rFonts w:hint="eastAsia"/>
        </w:rPr>
        <w:t>いるということができると考える。</w:t>
      </w:r>
    </w:p>
    <w:p w14:paraId="6EA6CC9E" w14:textId="77777777" w:rsidR="00D4749A" w:rsidRDefault="00D4749A" w:rsidP="00F27808">
      <w:pPr>
        <w:ind w:firstLineChars="100" w:firstLine="210"/>
        <w:jc w:val="left"/>
      </w:pPr>
    </w:p>
    <w:p w14:paraId="1BFA51F0" w14:textId="20BFEA19" w:rsidR="003B4C1D" w:rsidRDefault="00485531" w:rsidP="00485531">
      <w:pPr>
        <w:jc w:val="left"/>
      </w:pPr>
      <w:r>
        <w:rPr>
          <w:rFonts w:hint="eastAsia"/>
        </w:rPr>
        <w:t>７．仏教由来の言葉</w:t>
      </w:r>
    </w:p>
    <w:p w14:paraId="7D8480EB" w14:textId="2A5693F0" w:rsidR="00485531" w:rsidRDefault="00485531" w:rsidP="00485531">
      <w:pPr>
        <w:jc w:val="left"/>
      </w:pPr>
      <w:r>
        <w:rPr>
          <w:rFonts w:hint="eastAsia"/>
        </w:rPr>
        <w:t xml:space="preserve">　日本語の中に、仏教由来の言葉が使われ現在も脈々と生きている言葉が数多くある。それらの仏教由来の言葉のうち、日本人の倫理性や道徳に関係する言葉をいくつか</w:t>
      </w:r>
      <w:r w:rsidR="001D67DB">
        <w:rPr>
          <w:rFonts w:hint="eastAsia"/>
        </w:rPr>
        <w:t>例示し</w:t>
      </w:r>
      <w:r>
        <w:rPr>
          <w:rFonts w:hint="eastAsia"/>
        </w:rPr>
        <w:t>、日本人の心や日本の文化に仏教が影響を与えていることを見ることにする。</w:t>
      </w:r>
    </w:p>
    <w:p w14:paraId="4414C4DC" w14:textId="77777777" w:rsidR="00456072" w:rsidRDefault="00485531" w:rsidP="00485531">
      <w:pPr>
        <w:jc w:val="left"/>
      </w:pPr>
      <w:r>
        <w:rPr>
          <w:rFonts w:hint="eastAsia"/>
        </w:rPr>
        <w:t xml:space="preserve">　①</w:t>
      </w:r>
      <w:r w:rsidR="00094549">
        <w:rPr>
          <w:rFonts w:hint="eastAsia"/>
        </w:rPr>
        <w:t>後生大事：</w:t>
      </w:r>
    </w:p>
    <w:p w14:paraId="07362B21" w14:textId="6BD115A5" w:rsidR="00485531" w:rsidRDefault="00094549" w:rsidP="00456072">
      <w:pPr>
        <w:ind w:firstLineChars="100" w:firstLine="210"/>
        <w:jc w:val="left"/>
      </w:pPr>
      <w:r>
        <w:rPr>
          <w:rFonts w:hint="eastAsia"/>
        </w:rPr>
        <w:t>意味は、お願いだからという意味で使われている。もともとは、後生というのは死後の世界のことを示しており、自分の命をかけてお願いをするということである。死後、大事なことは西方浄土に往生することであり、そのために現世で倫理や道徳に反しない生き方をすることを奨励しているのである。</w:t>
      </w:r>
    </w:p>
    <w:p w14:paraId="4F384018" w14:textId="77777777" w:rsidR="00456072" w:rsidRDefault="00094549" w:rsidP="00485531">
      <w:pPr>
        <w:jc w:val="left"/>
      </w:pPr>
      <w:r>
        <w:rPr>
          <w:rFonts w:hint="eastAsia"/>
        </w:rPr>
        <w:t xml:space="preserve">　②三途の川：</w:t>
      </w:r>
    </w:p>
    <w:p w14:paraId="31239393" w14:textId="0A6AC7D6" w:rsidR="00424232" w:rsidRDefault="00094549" w:rsidP="00456072">
      <w:pPr>
        <w:ind w:firstLineChars="100" w:firstLine="210"/>
        <w:jc w:val="left"/>
      </w:pPr>
      <w:r>
        <w:rPr>
          <w:rFonts w:hint="eastAsia"/>
        </w:rPr>
        <w:t>死後にどのような</w:t>
      </w:r>
      <w:r w:rsidR="00424232">
        <w:rPr>
          <w:rFonts w:hint="eastAsia"/>
        </w:rPr>
        <w:t>世界に行くにしても冥途の入り口にある三途の川を渡らねばならない。三途の川</w:t>
      </w:r>
      <w:r w:rsidR="00F810FF">
        <w:rPr>
          <w:rFonts w:hint="eastAsia"/>
        </w:rPr>
        <w:t>に</w:t>
      </w:r>
      <w:r w:rsidR="00424232">
        <w:rPr>
          <w:rFonts w:hint="eastAsia"/>
        </w:rPr>
        <w:t>は流れの異なる三本の川があり、どの川を渡るかは、生前の行いによって決まるとされている。生前の行いは、全てこの渡河前に暴かれるため、生前に悪事を</w:t>
      </w:r>
      <w:r w:rsidR="00F810FF">
        <w:rPr>
          <w:rFonts w:hint="eastAsia"/>
        </w:rPr>
        <w:t>慎み</w:t>
      </w:r>
      <w:r w:rsidR="00424232">
        <w:rPr>
          <w:rFonts w:hint="eastAsia"/>
        </w:rPr>
        <w:t>、功</w:t>
      </w:r>
      <w:r w:rsidR="00424232">
        <w:rPr>
          <w:rFonts w:hint="eastAsia"/>
        </w:rPr>
        <w:lastRenderedPageBreak/>
        <w:t>徳を積むことが</w:t>
      </w:r>
      <w:r w:rsidR="00F810FF">
        <w:rPr>
          <w:rFonts w:hint="eastAsia"/>
        </w:rPr>
        <w:t>求められ</w:t>
      </w:r>
      <w:r w:rsidR="00424232">
        <w:rPr>
          <w:rFonts w:hint="eastAsia"/>
        </w:rPr>
        <w:t>ている。</w:t>
      </w:r>
    </w:p>
    <w:p w14:paraId="5CB3DB23" w14:textId="77777777" w:rsidR="00456072" w:rsidRDefault="00424232" w:rsidP="00485531">
      <w:pPr>
        <w:jc w:val="left"/>
      </w:pPr>
      <w:r>
        <w:rPr>
          <w:rFonts w:hint="eastAsia"/>
        </w:rPr>
        <w:t xml:space="preserve">　③自業自得：</w:t>
      </w:r>
    </w:p>
    <w:p w14:paraId="274B8F6B" w14:textId="157B5870" w:rsidR="00094549" w:rsidRDefault="00424232" w:rsidP="00456072">
      <w:pPr>
        <w:ind w:firstLineChars="100" w:firstLine="210"/>
        <w:jc w:val="left"/>
      </w:pPr>
      <w:r>
        <w:rPr>
          <w:rFonts w:hint="eastAsia"/>
        </w:rPr>
        <w:t>悪行悪果、善行善果をさし、因果応報の思想を示す言葉である。自らの行いを正しくする</w:t>
      </w:r>
      <w:r w:rsidR="00F810FF">
        <w:rPr>
          <w:rFonts w:hint="eastAsia"/>
        </w:rPr>
        <w:t>ことが</w:t>
      </w:r>
      <w:r>
        <w:rPr>
          <w:rFonts w:hint="eastAsia"/>
        </w:rPr>
        <w:t>期待されている。</w:t>
      </w:r>
    </w:p>
    <w:p w14:paraId="16EB871B" w14:textId="6C14612A" w:rsidR="00456072" w:rsidRDefault="00424232" w:rsidP="00485531">
      <w:pPr>
        <w:jc w:val="left"/>
      </w:pPr>
      <w:r>
        <w:rPr>
          <w:rFonts w:hint="eastAsia"/>
        </w:rPr>
        <w:t xml:space="preserve">　④悉有仏性</w:t>
      </w:r>
      <w:r w:rsidR="00F810FF">
        <w:rPr>
          <w:rFonts w:hint="eastAsia"/>
        </w:rPr>
        <w:t>（</w:t>
      </w:r>
      <w:r w:rsidR="00F810FF" w:rsidRPr="00F810FF">
        <w:rPr>
          <w:rFonts w:hint="eastAsia"/>
          <w:sz w:val="16"/>
          <w:szCs w:val="16"/>
        </w:rPr>
        <w:t>しつうぶっしょう</w:t>
      </w:r>
      <w:r w:rsidR="00F810FF">
        <w:rPr>
          <w:rFonts w:hint="eastAsia"/>
        </w:rPr>
        <w:t>）</w:t>
      </w:r>
      <w:r>
        <w:rPr>
          <w:rFonts w:hint="eastAsia"/>
        </w:rPr>
        <w:t>：</w:t>
      </w:r>
    </w:p>
    <w:p w14:paraId="5197C280" w14:textId="207919A9" w:rsidR="00094549" w:rsidRDefault="00CE1D32" w:rsidP="00456072">
      <w:pPr>
        <w:ind w:firstLineChars="100" w:firstLine="210"/>
        <w:jc w:val="left"/>
      </w:pPr>
      <w:r>
        <w:rPr>
          <w:rFonts w:hint="eastAsia"/>
        </w:rPr>
        <w:t>この世に生きているものは皆生まれながらに仏になる可能性を秘めているということを示す言葉である。</w:t>
      </w:r>
      <w:r w:rsidR="00F810FF">
        <w:rPr>
          <w:rFonts w:hint="eastAsia"/>
        </w:rPr>
        <w:t>「</w:t>
      </w:r>
      <w:r>
        <w:rPr>
          <w:rFonts w:hint="eastAsia"/>
        </w:rPr>
        <w:t>山川草木悉皆仏性</w:t>
      </w:r>
      <w:r w:rsidR="00F810FF">
        <w:rPr>
          <w:rFonts w:hint="eastAsia"/>
        </w:rPr>
        <w:t>」という言葉</w:t>
      </w:r>
      <w:r>
        <w:rPr>
          <w:rFonts w:hint="eastAsia"/>
        </w:rPr>
        <w:t>もあり、この場合は生物だけでなく</w:t>
      </w:r>
      <w:r w:rsidR="00F810FF">
        <w:rPr>
          <w:rFonts w:hint="eastAsia"/>
        </w:rPr>
        <w:t>非生物</w:t>
      </w:r>
      <w:r>
        <w:rPr>
          <w:rFonts w:hint="eastAsia"/>
        </w:rPr>
        <w:t>にまで仏になる可能性を広げたもの。放射能汚染や公害などで環境を破壊すること</w:t>
      </w:r>
      <w:r w:rsidR="00F810FF">
        <w:rPr>
          <w:rFonts w:hint="eastAsia"/>
        </w:rPr>
        <w:t>を避けることも含まれると解釈されており</w:t>
      </w:r>
      <w:r>
        <w:rPr>
          <w:rFonts w:hint="eastAsia"/>
        </w:rPr>
        <w:t>、万物を大切にして慈しむことが説かれている。</w:t>
      </w:r>
    </w:p>
    <w:p w14:paraId="09248CEB" w14:textId="77777777" w:rsidR="00456072" w:rsidRDefault="00CE1D32" w:rsidP="00485531">
      <w:pPr>
        <w:jc w:val="left"/>
      </w:pPr>
      <w:r>
        <w:rPr>
          <w:rFonts w:hint="eastAsia"/>
        </w:rPr>
        <w:t xml:space="preserve">　⑤少欲知足：</w:t>
      </w:r>
    </w:p>
    <w:p w14:paraId="69DF062B" w14:textId="2A232E1D" w:rsidR="00CE1D32" w:rsidRDefault="00CE1D32" w:rsidP="00456072">
      <w:pPr>
        <w:ind w:firstLineChars="100" w:firstLine="210"/>
        <w:jc w:val="left"/>
      </w:pPr>
      <w:r>
        <w:rPr>
          <w:rFonts w:hint="eastAsia"/>
        </w:rPr>
        <w:t>欲望は煩悩であり、限りがない。大切なことは、足りることを知ることであ</w:t>
      </w:r>
      <w:r w:rsidR="00F810FF">
        <w:rPr>
          <w:rFonts w:hint="eastAsia"/>
        </w:rPr>
        <w:t>る。</w:t>
      </w:r>
      <w:r>
        <w:rPr>
          <w:rFonts w:hint="eastAsia"/>
        </w:rPr>
        <w:t>欲望のままに生きては身の破滅を招くことを諭した言葉である。</w:t>
      </w:r>
    </w:p>
    <w:p w14:paraId="335F9B86" w14:textId="77777777" w:rsidR="00456072" w:rsidRDefault="00B456A2" w:rsidP="00485531">
      <w:pPr>
        <w:jc w:val="left"/>
      </w:pPr>
      <w:r>
        <w:rPr>
          <w:rFonts w:hint="eastAsia"/>
        </w:rPr>
        <w:t xml:space="preserve">　⑥諸行無常：</w:t>
      </w:r>
    </w:p>
    <w:p w14:paraId="50E021A3" w14:textId="4883844B" w:rsidR="00B456A2" w:rsidRDefault="00B456A2" w:rsidP="00456072">
      <w:pPr>
        <w:ind w:firstLineChars="100" w:firstLine="210"/>
        <w:jc w:val="left"/>
      </w:pPr>
      <w:r>
        <w:rPr>
          <w:rFonts w:hint="eastAsia"/>
        </w:rPr>
        <w:t>万物は変化するのであ</w:t>
      </w:r>
      <w:r w:rsidR="00335B99">
        <w:rPr>
          <w:rFonts w:hint="eastAsia"/>
        </w:rPr>
        <w:t>り、常住のものはない事を諭している。仏教の基本的な教えであり、四</w:t>
      </w:r>
      <w:r>
        <w:rPr>
          <w:rFonts w:hint="eastAsia"/>
        </w:rPr>
        <w:t>宝印（</w:t>
      </w:r>
      <w:r w:rsidR="00335B99">
        <w:rPr>
          <w:rFonts w:hint="eastAsia"/>
        </w:rPr>
        <w:t>一切皆苦、</w:t>
      </w:r>
      <w:r>
        <w:rPr>
          <w:rFonts w:hint="eastAsia"/>
        </w:rPr>
        <w:t>諸行無常、諸法無我、涅槃寂静）の一つ。</w:t>
      </w:r>
      <w:r w:rsidR="00335B99">
        <w:rPr>
          <w:rFonts w:hint="eastAsia"/>
        </w:rPr>
        <w:t>人生は、移ろいやすい</w:t>
      </w:r>
      <w:r>
        <w:rPr>
          <w:rFonts w:hint="eastAsia"/>
        </w:rPr>
        <w:t>ものであり、今を大切にして悔いのないように生きて行くことを諭している。</w:t>
      </w:r>
    </w:p>
    <w:p w14:paraId="6A8BE1BE" w14:textId="77777777" w:rsidR="00456072" w:rsidRDefault="00B456A2" w:rsidP="00485531">
      <w:pPr>
        <w:jc w:val="left"/>
      </w:pPr>
      <w:r>
        <w:rPr>
          <w:rFonts w:hint="eastAsia"/>
        </w:rPr>
        <w:t xml:space="preserve">　⑦慈悲：</w:t>
      </w:r>
    </w:p>
    <w:p w14:paraId="0C43841E" w14:textId="0060FBBB" w:rsidR="00B456A2" w:rsidRDefault="00B456A2" w:rsidP="00456072">
      <w:pPr>
        <w:ind w:firstLineChars="100" w:firstLine="210"/>
        <w:jc w:val="left"/>
      </w:pPr>
      <w:r>
        <w:rPr>
          <w:rFonts w:hint="eastAsia"/>
        </w:rPr>
        <w:t>慈は</w:t>
      </w:r>
      <w:r w:rsidR="005559CF">
        <w:rPr>
          <w:rFonts w:hint="eastAsia"/>
        </w:rPr>
        <w:t>いつく</w:t>
      </w:r>
      <w:r>
        <w:rPr>
          <w:rFonts w:hint="eastAsia"/>
        </w:rPr>
        <w:t>しむこと、悲は</w:t>
      </w:r>
      <w:r w:rsidR="005559CF">
        <w:rPr>
          <w:rFonts w:hint="eastAsia"/>
        </w:rPr>
        <w:t>あわれむことである。仏教の基本思想である</w:t>
      </w:r>
      <w:r w:rsidR="00456072">
        <w:rPr>
          <w:rFonts w:hint="eastAsia"/>
        </w:rPr>
        <w:t>「</w:t>
      </w:r>
      <w:r w:rsidR="005559CF">
        <w:rPr>
          <w:rFonts w:hint="eastAsia"/>
        </w:rPr>
        <w:t>楽を与え、苦を抜くこと</w:t>
      </w:r>
      <w:r w:rsidR="00456072">
        <w:rPr>
          <w:rFonts w:hint="eastAsia"/>
        </w:rPr>
        <w:t>」</w:t>
      </w:r>
      <w:r w:rsidR="005559CF">
        <w:rPr>
          <w:rFonts w:hint="eastAsia"/>
        </w:rPr>
        <w:t>を示している言葉である。人には上下関係はなく平等であり、お互いに慈悲の心を持って接することが期待されている。</w:t>
      </w:r>
    </w:p>
    <w:p w14:paraId="23A5D860" w14:textId="77777777" w:rsidR="00456072" w:rsidRDefault="001D67DB" w:rsidP="00485531">
      <w:pPr>
        <w:jc w:val="left"/>
      </w:pPr>
      <w:r>
        <w:rPr>
          <w:rFonts w:hint="eastAsia"/>
        </w:rPr>
        <w:t xml:space="preserve">　⑧八大地獄：</w:t>
      </w:r>
    </w:p>
    <w:p w14:paraId="698BBC8D" w14:textId="6B7F2DF2" w:rsidR="005559CF" w:rsidRDefault="001D67DB" w:rsidP="00456072">
      <w:pPr>
        <w:ind w:firstLineChars="100" w:firstLine="210"/>
        <w:jc w:val="left"/>
      </w:pPr>
      <w:r>
        <w:rPr>
          <w:rFonts w:hint="eastAsia"/>
        </w:rPr>
        <w:t>人は生前の行いによって、死後にどの世界（六道：天上、人間、修羅、畜生、餓鬼、地獄</w:t>
      </w:r>
      <w:r w:rsidR="00374C36">
        <w:rPr>
          <w:rFonts w:hint="eastAsia"/>
        </w:rPr>
        <w:t>）</w:t>
      </w:r>
      <w:r w:rsidR="005559CF">
        <w:rPr>
          <w:rFonts w:hint="eastAsia"/>
        </w:rPr>
        <w:t>に行くかが決まるとされている。</w:t>
      </w:r>
      <w:r w:rsidR="00374C36">
        <w:rPr>
          <w:rFonts w:hint="eastAsia"/>
        </w:rPr>
        <w:t>悪行を働くと地獄に落ちるとされており、生前に悪</w:t>
      </w:r>
      <w:r w:rsidR="00F810FF">
        <w:rPr>
          <w:rFonts w:hint="eastAsia"/>
        </w:rPr>
        <w:t>行を慎むよう</w:t>
      </w:r>
      <w:r w:rsidR="00374C36">
        <w:rPr>
          <w:rFonts w:hint="eastAsia"/>
        </w:rPr>
        <w:t>警告している。</w:t>
      </w:r>
    </w:p>
    <w:p w14:paraId="1428161A" w14:textId="77777777" w:rsidR="00456072" w:rsidRDefault="00374C36" w:rsidP="00485531">
      <w:pPr>
        <w:jc w:val="left"/>
      </w:pPr>
      <w:r>
        <w:rPr>
          <w:rFonts w:hint="eastAsia"/>
        </w:rPr>
        <w:t xml:space="preserve">　⑨不惜身命：</w:t>
      </w:r>
    </w:p>
    <w:p w14:paraId="798ED600" w14:textId="59EC511A" w:rsidR="00374C36" w:rsidRDefault="00374C36" w:rsidP="00456072">
      <w:pPr>
        <w:ind w:firstLineChars="100" w:firstLine="210"/>
        <w:jc w:val="left"/>
      </w:pPr>
      <w:r>
        <w:rPr>
          <w:rFonts w:hint="eastAsia"/>
        </w:rPr>
        <w:t>修行者は、人を救うためには身命を惜しんで</w:t>
      </w:r>
      <w:r w:rsidR="00F810FF">
        <w:rPr>
          <w:rFonts w:hint="eastAsia"/>
        </w:rPr>
        <w:t>はならないという教えである。よりよく生きるためには、</w:t>
      </w:r>
      <w:r w:rsidR="001D67DB">
        <w:rPr>
          <w:rFonts w:hint="eastAsia"/>
        </w:rPr>
        <w:t>世のため人のために身命を惜しまず何かをすることが大切であるとの教えである。</w:t>
      </w:r>
    </w:p>
    <w:p w14:paraId="3F44AD77" w14:textId="77777777" w:rsidR="00456072" w:rsidRDefault="001D67DB" w:rsidP="00485531">
      <w:pPr>
        <w:jc w:val="left"/>
      </w:pPr>
      <w:r>
        <w:rPr>
          <w:rFonts w:hint="eastAsia"/>
        </w:rPr>
        <w:t xml:space="preserve">　⑩輪廻転生（</w:t>
      </w:r>
      <w:r w:rsidRPr="001D67DB">
        <w:rPr>
          <w:rFonts w:hint="eastAsia"/>
          <w:sz w:val="16"/>
          <w:szCs w:val="16"/>
        </w:rPr>
        <w:t>りんねてんしょう</w:t>
      </w:r>
      <w:r>
        <w:rPr>
          <w:rFonts w:hint="eastAsia"/>
        </w:rPr>
        <w:t>）：</w:t>
      </w:r>
    </w:p>
    <w:p w14:paraId="4991EE83" w14:textId="48BF732A" w:rsidR="001D67DB" w:rsidRPr="00374C36" w:rsidRDefault="001D67DB" w:rsidP="00456072">
      <w:pPr>
        <w:ind w:firstLineChars="100" w:firstLine="210"/>
        <w:jc w:val="left"/>
      </w:pPr>
      <w:r>
        <w:rPr>
          <w:rFonts w:hint="eastAsia"/>
        </w:rPr>
        <w:t>人間は、生前の生き方次第で死後に六道のうちどの世界に生まれ変わるかが決まるという思想である。生前に悪行を慎み、善行を勧める思想でもある。この輪廻転生の世界から「解脱」するためには、悟りを開き仏になることであるとされている。</w:t>
      </w:r>
    </w:p>
    <w:p w14:paraId="11A11A83" w14:textId="77777777" w:rsidR="00094549" w:rsidRDefault="00094549" w:rsidP="00485531">
      <w:pPr>
        <w:jc w:val="left"/>
      </w:pPr>
    </w:p>
    <w:p w14:paraId="6D261A5C" w14:textId="78735369" w:rsidR="00F65275" w:rsidRDefault="00485531" w:rsidP="00F65275">
      <w:pPr>
        <w:jc w:val="left"/>
      </w:pPr>
      <w:r>
        <w:rPr>
          <w:rFonts w:hint="eastAsia"/>
        </w:rPr>
        <w:t>８</w:t>
      </w:r>
      <w:r w:rsidR="0011334E">
        <w:rPr>
          <w:rFonts w:hint="eastAsia"/>
        </w:rPr>
        <w:t>．</w:t>
      </w:r>
      <w:r w:rsidR="00F65275">
        <w:rPr>
          <w:rFonts w:hint="eastAsia"/>
        </w:rPr>
        <w:t>まとめ</w:t>
      </w:r>
    </w:p>
    <w:p w14:paraId="69CE21C6" w14:textId="77777777" w:rsidR="00F65275" w:rsidRDefault="00F65275" w:rsidP="00F65275">
      <w:pPr>
        <w:jc w:val="left"/>
      </w:pPr>
      <w:r>
        <w:rPr>
          <w:rFonts w:hint="eastAsia"/>
        </w:rPr>
        <w:t xml:space="preserve">　以上、検討してきたように日本人の倫理意識の中には、仏教の教えが入り込んできており、意識しないうちに仏教倫理に適う言動をとるような行動パターンが出来上がっている</w:t>
      </w:r>
      <w:r>
        <w:rPr>
          <w:rFonts w:hint="eastAsia"/>
        </w:rPr>
        <w:lastRenderedPageBreak/>
        <w:t>のではないだろうか。無意識のうちに倫理的な行動をとってきているのである。</w:t>
      </w:r>
    </w:p>
    <w:p w14:paraId="23F28791" w14:textId="0BDCF708" w:rsidR="00F65275" w:rsidRDefault="00F65275" w:rsidP="00F65275">
      <w:pPr>
        <w:jc w:val="left"/>
      </w:pPr>
      <w:r>
        <w:rPr>
          <w:rFonts w:hint="eastAsia"/>
        </w:rPr>
        <w:t xml:space="preserve">　この表れが、大地震発生時の給水を並んで秩序正しく受けたり、壊れた家屋の財貨を盗まないことや、拾得物を交番に届けたり、飲食後</w:t>
      </w:r>
      <w:r w:rsidR="008C50F9">
        <w:rPr>
          <w:rFonts w:hint="eastAsia"/>
        </w:rPr>
        <w:t>の片付けなどの行為に見られると考えられる。日本人の倫理意識の深層には、仏教の教えが潜んでいるといえるのではないか。これまで見てきたように現代においても、日本人の倫理意識に仏教</w:t>
      </w:r>
      <w:r w:rsidR="003B4C1D">
        <w:rPr>
          <w:rFonts w:hint="eastAsia"/>
        </w:rPr>
        <w:t>倫理</w:t>
      </w:r>
      <w:r w:rsidR="008C50F9">
        <w:rPr>
          <w:rFonts w:hint="eastAsia"/>
        </w:rPr>
        <w:t>が</w:t>
      </w:r>
      <w:r w:rsidR="003B4C1D">
        <w:rPr>
          <w:rFonts w:hint="eastAsia"/>
        </w:rPr>
        <w:t>強く生き残っており、コンプライアンス違反行為に対</w:t>
      </w:r>
      <w:r w:rsidR="002660AE">
        <w:rPr>
          <w:rFonts w:hint="eastAsia"/>
        </w:rPr>
        <w:t>する</w:t>
      </w:r>
      <w:r w:rsidR="008C50F9">
        <w:rPr>
          <w:rFonts w:hint="eastAsia"/>
        </w:rPr>
        <w:t>ブレーキ役を果たしていると考えられる。</w:t>
      </w:r>
    </w:p>
    <w:p w14:paraId="2A4788F7" w14:textId="77777777" w:rsidR="000E1563" w:rsidRDefault="000E1563" w:rsidP="00F65275">
      <w:pPr>
        <w:jc w:val="left"/>
      </w:pPr>
      <w:r>
        <w:rPr>
          <w:rFonts w:hint="eastAsia"/>
        </w:rPr>
        <w:t xml:space="preserve">　なお、仏教の倫理性の肯定的な面をこれまで述べたが、倫理への否定的な臆面もある。</w:t>
      </w:r>
    </w:p>
    <w:p w14:paraId="155E238E" w14:textId="59AF0443" w:rsidR="000E1563" w:rsidRDefault="000E1563" w:rsidP="00F65275">
      <w:pPr>
        <w:jc w:val="left"/>
      </w:pPr>
      <w:r>
        <w:rPr>
          <w:rFonts w:hint="eastAsia"/>
        </w:rPr>
        <w:t>例えば、本覚思想はあるがままの現状を肯定することを基本とする思想であり、各種の差別を認めてしまうことに繋がりかねない。また仏教の寛容の精神は、倫理に反する行為などを止むを得ないとして赦してしまうことが考えられる。この論考では、仏教の倫理性に対する好影響を論ずるという本稿の趣旨に照らし</w:t>
      </w:r>
      <w:r w:rsidR="0040489B">
        <w:rPr>
          <w:rFonts w:hint="eastAsia"/>
        </w:rPr>
        <w:t>、そのマイナス面については</w:t>
      </w:r>
      <w:r>
        <w:rPr>
          <w:rFonts w:hint="eastAsia"/>
        </w:rPr>
        <w:t>取り上げなかったことを注記しておきたい。</w:t>
      </w:r>
    </w:p>
    <w:p w14:paraId="4E7353B7" w14:textId="6D9F61FA" w:rsidR="00613AC8" w:rsidRPr="00DC6D69" w:rsidRDefault="00D4749A" w:rsidP="00613AC8">
      <w:pPr>
        <w:jc w:val="left"/>
      </w:pPr>
      <w:r>
        <w:rPr>
          <w:rFonts w:hint="eastAsia"/>
        </w:rPr>
        <w:t xml:space="preserve">　終わりに</w:t>
      </w:r>
      <w:r w:rsidR="00613AC8">
        <w:rPr>
          <w:rFonts w:hint="eastAsia"/>
        </w:rPr>
        <w:t>、仏教は深遠かつ難解であり、筆者の仏教に対する理解不足のため、完全な記述になっていない点が</w:t>
      </w:r>
      <w:r>
        <w:rPr>
          <w:rFonts w:hint="eastAsia"/>
        </w:rPr>
        <w:t>多々</w:t>
      </w:r>
      <w:r w:rsidR="00613AC8">
        <w:rPr>
          <w:rFonts w:hint="eastAsia"/>
        </w:rPr>
        <w:t>あり得るが、ご寛恕願</w:t>
      </w:r>
      <w:r w:rsidR="00EF0750">
        <w:rPr>
          <w:rFonts w:hint="eastAsia"/>
        </w:rPr>
        <w:t>いたい</w:t>
      </w:r>
      <w:r w:rsidR="00613AC8">
        <w:rPr>
          <w:rFonts w:hint="eastAsia"/>
        </w:rPr>
        <w:t>。今後、仏教の研究を深めていき</w:t>
      </w:r>
      <w:r w:rsidR="00EF0750">
        <w:rPr>
          <w:rFonts w:hint="eastAsia"/>
        </w:rPr>
        <w:t>間違いのないものにして行きたい</w:t>
      </w:r>
      <w:r w:rsidR="00613AC8">
        <w:rPr>
          <w:rFonts w:hint="eastAsia"/>
        </w:rPr>
        <w:t>と考えている。</w:t>
      </w:r>
    </w:p>
    <w:p w14:paraId="67442C25" w14:textId="77777777" w:rsidR="003B4C1D" w:rsidRPr="003B4C1D" w:rsidRDefault="003B4C1D" w:rsidP="003B4C1D">
      <w:pPr>
        <w:jc w:val="right"/>
        <w:rPr>
          <w:szCs w:val="21"/>
        </w:rPr>
      </w:pPr>
      <w:r w:rsidRPr="003B4C1D">
        <w:rPr>
          <w:rFonts w:hint="eastAsia"/>
          <w:szCs w:val="21"/>
        </w:rPr>
        <w:t>以上</w:t>
      </w:r>
    </w:p>
    <w:sectPr w:rsidR="003B4C1D" w:rsidRPr="003B4C1D">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3AF641" w14:textId="77777777" w:rsidR="00EE3968" w:rsidRDefault="00EE3968" w:rsidP="002136A2">
      <w:r>
        <w:separator/>
      </w:r>
    </w:p>
  </w:endnote>
  <w:endnote w:type="continuationSeparator" w:id="0">
    <w:p w14:paraId="5EDB7A13" w14:textId="77777777" w:rsidR="00EE3968" w:rsidRDefault="00EE3968" w:rsidP="00213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an-serif">
    <w:altName w:val="Times New Roman"/>
    <w:panose1 w:val="00000000000000000000"/>
    <w:charset w:val="00"/>
    <w:family w:val="roman"/>
    <w:notTrueType/>
    <w:pitch w:val="default"/>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3852907"/>
      <w:docPartObj>
        <w:docPartGallery w:val="Page Numbers (Bottom of Page)"/>
        <w:docPartUnique/>
      </w:docPartObj>
    </w:sdtPr>
    <w:sdtEndPr/>
    <w:sdtContent>
      <w:p w14:paraId="024EA984" w14:textId="77777777" w:rsidR="00B73E17" w:rsidRDefault="00B73E17">
        <w:pPr>
          <w:pStyle w:val="a5"/>
          <w:jc w:val="center"/>
        </w:pPr>
        <w:r>
          <w:fldChar w:fldCharType="begin"/>
        </w:r>
        <w:r>
          <w:instrText>PAGE   \* MERGEFORMAT</w:instrText>
        </w:r>
        <w:r>
          <w:fldChar w:fldCharType="separate"/>
        </w:r>
        <w:r w:rsidR="00013056" w:rsidRPr="00013056">
          <w:rPr>
            <w:noProof/>
            <w:lang w:val="ja-JP"/>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A52059" w14:textId="77777777" w:rsidR="00EE3968" w:rsidRDefault="00EE3968" w:rsidP="002136A2">
      <w:r>
        <w:separator/>
      </w:r>
    </w:p>
  </w:footnote>
  <w:footnote w:type="continuationSeparator" w:id="0">
    <w:p w14:paraId="253034CD" w14:textId="77777777" w:rsidR="00EE3968" w:rsidRDefault="00EE3968" w:rsidP="002136A2">
      <w:r>
        <w:continuationSeparator/>
      </w:r>
    </w:p>
  </w:footnote>
  <w:footnote w:id="1">
    <w:p w14:paraId="0B17E452" w14:textId="5CAA173C" w:rsidR="00B73E17" w:rsidRPr="002716FD" w:rsidRDefault="00B73E17">
      <w:pPr>
        <w:pStyle w:val="af2"/>
      </w:pPr>
      <w:r>
        <w:rPr>
          <w:rStyle w:val="af4"/>
        </w:rPr>
        <w:footnoteRef/>
      </w:r>
      <w:r w:rsidRPr="002660AE">
        <w:rPr>
          <w:rFonts w:hint="eastAsia"/>
          <w:sz w:val="18"/>
          <w:szCs w:val="18"/>
        </w:rPr>
        <w:t>島園進「日本仏教の社会倫理」</w:t>
      </w:r>
      <w:r w:rsidRPr="002660AE">
        <w:rPr>
          <w:rFonts w:hint="eastAsia"/>
          <w:sz w:val="18"/>
          <w:szCs w:val="18"/>
        </w:rPr>
        <w:t>p.247</w:t>
      </w:r>
      <w:r w:rsidRPr="002660AE">
        <w:rPr>
          <w:rFonts w:hint="eastAsia"/>
          <w:sz w:val="18"/>
          <w:szCs w:val="18"/>
        </w:rPr>
        <w:t>～</w:t>
      </w:r>
      <w:r w:rsidRPr="002660AE">
        <w:rPr>
          <w:rFonts w:hint="eastAsia"/>
          <w:sz w:val="18"/>
          <w:szCs w:val="18"/>
        </w:rPr>
        <w:t>248</w:t>
      </w:r>
      <w:r w:rsidRPr="002660AE">
        <w:rPr>
          <w:rFonts w:hint="eastAsia"/>
          <w:sz w:val="18"/>
          <w:szCs w:val="18"/>
        </w:rPr>
        <w:t>。『末木（文美士）の仏教倫理の理解はやや極端なものだが、近代仏教学の原始仏教理解、また浄土教や禅の倫理の理解としてはそれほど変わったものではない。仏教からは世俗社会と積極的に関わるような倫理性は出てこないとするものだ。これに対して、大乗仏教で顕著となる慈悲の理念を仏教の倫理性の基盤</w:t>
      </w:r>
      <w:r w:rsidRPr="002660AE">
        <w:rPr>
          <w:sz w:val="18"/>
          <w:szCs w:val="18"/>
        </w:rPr>
        <w:t>にしようとする</w:t>
      </w:r>
      <w:r w:rsidRPr="002660AE">
        <w:rPr>
          <w:rFonts w:hint="eastAsia"/>
          <w:sz w:val="18"/>
          <w:szCs w:val="18"/>
        </w:rPr>
        <w:t>考え方もあるが、その意識を筋道立てて論ずる仏教学者は少ない。仏教の倫理性についての末木の理解は「超・倫理」というような理解しにくい概念を持ち出してくる新しさはあるが、実は仏教の倫理性を軽んじてきた近代仏教学の伝統に則ったものと言えるだろう。』『サンガは単に修行者のためにあるのではなく、社会に正法を行き渡らせ、平安な生活を導くという社会倫理的意義をもっている。』</w:t>
      </w:r>
    </w:p>
  </w:footnote>
  <w:footnote w:id="2">
    <w:p w14:paraId="463349CB" w14:textId="77777777" w:rsidR="00B73E17" w:rsidRDefault="00B73E17">
      <w:pPr>
        <w:pStyle w:val="af2"/>
      </w:pPr>
      <w:r>
        <w:rPr>
          <w:rStyle w:val="af4"/>
        </w:rPr>
        <w:footnoteRef/>
      </w:r>
      <w:r>
        <w:rPr>
          <w:rFonts w:hint="eastAsia"/>
          <w:sz w:val="18"/>
          <w:szCs w:val="18"/>
        </w:rPr>
        <w:t>五戒については、平川彰「生活の中の仏教」（</w:t>
      </w:r>
      <w:r>
        <w:rPr>
          <w:rFonts w:hint="eastAsia"/>
          <w:sz w:val="18"/>
          <w:szCs w:val="18"/>
        </w:rPr>
        <w:t>1966</w:t>
      </w:r>
      <w:r>
        <w:rPr>
          <w:rFonts w:hint="eastAsia"/>
          <w:sz w:val="18"/>
          <w:szCs w:val="18"/>
        </w:rPr>
        <w:t>年）</w:t>
      </w:r>
      <w:r>
        <w:rPr>
          <w:rFonts w:hint="eastAsia"/>
          <w:sz w:val="18"/>
          <w:szCs w:val="18"/>
        </w:rPr>
        <w:t>p11</w:t>
      </w:r>
      <w:r>
        <w:rPr>
          <w:rFonts w:hint="eastAsia"/>
          <w:sz w:val="18"/>
          <w:szCs w:val="18"/>
        </w:rPr>
        <w:t>～に詳細がよく説明されている。</w:t>
      </w:r>
    </w:p>
  </w:footnote>
  <w:footnote w:id="3">
    <w:p w14:paraId="64EBE64A" w14:textId="78D370C9" w:rsidR="00B73E17" w:rsidRPr="002716FD" w:rsidRDefault="00B73E17">
      <w:pPr>
        <w:pStyle w:val="af2"/>
      </w:pPr>
      <w:r>
        <w:rPr>
          <w:rStyle w:val="af4"/>
        </w:rPr>
        <w:footnoteRef/>
      </w:r>
      <w:r w:rsidRPr="0010209F">
        <w:rPr>
          <w:rFonts w:hint="eastAsia"/>
          <w:sz w:val="18"/>
          <w:szCs w:val="18"/>
        </w:rPr>
        <w:t>但し、天台宗などでは「山川草木悉皆成仏」という考え方をとり、植物や山川まで仏性を有するとする考え方もある。</w:t>
      </w:r>
      <w:r>
        <w:t xml:space="preserve"> </w:t>
      </w:r>
    </w:p>
  </w:footnote>
  <w:footnote w:id="4">
    <w:p w14:paraId="5A05F9DC" w14:textId="6A36F01A" w:rsidR="00B73E17" w:rsidRDefault="00B73E17">
      <w:pPr>
        <w:pStyle w:val="af2"/>
      </w:pPr>
      <w:r>
        <w:rPr>
          <w:rStyle w:val="af4"/>
        </w:rPr>
        <w:footnoteRef/>
      </w:r>
      <w:r>
        <w:t xml:space="preserve"> </w:t>
      </w:r>
      <w:r w:rsidRPr="00606C38">
        <w:rPr>
          <w:rFonts w:hint="eastAsia"/>
          <w:sz w:val="18"/>
          <w:szCs w:val="18"/>
        </w:rPr>
        <w:t>十善戒は、不殺生・不偸盗・不邪淫の身体に関する三</w:t>
      </w:r>
      <w:r w:rsidR="00F4564F">
        <w:rPr>
          <w:rFonts w:hint="eastAsia"/>
          <w:sz w:val="18"/>
          <w:szCs w:val="18"/>
        </w:rPr>
        <w:t>つの戒</w:t>
      </w:r>
      <w:r w:rsidRPr="00606C38">
        <w:rPr>
          <w:rFonts w:hint="eastAsia"/>
          <w:sz w:val="18"/>
          <w:szCs w:val="18"/>
        </w:rPr>
        <w:t>と不妄語・不両舌・不悪口・不綺語の口に関する四</w:t>
      </w:r>
      <w:r w:rsidR="00F4564F">
        <w:rPr>
          <w:rFonts w:hint="eastAsia"/>
          <w:sz w:val="18"/>
          <w:szCs w:val="18"/>
        </w:rPr>
        <w:t>つの戒</w:t>
      </w:r>
      <w:r w:rsidRPr="00606C38">
        <w:rPr>
          <w:rFonts w:hint="eastAsia"/>
          <w:sz w:val="18"/>
          <w:szCs w:val="18"/>
        </w:rPr>
        <w:t>と不貪欲・不瞋恚・正見の意に関する三</w:t>
      </w:r>
      <w:r w:rsidR="00F4564F">
        <w:rPr>
          <w:rFonts w:hint="eastAsia"/>
          <w:sz w:val="18"/>
          <w:szCs w:val="18"/>
        </w:rPr>
        <w:t>つの戒</w:t>
      </w:r>
      <w:r w:rsidRPr="00606C38">
        <w:rPr>
          <w:rFonts w:hint="eastAsia"/>
          <w:sz w:val="18"/>
          <w:szCs w:val="18"/>
        </w:rPr>
        <w:t>をいう。十善戒と十重禁戒では、若干の差異がある。</w:t>
      </w:r>
    </w:p>
  </w:footnote>
  <w:footnote w:id="5">
    <w:p w14:paraId="36F022F1" w14:textId="0F970201" w:rsidR="00B73E17" w:rsidRDefault="00B73E17" w:rsidP="00A13ACF">
      <w:pPr>
        <w:pStyle w:val="af2"/>
      </w:pPr>
      <w:r>
        <w:rPr>
          <w:rStyle w:val="af4"/>
        </w:rPr>
        <w:footnoteRef/>
      </w:r>
      <w:r>
        <w:t xml:space="preserve"> </w:t>
      </w:r>
      <w:r w:rsidRPr="008574F5">
        <w:rPr>
          <w:rFonts w:hint="eastAsia"/>
          <w:sz w:val="18"/>
          <w:szCs w:val="18"/>
        </w:rPr>
        <w:t>涅槃とは、煩悩を滅して智慧を完成させた</w:t>
      </w:r>
      <w:r>
        <w:rPr>
          <w:rFonts w:hint="eastAsia"/>
          <w:sz w:val="18"/>
          <w:szCs w:val="18"/>
        </w:rPr>
        <w:t>「</w:t>
      </w:r>
      <w:r w:rsidRPr="008574F5">
        <w:rPr>
          <w:rFonts w:hint="eastAsia"/>
          <w:sz w:val="18"/>
          <w:szCs w:val="18"/>
        </w:rPr>
        <w:t>さとり</w:t>
      </w:r>
      <w:r>
        <w:rPr>
          <w:rFonts w:hint="eastAsia"/>
          <w:sz w:val="18"/>
          <w:szCs w:val="18"/>
        </w:rPr>
        <w:t>」</w:t>
      </w:r>
      <w:r w:rsidRPr="008574F5">
        <w:rPr>
          <w:rFonts w:hint="eastAsia"/>
          <w:sz w:val="18"/>
          <w:szCs w:val="18"/>
        </w:rPr>
        <w:t>の境地のことをいう。また、肉体の死をさすこともある。</w:t>
      </w:r>
    </w:p>
  </w:footnote>
  <w:footnote w:id="6">
    <w:p w14:paraId="68FC5168" w14:textId="092D674E" w:rsidR="00B73E17" w:rsidRPr="00F064EE" w:rsidRDefault="00B73E17">
      <w:pPr>
        <w:pStyle w:val="af2"/>
      </w:pPr>
      <w:r>
        <w:rPr>
          <w:rStyle w:val="af4"/>
        </w:rPr>
        <w:footnoteRef/>
      </w:r>
      <w:r w:rsidRPr="00B73E17">
        <w:rPr>
          <w:rFonts w:ascii="Segoe UI Symbol" w:hAnsi="Segoe UI Symbol" w:cs="Segoe UI Symbol" w:hint="eastAsia"/>
          <w:sz w:val="18"/>
          <w:szCs w:val="18"/>
        </w:rPr>
        <w:t>末法思想は、釈迦入滅後、正しい教え（正法）は</w:t>
      </w:r>
      <w:r w:rsidRPr="00B73E17">
        <w:rPr>
          <w:rFonts w:ascii="Segoe UI Symbol" w:hAnsi="Segoe UI Symbol" w:cs="Segoe UI Symbol" w:hint="eastAsia"/>
          <w:sz w:val="18"/>
          <w:szCs w:val="18"/>
        </w:rPr>
        <w:t>1000</w:t>
      </w:r>
      <w:r w:rsidRPr="00B73E17">
        <w:rPr>
          <w:rFonts w:ascii="Segoe UI Symbol" w:hAnsi="Segoe UI Symbol" w:cs="Segoe UI Symbol" w:hint="eastAsia"/>
          <w:sz w:val="18"/>
          <w:szCs w:val="18"/>
        </w:rPr>
        <w:t>年間守られるが、その後は教えだけが残り、どのように修行しても悟りを得ることが不可能となる末法の時代に入るとされ、その末法の開始を</w:t>
      </w:r>
      <w:r w:rsidRPr="00B73E17">
        <w:rPr>
          <w:rFonts w:ascii="Segoe UI Symbol" w:hAnsi="Segoe UI Symbol" w:cs="Segoe UI Symbol" w:hint="eastAsia"/>
          <w:sz w:val="18"/>
          <w:szCs w:val="18"/>
        </w:rPr>
        <w:t>1052</w:t>
      </w:r>
      <w:r w:rsidRPr="00B73E17">
        <w:rPr>
          <w:rFonts w:ascii="Segoe UI Symbol" w:hAnsi="Segoe UI Symbol" w:cs="Segoe UI Symbol" w:hint="eastAsia"/>
          <w:sz w:val="18"/>
          <w:szCs w:val="18"/>
        </w:rPr>
        <w:t>年とする考えである。</w:t>
      </w:r>
    </w:p>
  </w:footnote>
  <w:footnote w:id="7">
    <w:p w14:paraId="324F4B7C" w14:textId="224D3F45" w:rsidR="00B73E17" w:rsidRDefault="00B73E17">
      <w:pPr>
        <w:pStyle w:val="af2"/>
        <w:rPr>
          <w:sz w:val="18"/>
          <w:szCs w:val="18"/>
        </w:rPr>
      </w:pPr>
      <w:r w:rsidRPr="00606C38">
        <w:rPr>
          <w:rStyle w:val="af4"/>
        </w:rPr>
        <w:footnoteRef/>
      </w:r>
      <w:r w:rsidRPr="00606C38">
        <w:rPr>
          <w:rFonts w:hint="eastAsia"/>
          <w:sz w:val="18"/>
          <w:szCs w:val="18"/>
        </w:rPr>
        <w:t>島園進「日本仏教の社会倫理」</w:t>
      </w:r>
      <w:r w:rsidRPr="00606C38">
        <w:rPr>
          <w:rFonts w:hint="eastAsia"/>
          <w:sz w:val="18"/>
          <w:szCs w:val="18"/>
        </w:rPr>
        <w:t>p.55</w:t>
      </w:r>
      <w:r w:rsidRPr="00606C38">
        <w:rPr>
          <w:rFonts w:hint="eastAsia"/>
          <w:sz w:val="18"/>
          <w:szCs w:val="18"/>
        </w:rPr>
        <w:t>～</w:t>
      </w:r>
      <w:r w:rsidRPr="00606C38">
        <w:rPr>
          <w:rFonts w:hint="eastAsia"/>
          <w:sz w:val="18"/>
          <w:szCs w:val="18"/>
        </w:rPr>
        <w:t>56</w:t>
      </w:r>
      <w:r w:rsidRPr="00606C38">
        <w:rPr>
          <w:rFonts w:hint="eastAsia"/>
          <w:sz w:val="18"/>
          <w:szCs w:val="18"/>
        </w:rPr>
        <w:t>。『仏教の正法理念が政権にとってさほど重要な意義をもたなくなることと、サンガ</w:t>
      </w:r>
      <w:r>
        <w:rPr>
          <w:rFonts w:hint="eastAsia"/>
          <w:sz w:val="18"/>
          <w:szCs w:val="18"/>
        </w:rPr>
        <w:t>（※）</w:t>
      </w:r>
      <w:r w:rsidRPr="00606C38">
        <w:rPr>
          <w:rFonts w:hint="eastAsia"/>
          <w:sz w:val="18"/>
          <w:szCs w:val="18"/>
        </w:rPr>
        <w:t>が統一体としての権威を維持できなくなることに関わりがある。平安時代末期の日本ではすでにそのような事態が生じており、だからこそ法然の断固たる宗派主義の宣言が強烈な衝撃をもたら</w:t>
      </w:r>
      <w:r w:rsidRPr="002660AE">
        <w:rPr>
          <w:rFonts w:hint="eastAsia"/>
          <w:sz w:val="18"/>
          <w:szCs w:val="18"/>
        </w:rPr>
        <w:t>したのだ。そもそも浄土教が優位を占めることと政権が仏教に距離をとることは相関関係にある。法然は</w:t>
      </w:r>
      <w:r>
        <w:rPr>
          <w:rFonts w:hint="eastAsia"/>
          <w:sz w:val="18"/>
          <w:szCs w:val="18"/>
        </w:rPr>
        <w:t>国家社会での「正法」の支配を目指す仏教から、国家社会はさておき、</w:t>
      </w:r>
      <w:r w:rsidRPr="002660AE">
        <w:rPr>
          <w:rFonts w:hint="eastAsia"/>
          <w:sz w:val="18"/>
          <w:szCs w:val="18"/>
        </w:rPr>
        <w:t>とにかく個人の極楽往生を目指す仏教への転換をラディカルに主張した。日本仏教史において、この転換がもった意味を「正法」理念に注目しつつ捉えなおす必要がある。』</w:t>
      </w:r>
    </w:p>
    <w:p w14:paraId="27DAD1B0" w14:textId="10AB1D7D" w:rsidR="00B73E17" w:rsidRDefault="00B73E17">
      <w:pPr>
        <w:pStyle w:val="af2"/>
      </w:pPr>
      <w:r>
        <w:rPr>
          <w:rFonts w:hint="eastAsia"/>
          <w:sz w:val="18"/>
          <w:szCs w:val="18"/>
        </w:rPr>
        <w:t>（※）サンガとは、僧伽のことであり僧侶集団をさす。</w:t>
      </w:r>
    </w:p>
  </w:footnote>
  <w:footnote w:id="8">
    <w:p w14:paraId="4578CF2C" w14:textId="576A1494" w:rsidR="00B73E17" w:rsidRDefault="00B73E17">
      <w:pPr>
        <w:pStyle w:val="af2"/>
      </w:pPr>
      <w:r>
        <w:rPr>
          <w:rStyle w:val="af4"/>
        </w:rPr>
        <w:footnoteRef/>
      </w:r>
      <w:r w:rsidRPr="00056C23">
        <w:rPr>
          <w:sz w:val="18"/>
          <w:szCs w:val="18"/>
        </w:rPr>
        <w:t xml:space="preserve"> </w:t>
      </w:r>
      <w:r w:rsidRPr="00056C23">
        <w:rPr>
          <w:rFonts w:hint="eastAsia"/>
          <w:sz w:val="18"/>
          <w:szCs w:val="18"/>
        </w:rPr>
        <w:t>四法印とは、</w:t>
      </w:r>
      <w:r>
        <w:rPr>
          <w:rFonts w:hint="eastAsia"/>
          <w:sz w:val="18"/>
          <w:szCs w:val="18"/>
        </w:rPr>
        <w:t>釈迦がさとりを得た内容のうち、</w:t>
      </w:r>
      <w:r w:rsidRPr="00056C23">
        <w:rPr>
          <w:rFonts w:hint="eastAsia"/>
          <w:sz w:val="18"/>
          <w:szCs w:val="18"/>
        </w:rPr>
        <w:t>①一切皆苦（人生は苦である）、②諸行無常（すべてのものは変化する）、③諸法無我（いかなる存在も永遠不変の本質をもたない）、④涅槃寂静（</w:t>
      </w:r>
      <w:r w:rsidRPr="00712E54">
        <w:rPr>
          <w:rFonts w:hint="eastAsia"/>
          <w:sz w:val="16"/>
          <w:szCs w:val="16"/>
        </w:rPr>
        <w:t>ねはんじゃくじょう</w:t>
      </w:r>
      <w:r w:rsidRPr="00056C23">
        <w:rPr>
          <w:rFonts w:hint="eastAsia"/>
          <w:sz w:val="18"/>
          <w:szCs w:val="18"/>
        </w:rPr>
        <w:t>：迷妄の消えたさとりの境地は静かで安らいでいる）</w:t>
      </w:r>
      <w:r>
        <w:rPr>
          <w:rFonts w:hint="eastAsia"/>
          <w:sz w:val="18"/>
          <w:szCs w:val="18"/>
        </w:rPr>
        <w:t>をいう</w:t>
      </w:r>
      <w:r w:rsidRPr="00056C23">
        <w:rPr>
          <w:rFonts w:hint="eastAsia"/>
          <w:sz w:val="18"/>
          <w:szCs w:val="18"/>
        </w:rPr>
        <w:t>。</w:t>
      </w:r>
    </w:p>
  </w:footnote>
  <w:footnote w:id="9">
    <w:p w14:paraId="7A135282" w14:textId="5911247F" w:rsidR="00B73E17" w:rsidRDefault="00B73E17">
      <w:pPr>
        <w:pStyle w:val="af2"/>
      </w:pPr>
      <w:r>
        <w:rPr>
          <w:rStyle w:val="af4"/>
        </w:rPr>
        <w:footnoteRef/>
      </w:r>
      <w:r>
        <w:t xml:space="preserve"> </w:t>
      </w:r>
      <w:r w:rsidRPr="00056C23">
        <w:rPr>
          <w:rFonts w:hint="eastAsia"/>
          <w:sz w:val="18"/>
          <w:szCs w:val="18"/>
        </w:rPr>
        <w:t>４つの真理とは、</w:t>
      </w:r>
      <w:r>
        <w:rPr>
          <w:rFonts w:hint="eastAsia"/>
          <w:sz w:val="18"/>
          <w:szCs w:val="18"/>
        </w:rPr>
        <w:t>釈迦がさとりを得た内容のうち、</w:t>
      </w:r>
      <w:r w:rsidRPr="00056C23">
        <w:rPr>
          <w:rFonts w:hint="eastAsia"/>
          <w:sz w:val="18"/>
          <w:szCs w:val="18"/>
        </w:rPr>
        <w:t>①苦諦（（人生は苦であること）、②集諦（</w:t>
      </w:r>
      <w:r w:rsidRPr="00033E5C">
        <w:rPr>
          <w:rFonts w:hint="eastAsia"/>
          <w:sz w:val="16"/>
          <w:szCs w:val="16"/>
        </w:rPr>
        <w:t>じったい</w:t>
      </w:r>
      <w:r w:rsidRPr="00056C23">
        <w:rPr>
          <w:rFonts w:hint="eastAsia"/>
          <w:sz w:val="18"/>
          <w:szCs w:val="18"/>
        </w:rPr>
        <w:t>：苦の原因は妄執（渇愛）である）、③滅諦（妄執を制御するとさとりの境地にいたる）、④道諦（さとりへの道は、八正道を</w:t>
      </w:r>
      <w:r>
        <w:rPr>
          <w:rFonts w:hint="eastAsia"/>
          <w:sz w:val="18"/>
          <w:szCs w:val="18"/>
        </w:rPr>
        <w:t>実践すること</w:t>
      </w:r>
      <w:r w:rsidRPr="00056C23">
        <w:rPr>
          <w:rFonts w:hint="eastAsia"/>
          <w:sz w:val="18"/>
          <w:szCs w:val="18"/>
        </w:rPr>
        <w:t>）</w:t>
      </w:r>
      <w:r>
        <w:rPr>
          <w:rFonts w:hint="eastAsia"/>
          <w:sz w:val="18"/>
          <w:szCs w:val="18"/>
        </w:rPr>
        <w:t>をいう</w:t>
      </w:r>
      <w:r w:rsidRPr="00056C23">
        <w:rPr>
          <w:rFonts w:hint="eastAsia"/>
          <w:sz w:val="18"/>
          <w:szCs w:val="18"/>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E3C"/>
    <w:rsid w:val="00004458"/>
    <w:rsid w:val="00007A7A"/>
    <w:rsid w:val="00013056"/>
    <w:rsid w:val="000161EA"/>
    <w:rsid w:val="00025797"/>
    <w:rsid w:val="00030D8C"/>
    <w:rsid w:val="00030E05"/>
    <w:rsid w:val="00033A31"/>
    <w:rsid w:val="00033E5C"/>
    <w:rsid w:val="000345B9"/>
    <w:rsid w:val="00036207"/>
    <w:rsid w:val="00037CA1"/>
    <w:rsid w:val="00041125"/>
    <w:rsid w:val="00042F75"/>
    <w:rsid w:val="00045EE1"/>
    <w:rsid w:val="00047EC5"/>
    <w:rsid w:val="0005283B"/>
    <w:rsid w:val="00054E84"/>
    <w:rsid w:val="00056C23"/>
    <w:rsid w:val="00060830"/>
    <w:rsid w:val="00060A60"/>
    <w:rsid w:val="00065BD6"/>
    <w:rsid w:val="00072566"/>
    <w:rsid w:val="00075466"/>
    <w:rsid w:val="000872FC"/>
    <w:rsid w:val="00090650"/>
    <w:rsid w:val="00094549"/>
    <w:rsid w:val="000A14D4"/>
    <w:rsid w:val="000A376C"/>
    <w:rsid w:val="000A73FB"/>
    <w:rsid w:val="000C287F"/>
    <w:rsid w:val="000D0F60"/>
    <w:rsid w:val="000D2856"/>
    <w:rsid w:val="000E1563"/>
    <w:rsid w:val="000E3ABC"/>
    <w:rsid w:val="000F1364"/>
    <w:rsid w:val="000F6CF8"/>
    <w:rsid w:val="0010185F"/>
    <w:rsid w:val="0010209F"/>
    <w:rsid w:val="00105CB7"/>
    <w:rsid w:val="00111334"/>
    <w:rsid w:val="0011236B"/>
    <w:rsid w:val="001123E4"/>
    <w:rsid w:val="001128BE"/>
    <w:rsid w:val="0011334E"/>
    <w:rsid w:val="00113A71"/>
    <w:rsid w:val="00114919"/>
    <w:rsid w:val="00115AA7"/>
    <w:rsid w:val="00120323"/>
    <w:rsid w:val="00121411"/>
    <w:rsid w:val="0013226F"/>
    <w:rsid w:val="00147C6C"/>
    <w:rsid w:val="0015430B"/>
    <w:rsid w:val="001653B8"/>
    <w:rsid w:val="00172616"/>
    <w:rsid w:val="001735AC"/>
    <w:rsid w:val="00177572"/>
    <w:rsid w:val="0018390A"/>
    <w:rsid w:val="001903D2"/>
    <w:rsid w:val="0019650B"/>
    <w:rsid w:val="001A3AD4"/>
    <w:rsid w:val="001A6226"/>
    <w:rsid w:val="001B7BCB"/>
    <w:rsid w:val="001C1558"/>
    <w:rsid w:val="001C6DBA"/>
    <w:rsid w:val="001C7907"/>
    <w:rsid w:val="001D1538"/>
    <w:rsid w:val="001D29C2"/>
    <w:rsid w:val="001D38CF"/>
    <w:rsid w:val="001D67DB"/>
    <w:rsid w:val="001D78FC"/>
    <w:rsid w:val="001E228C"/>
    <w:rsid w:val="001E327E"/>
    <w:rsid w:val="001E64EA"/>
    <w:rsid w:val="001E7724"/>
    <w:rsid w:val="001F3CD0"/>
    <w:rsid w:val="001F3D98"/>
    <w:rsid w:val="00202A05"/>
    <w:rsid w:val="00203961"/>
    <w:rsid w:val="00204B06"/>
    <w:rsid w:val="00205F7C"/>
    <w:rsid w:val="002077DB"/>
    <w:rsid w:val="0021151E"/>
    <w:rsid w:val="002136A2"/>
    <w:rsid w:val="00221428"/>
    <w:rsid w:val="002216BB"/>
    <w:rsid w:val="00222BBF"/>
    <w:rsid w:val="002233FF"/>
    <w:rsid w:val="00224FDC"/>
    <w:rsid w:val="002317BA"/>
    <w:rsid w:val="00231C70"/>
    <w:rsid w:val="002365D6"/>
    <w:rsid w:val="002402C0"/>
    <w:rsid w:val="002509B2"/>
    <w:rsid w:val="00251C9B"/>
    <w:rsid w:val="00251D87"/>
    <w:rsid w:val="00262928"/>
    <w:rsid w:val="002660AE"/>
    <w:rsid w:val="002660E8"/>
    <w:rsid w:val="0027167A"/>
    <w:rsid w:val="002716FD"/>
    <w:rsid w:val="0027342C"/>
    <w:rsid w:val="00273737"/>
    <w:rsid w:val="00273C84"/>
    <w:rsid w:val="002827F2"/>
    <w:rsid w:val="002833AA"/>
    <w:rsid w:val="002835B4"/>
    <w:rsid w:val="00286192"/>
    <w:rsid w:val="00286480"/>
    <w:rsid w:val="00296D33"/>
    <w:rsid w:val="00297EBB"/>
    <w:rsid w:val="002A6B5B"/>
    <w:rsid w:val="002B24B4"/>
    <w:rsid w:val="002B5779"/>
    <w:rsid w:val="002B6896"/>
    <w:rsid w:val="002C0466"/>
    <w:rsid w:val="002C2434"/>
    <w:rsid w:val="002C38B1"/>
    <w:rsid w:val="002D02B3"/>
    <w:rsid w:val="002D3C5D"/>
    <w:rsid w:val="002D4313"/>
    <w:rsid w:val="002E2BAF"/>
    <w:rsid w:val="002E666E"/>
    <w:rsid w:val="002F47B4"/>
    <w:rsid w:val="003037A8"/>
    <w:rsid w:val="00303C1C"/>
    <w:rsid w:val="00312315"/>
    <w:rsid w:val="003158FC"/>
    <w:rsid w:val="00323B5D"/>
    <w:rsid w:val="003246D7"/>
    <w:rsid w:val="00327BD6"/>
    <w:rsid w:val="0033298C"/>
    <w:rsid w:val="00335B99"/>
    <w:rsid w:val="00335E2C"/>
    <w:rsid w:val="00335E68"/>
    <w:rsid w:val="00350B1B"/>
    <w:rsid w:val="0035568E"/>
    <w:rsid w:val="003574F1"/>
    <w:rsid w:val="00366BF7"/>
    <w:rsid w:val="00370D1F"/>
    <w:rsid w:val="00371439"/>
    <w:rsid w:val="00374174"/>
    <w:rsid w:val="00374C36"/>
    <w:rsid w:val="00381066"/>
    <w:rsid w:val="003814F6"/>
    <w:rsid w:val="00384088"/>
    <w:rsid w:val="0038530B"/>
    <w:rsid w:val="00385EBA"/>
    <w:rsid w:val="00387FBA"/>
    <w:rsid w:val="00393665"/>
    <w:rsid w:val="00396ADE"/>
    <w:rsid w:val="003A45DC"/>
    <w:rsid w:val="003A56E1"/>
    <w:rsid w:val="003A7EE5"/>
    <w:rsid w:val="003B006F"/>
    <w:rsid w:val="003B4C1D"/>
    <w:rsid w:val="003C1D97"/>
    <w:rsid w:val="003C616B"/>
    <w:rsid w:val="003C6263"/>
    <w:rsid w:val="003D1071"/>
    <w:rsid w:val="003D395D"/>
    <w:rsid w:val="003D6CA4"/>
    <w:rsid w:val="003E135C"/>
    <w:rsid w:val="003E1ACE"/>
    <w:rsid w:val="003E502F"/>
    <w:rsid w:val="003E7610"/>
    <w:rsid w:val="003F66D0"/>
    <w:rsid w:val="00401799"/>
    <w:rsid w:val="0040489B"/>
    <w:rsid w:val="00410B6C"/>
    <w:rsid w:val="00413982"/>
    <w:rsid w:val="00417256"/>
    <w:rsid w:val="00421752"/>
    <w:rsid w:val="00424232"/>
    <w:rsid w:val="00425E65"/>
    <w:rsid w:val="00436A93"/>
    <w:rsid w:val="0044071E"/>
    <w:rsid w:val="00445606"/>
    <w:rsid w:val="0044627F"/>
    <w:rsid w:val="00453D50"/>
    <w:rsid w:val="00456072"/>
    <w:rsid w:val="004658A2"/>
    <w:rsid w:val="00475D07"/>
    <w:rsid w:val="00485531"/>
    <w:rsid w:val="00487DD8"/>
    <w:rsid w:val="004906D2"/>
    <w:rsid w:val="004911C1"/>
    <w:rsid w:val="0049139A"/>
    <w:rsid w:val="00493308"/>
    <w:rsid w:val="004A2B28"/>
    <w:rsid w:val="004A3004"/>
    <w:rsid w:val="004A4BA8"/>
    <w:rsid w:val="004A5054"/>
    <w:rsid w:val="004C041A"/>
    <w:rsid w:val="004C04B3"/>
    <w:rsid w:val="004C251A"/>
    <w:rsid w:val="004C3AA6"/>
    <w:rsid w:val="004D4FB3"/>
    <w:rsid w:val="004D7C29"/>
    <w:rsid w:val="004E4FF4"/>
    <w:rsid w:val="004F1F20"/>
    <w:rsid w:val="004F63D9"/>
    <w:rsid w:val="00501121"/>
    <w:rsid w:val="00505038"/>
    <w:rsid w:val="005115F2"/>
    <w:rsid w:val="00513FE7"/>
    <w:rsid w:val="00523851"/>
    <w:rsid w:val="005243D5"/>
    <w:rsid w:val="00524B41"/>
    <w:rsid w:val="005329B1"/>
    <w:rsid w:val="005456F0"/>
    <w:rsid w:val="00546B94"/>
    <w:rsid w:val="005559CF"/>
    <w:rsid w:val="00555CC2"/>
    <w:rsid w:val="0055617C"/>
    <w:rsid w:val="005569CE"/>
    <w:rsid w:val="00562468"/>
    <w:rsid w:val="00563699"/>
    <w:rsid w:val="00563916"/>
    <w:rsid w:val="005650A9"/>
    <w:rsid w:val="00567885"/>
    <w:rsid w:val="00574EF8"/>
    <w:rsid w:val="0057540F"/>
    <w:rsid w:val="00577356"/>
    <w:rsid w:val="005803C4"/>
    <w:rsid w:val="00581332"/>
    <w:rsid w:val="00582F4F"/>
    <w:rsid w:val="00586C1A"/>
    <w:rsid w:val="00590789"/>
    <w:rsid w:val="0059163A"/>
    <w:rsid w:val="00591DDA"/>
    <w:rsid w:val="005A67D7"/>
    <w:rsid w:val="005B25B3"/>
    <w:rsid w:val="005B361B"/>
    <w:rsid w:val="005B3A2E"/>
    <w:rsid w:val="005B498B"/>
    <w:rsid w:val="005C1478"/>
    <w:rsid w:val="005C75A9"/>
    <w:rsid w:val="005D08A0"/>
    <w:rsid w:val="005D6AA5"/>
    <w:rsid w:val="005D6BBA"/>
    <w:rsid w:val="005E0F2B"/>
    <w:rsid w:val="005E438E"/>
    <w:rsid w:val="005F329C"/>
    <w:rsid w:val="005F6355"/>
    <w:rsid w:val="005F658D"/>
    <w:rsid w:val="0060317B"/>
    <w:rsid w:val="00606537"/>
    <w:rsid w:val="00606C38"/>
    <w:rsid w:val="00606D79"/>
    <w:rsid w:val="00610392"/>
    <w:rsid w:val="00613AC8"/>
    <w:rsid w:val="0061618A"/>
    <w:rsid w:val="00620ECB"/>
    <w:rsid w:val="0062283D"/>
    <w:rsid w:val="00623E35"/>
    <w:rsid w:val="00624C30"/>
    <w:rsid w:val="00626F20"/>
    <w:rsid w:val="006272DB"/>
    <w:rsid w:val="00632197"/>
    <w:rsid w:val="00633E12"/>
    <w:rsid w:val="00645C13"/>
    <w:rsid w:val="00645DAF"/>
    <w:rsid w:val="006511F9"/>
    <w:rsid w:val="00657345"/>
    <w:rsid w:val="00657819"/>
    <w:rsid w:val="00662B01"/>
    <w:rsid w:val="00672167"/>
    <w:rsid w:val="00672335"/>
    <w:rsid w:val="006772E8"/>
    <w:rsid w:val="006827B8"/>
    <w:rsid w:val="00683CB3"/>
    <w:rsid w:val="006954B9"/>
    <w:rsid w:val="006A1582"/>
    <w:rsid w:val="006A52AB"/>
    <w:rsid w:val="006B1FEC"/>
    <w:rsid w:val="006C08C5"/>
    <w:rsid w:val="006C5118"/>
    <w:rsid w:val="006C5382"/>
    <w:rsid w:val="006C5A68"/>
    <w:rsid w:val="006E0A6A"/>
    <w:rsid w:val="006F119B"/>
    <w:rsid w:val="006F3282"/>
    <w:rsid w:val="00705BC7"/>
    <w:rsid w:val="00712E54"/>
    <w:rsid w:val="00721093"/>
    <w:rsid w:val="00725C10"/>
    <w:rsid w:val="007467E5"/>
    <w:rsid w:val="0075283D"/>
    <w:rsid w:val="00752922"/>
    <w:rsid w:val="00753804"/>
    <w:rsid w:val="0075703E"/>
    <w:rsid w:val="0075724A"/>
    <w:rsid w:val="007572FD"/>
    <w:rsid w:val="00767E19"/>
    <w:rsid w:val="007717A0"/>
    <w:rsid w:val="00780FAA"/>
    <w:rsid w:val="007816AA"/>
    <w:rsid w:val="007923C5"/>
    <w:rsid w:val="00794E3C"/>
    <w:rsid w:val="007A0E30"/>
    <w:rsid w:val="007B3096"/>
    <w:rsid w:val="007B43C4"/>
    <w:rsid w:val="007B5FE8"/>
    <w:rsid w:val="007C2B0E"/>
    <w:rsid w:val="007C59B6"/>
    <w:rsid w:val="007C6B86"/>
    <w:rsid w:val="007D5CA1"/>
    <w:rsid w:val="007D6423"/>
    <w:rsid w:val="007E1BFC"/>
    <w:rsid w:val="007E5E43"/>
    <w:rsid w:val="007F0265"/>
    <w:rsid w:val="007F0ED5"/>
    <w:rsid w:val="007F6519"/>
    <w:rsid w:val="00805CBA"/>
    <w:rsid w:val="00806A20"/>
    <w:rsid w:val="00810977"/>
    <w:rsid w:val="00813E78"/>
    <w:rsid w:val="00832887"/>
    <w:rsid w:val="00841C15"/>
    <w:rsid w:val="00842527"/>
    <w:rsid w:val="00850A4D"/>
    <w:rsid w:val="00851DA4"/>
    <w:rsid w:val="00852F57"/>
    <w:rsid w:val="0085748D"/>
    <w:rsid w:val="008574F5"/>
    <w:rsid w:val="008603BB"/>
    <w:rsid w:val="00863F92"/>
    <w:rsid w:val="00873648"/>
    <w:rsid w:val="008808CB"/>
    <w:rsid w:val="00880A78"/>
    <w:rsid w:val="00886154"/>
    <w:rsid w:val="00887499"/>
    <w:rsid w:val="008913DC"/>
    <w:rsid w:val="008A10A7"/>
    <w:rsid w:val="008A1D87"/>
    <w:rsid w:val="008B66D1"/>
    <w:rsid w:val="008B6A03"/>
    <w:rsid w:val="008B6CBD"/>
    <w:rsid w:val="008C50F9"/>
    <w:rsid w:val="008D0D4F"/>
    <w:rsid w:val="008D25A9"/>
    <w:rsid w:val="008D306E"/>
    <w:rsid w:val="008D377B"/>
    <w:rsid w:val="008D4417"/>
    <w:rsid w:val="008E41C5"/>
    <w:rsid w:val="008E567E"/>
    <w:rsid w:val="008E7D3B"/>
    <w:rsid w:val="008E7EF5"/>
    <w:rsid w:val="009017DA"/>
    <w:rsid w:val="00902A58"/>
    <w:rsid w:val="00907962"/>
    <w:rsid w:val="009108FC"/>
    <w:rsid w:val="00915D0F"/>
    <w:rsid w:val="0092278F"/>
    <w:rsid w:val="00925E75"/>
    <w:rsid w:val="00932AF9"/>
    <w:rsid w:val="0095063D"/>
    <w:rsid w:val="00956954"/>
    <w:rsid w:val="009629BE"/>
    <w:rsid w:val="009771AA"/>
    <w:rsid w:val="009777E9"/>
    <w:rsid w:val="009848C0"/>
    <w:rsid w:val="009A0349"/>
    <w:rsid w:val="009A0577"/>
    <w:rsid w:val="009A094B"/>
    <w:rsid w:val="009C3DE4"/>
    <w:rsid w:val="009E6598"/>
    <w:rsid w:val="009F6CFD"/>
    <w:rsid w:val="009F7B6B"/>
    <w:rsid w:val="00A03B13"/>
    <w:rsid w:val="00A064A1"/>
    <w:rsid w:val="00A073AE"/>
    <w:rsid w:val="00A10B9D"/>
    <w:rsid w:val="00A13ACF"/>
    <w:rsid w:val="00A14325"/>
    <w:rsid w:val="00A14D1B"/>
    <w:rsid w:val="00A2064B"/>
    <w:rsid w:val="00A237DC"/>
    <w:rsid w:val="00A2684F"/>
    <w:rsid w:val="00A343C4"/>
    <w:rsid w:val="00A418C9"/>
    <w:rsid w:val="00A505C7"/>
    <w:rsid w:val="00A50A8F"/>
    <w:rsid w:val="00A6054A"/>
    <w:rsid w:val="00A679E7"/>
    <w:rsid w:val="00A71BAA"/>
    <w:rsid w:val="00A744F0"/>
    <w:rsid w:val="00A776E4"/>
    <w:rsid w:val="00A841BC"/>
    <w:rsid w:val="00A85DB9"/>
    <w:rsid w:val="00A956D4"/>
    <w:rsid w:val="00AA096E"/>
    <w:rsid w:val="00AA3C01"/>
    <w:rsid w:val="00AA63D9"/>
    <w:rsid w:val="00AA6E16"/>
    <w:rsid w:val="00AB3EB9"/>
    <w:rsid w:val="00AC0772"/>
    <w:rsid w:val="00AC7D22"/>
    <w:rsid w:val="00AD5ED0"/>
    <w:rsid w:val="00AE26E9"/>
    <w:rsid w:val="00AE2DA0"/>
    <w:rsid w:val="00AE3B24"/>
    <w:rsid w:val="00AE42A3"/>
    <w:rsid w:val="00AF1939"/>
    <w:rsid w:val="00AF3157"/>
    <w:rsid w:val="00AF6190"/>
    <w:rsid w:val="00AF64B2"/>
    <w:rsid w:val="00B060B7"/>
    <w:rsid w:val="00B153CC"/>
    <w:rsid w:val="00B17E07"/>
    <w:rsid w:val="00B20E03"/>
    <w:rsid w:val="00B256BF"/>
    <w:rsid w:val="00B35278"/>
    <w:rsid w:val="00B36304"/>
    <w:rsid w:val="00B4233C"/>
    <w:rsid w:val="00B43D27"/>
    <w:rsid w:val="00B456A2"/>
    <w:rsid w:val="00B4762A"/>
    <w:rsid w:val="00B5260F"/>
    <w:rsid w:val="00B56D10"/>
    <w:rsid w:val="00B6280C"/>
    <w:rsid w:val="00B631DE"/>
    <w:rsid w:val="00B64BE1"/>
    <w:rsid w:val="00B73E17"/>
    <w:rsid w:val="00B74BA1"/>
    <w:rsid w:val="00B81BA7"/>
    <w:rsid w:val="00B83128"/>
    <w:rsid w:val="00BA18F5"/>
    <w:rsid w:val="00BA75DF"/>
    <w:rsid w:val="00BA7DB8"/>
    <w:rsid w:val="00BB25F0"/>
    <w:rsid w:val="00BB2A00"/>
    <w:rsid w:val="00BB2A2E"/>
    <w:rsid w:val="00BB7E1B"/>
    <w:rsid w:val="00BD0D9A"/>
    <w:rsid w:val="00BD0E07"/>
    <w:rsid w:val="00BD46DC"/>
    <w:rsid w:val="00BD5436"/>
    <w:rsid w:val="00BD6BE4"/>
    <w:rsid w:val="00BE0091"/>
    <w:rsid w:val="00BE360A"/>
    <w:rsid w:val="00BF2BED"/>
    <w:rsid w:val="00C00B58"/>
    <w:rsid w:val="00C02127"/>
    <w:rsid w:val="00C05AF0"/>
    <w:rsid w:val="00C11E21"/>
    <w:rsid w:val="00C13CA5"/>
    <w:rsid w:val="00C14357"/>
    <w:rsid w:val="00C1506A"/>
    <w:rsid w:val="00C23CA5"/>
    <w:rsid w:val="00C34D49"/>
    <w:rsid w:val="00C35C66"/>
    <w:rsid w:val="00C35E7D"/>
    <w:rsid w:val="00C44E24"/>
    <w:rsid w:val="00C51774"/>
    <w:rsid w:val="00C51C19"/>
    <w:rsid w:val="00C52822"/>
    <w:rsid w:val="00C57C55"/>
    <w:rsid w:val="00C57F58"/>
    <w:rsid w:val="00C66C64"/>
    <w:rsid w:val="00C67F0F"/>
    <w:rsid w:val="00C80F96"/>
    <w:rsid w:val="00C82615"/>
    <w:rsid w:val="00C826AB"/>
    <w:rsid w:val="00C9072D"/>
    <w:rsid w:val="00C9148B"/>
    <w:rsid w:val="00C965C5"/>
    <w:rsid w:val="00CA1C2B"/>
    <w:rsid w:val="00CA7865"/>
    <w:rsid w:val="00CB2612"/>
    <w:rsid w:val="00CC2F40"/>
    <w:rsid w:val="00CD27A1"/>
    <w:rsid w:val="00CD7828"/>
    <w:rsid w:val="00CE1D32"/>
    <w:rsid w:val="00CE4C84"/>
    <w:rsid w:val="00CE6F51"/>
    <w:rsid w:val="00CF044B"/>
    <w:rsid w:val="00CF31AA"/>
    <w:rsid w:val="00CF5BE0"/>
    <w:rsid w:val="00D011B8"/>
    <w:rsid w:val="00D06A61"/>
    <w:rsid w:val="00D0776E"/>
    <w:rsid w:val="00D11656"/>
    <w:rsid w:val="00D12F18"/>
    <w:rsid w:val="00D1361C"/>
    <w:rsid w:val="00D23734"/>
    <w:rsid w:val="00D2430A"/>
    <w:rsid w:val="00D24D98"/>
    <w:rsid w:val="00D2647E"/>
    <w:rsid w:val="00D32E8B"/>
    <w:rsid w:val="00D3432B"/>
    <w:rsid w:val="00D44B63"/>
    <w:rsid w:val="00D44CCE"/>
    <w:rsid w:val="00D4749A"/>
    <w:rsid w:val="00D56739"/>
    <w:rsid w:val="00D57B45"/>
    <w:rsid w:val="00D673F8"/>
    <w:rsid w:val="00D70F95"/>
    <w:rsid w:val="00D71F4D"/>
    <w:rsid w:val="00D755F4"/>
    <w:rsid w:val="00D76FD5"/>
    <w:rsid w:val="00D77E7B"/>
    <w:rsid w:val="00D8011A"/>
    <w:rsid w:val="00D919C5"/>
    <w:rsid w:val="00D9240B"/>
    <w:rsid w:val="00D97962"/>
    <w:rsid w:val="00DA213F"/>
    <w:rsid w:val="00DA3488"/>
    <w:rsid w:val="00DA40C0"/>
    <w:rsid w:val="00DA5D89"/>
    <w:rsid w:val="00DB0AA8"/>
    <w:rsid w:val="00DB1242"/>
    <w:rsid w:val="00DB267B"/>
    <w:rsid w:val="00DB4830"/>
    <w:rsid w:val="00DC1863"/>
    <w:rsid w:val="00DC5827"/>
    <w:rsid w:val="00DC613F"/>
    <w:rsid w:val="00DC6D69"/>
    <w:rsid w:val="00DD001A"/>
    <w:rsid w:val="00DD25F1"/>
    <w:rsid w:val="00DD51BA"/>
    <w:rsid w:val="00DE13CB"/>
    <w:rsid w:val="00DE2A2E"/>
    <w:rsid w:val="00DE4EBC"/>
    <w:rsid w:val="00DE5B15"/>
    <w:rsid w:val="00DF402B"/>
    <w:rsid w:val="00DF43D0"/>
    <w:rsid w:val="00DF57AE"/>
    <w:rsid w:val="00E21BC5"/>
    <w:rsid w:val="00E27435"/>
    <w:rsid w:val="00E27D44"/>
    <w:rsid w:val="00E31A8F"/>
    <w:rsid w:val="00E33B14"/>
    <w:rsid w:val="00E36C28"/>
    <w:rsid w:val="00E379D9"/>
    <w:rsid w:val="00E43CDD"/>
    <w:rsid w:val="00E459FB"/>
    <w:rsid w:val="00E50CED"/>
    <w:rsid w:val="00E52402"/>
    <w:rsid w:val="00E552CE"/>
    <w:rsid w:val="00E55610"/>
    <w:rsid w:val="00E55784"/>
    <w:rsid w:val="00E70B01"/>
    <w:rsid w:val="00E73582"/>
    <w:rsid w:val="00E737E1"/>
    <w:rsid w:val="00E74D41"/>
    <w:rsid w:val="00E800D7"/>
    <w:rsid w:val="00E80E08"/>
    <w:rsid w:val="00E9150C"/>
    <w:rsid w:val="00E95420"/>
    <w:rsid w:val="00E97DF3"/>
    <w:rsid w:val="00EA7C12"/>
    <w:rsid w:val="00EB4ECF"/>
    <w:rsid w:val="00EB4F2E"/>
    <w:rsid w:val="00EB5B36"/>
    <w:rsid w:val="00EC28B0"/>
    <w:rsid w:val="00EC2AC9"/>
    <w:rsid w:val="00ED1951"/>
    <w:rsid w:val="00ED4ECE"/>
    <w:rsid w:val="00EE3968"/>
    <w:rsid w:val="00EE5B85"/>
    <w:rsid w:val="00EF0750"/>
    <w:rsid w:val="00EF302C"/>
    <w:rsid w:val="00EF48F4"/>
    <w:rsid w:val="00EF516A"/>
    <w:rsid w:val="00F025B9"/>
    <w:rsid w:val="00F0309D"/>
    <w:rsid w:val="00F03D41"/>
    <w:rsid w:val="00F061AE"/>
    <w:rsid w:val="00F064EE"/>
    <w:rsid w:val="00F23D11"/>
    <w:rsid w:val="00F27775"/>
    <w:rsid w:val="00F27808"/>
    <w:rsid w:val="00F27853"/>
    <w:rsid w:val="00F31B38"/>
    <w:rsid w:val="00F3442D"/>
    <w:rsid w:val="00F359FB"/>
    <w:rsid w:val="00F376B1"/>
    <w:rsid w:val="00F4564F"/>
    <w:rsid w:val="00F45FC9"/>
    <w:rsid w:val="00F4776B"/>
    <w:rsid w:val="00F507F7"/>
    <w:rsid w:val="00F56082"/>
    <w:rsid w:val="00F65275"/>
    <w:rsid w:val="00F665A3"/>
    <w:rsid w:val="00F670B1"/>
    <w:rsid w:val="00F810FF"/>
    <w:rsid w:val="00F82BC2"/>
    <w:rsid w:val="00F83A21"/>
    <w:rsid w:val="00F900AC"/>
    <w:rsid w:val="00FB381B"/>
    <w:rsid w:val="00FC6A89"/>
    <w:rsid w:val="00FC79CB"/>
    <w:rsid w:val="00FE1A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7476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0"/>
    <w:uiPriority w:val="9"/>
    <w:qFormat/>
    <w:rsid w:val="005456F0"/>
    <w:pPr>
      <w:widowControl/>
      <w:jc w:val="left"/>
      <w:outlineLvl w:val="1"/>
    </w:pPr>
    <w:rPr>
      <w:rFonts w:ascii="san-serif" w:eastAsia="ＭＳ Ｐゴシック" w:hAnsi="san-serif" w:cs="ＭＳ Ｐゴシック"/>
      <w:b/>
      <w:bCs/>
      <w:smallCaps/>
      <w:color w:val="4E495A"/>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5456F0"/>
    <w:rPr>
      <w:rFonts w:ascii="san-serif" w:eastAsia="ＭＳ Ｐゴシック" w:hAnsi="san-serif" w:cs="ＭＳ Ｐゴシック"/>
      <w:b/>
      <w:bCs/>
      <w:smallCaps/>
      <w:color w:val="4E495A"/>
      <w:kern w:val="0"/>
      <w:sz w:val="26"/>
      <w:szCs w:val="26"/>
    </w:rPr>
  </w:style>
  <w:style w:type="paragraph" w:styleId="Web">
    <w:name w:val="Normal (Web)"/>
    <w:basedOn w:val="a"/>
    <w:uiPriority w:val="99"/>
    <w:semiHidden/>
    <w:unhideWhenUsed/>
    <w:rsid w:val="005456F0"/>
    <w:pPr>
      <w:widowControl/>
      <w:spacing w:before="100" w:beforeAutospacing="1" w:after="100" w:afterAutospacing="1" w:line="374" w:lineRule="atLeast"/>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2136A2"/>
    <w:pPr>
      <w:tabs>
        <w:tab w:val="center" w:pos="4252"/>
        <w:tab w:val="right" w:pos="8504"/>
      </w:tabs>
      <w:snapToGrid w:val="0"/>
    </w:pPr>
  </w:style>
  <w:style w:type="character" w:customStyle="1" w:styleId="a4">
    <w:name w:val="ヘッダー (文字)"/>
    <w:basedOn w:val="a0"/>
    <w:link w:val="a3"/>
    <w:uiPriority w:val="99"/>
    <w:rsid w:val="002136A2"/>
  </w:style>
  <w:style w:type="paragraph" w:styleId="a5">
    <w:name w:val="footer"/>
    <w:basedOn w:val="a"/>
    <w:link w:val="a6"/>
    <w:uiPriority w:val="99"/>
    <w:unhideWhenUsed/>
    <w:rsid w:val="002136A2"/>
    <w:pPr>
      <w:tabs>
        <w:tab w:val="center" w:pos="4252"/>
        <w:tab w:val="right" w:pos="8504"/>
      </w:tabs>
      <w:snapToGrid w:val="0"/>
    </w:pPr>
  </w:style>
  <w:style w:type="character" w:customStyle="1" w:styleId="a6">
    <w:name w:val="フッター (文字)"/>
    <w:basedOn w:val="a0"/>
    <w:link w:val="a5"/>
    <w:uiPriority w:val="99"/>
    <w:rsid w:val="002136A2"/>
  </w:style>
  <w:style w:type="paragraph" w:styleId="a7">
    <w:name w:val="Balloon Text"/>
    <w:basedOn w:val="a"/>
    <w:link w:val="a8"/>
    <w:uiPriority w:val="99"/>
    <w:semiHidden/>
    <w:unhideWhenUsed/>
    <w:rsid w:val="00DF43D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F43D0"/>
    <w:rPr>
      <w:rFonts w:asciiTheme="majorHAnsi" w:eastAsiaTheme="majorEastAsia" w:hAnsiTheme="majorHAnsi" w:cstheme="majorBidi"/>
      <w:sz w:val="18"/>
      <w:szCs w:val="18"/>
    </w:rPr>
  </w:style>
  <w:style w:type="paragraph" w:styleId="a9">
    <w:name w:val="Closing"/>
    <w:basedOn w:val="a"/>
    <w:link w:val="aa"/>
    <w:uiPriority w:val="99"/>
    <w:unhideWhenUsed/>
    <w:rsid w:val="003F66D0"/>
    <w:pPr>
      <w:jc w:val="right"/>
    </w:pPr>
  </w:style>
  <w:style w:type="character" w:customStyle="1" w:styleId="aa">
    <w:name w:val="結語 (文字)"/>
    <w:basedOn w:val="a0"/>
    <w:link w:val="a9"/>
    <w:uiPriority w:val="99"/>
    <w:rsid w:val="003F66D0"/>
  </w:style>
  <w:style w:type="paragraph" w:styleId="ab">
    <w:name w:val="Date"/>
    <w:basedOn w:val="a"/>
    <w:next w:val="a"/>
    <w:link w:val="ac"/>
    <w:uiPriority w:val="99"/>
    <w:semiHidden/>
    <w:unhideWhenUsed/>
    <w:rsid w:val="001C6DBA"/>
  </w:style>
  <w:style w:type="character" w:customStyle="1" w:styleId="ac">
    <w:name w:val="日付 (文字)"/>
    <w:basedOn w:val="a0"/>
    <w:link w:val="ab"/>
    <w:uiPriority w:val="99"/>
    <w:semiHidden/>
    <w:rsid w:val="001C6DBA"/>
  </w:style>
  <w:style w:type="character" w:styleId="ad">
    <w:name w:val="annotation reference"/>
    <w:basedOn w:val="a0"/>
    <w:uiPriority w:val="99"/>
    <w:semiHidden/>
    <w:unhideWhenUsed/>
    <w:rsid w:val="002216BB"/>
    <w:rPr>
      <w:sz w:val="18"/>
      <w:szCs w:val="18"/>
    </w:rPr>
  </w:style>
  <w:style w:type="paragraph" w:styleId="ae">
    <w:name w:val="annotation text"/>
    <w:basedOn w:val="a"/>
    <w:link w:val="af"/>
    <w:uiPriority w:val="99"/>
    <w:semiHidden/>
    <w:unhideWhenUsed/>
    <w:rsid w:val="002216BB"/>
    <w:pPr>
      <w:jc w:val="left"/>
    </w:pPr>
  </w:style>
  <w:style w:type="character" w:customStyle="1" w:styleId="af">
    <w:name w:val="コメント文字列 (文字)"/>
    <w:basedOn w:val="a0"/>
    <w:link w:val="ae"/>
    <w:uiPriority w:val="99"/>
    <w:semiHidden/>
    <w:rsid w:val="002216BB"/>
  </w:style>
  <w:style w:type="paragraph" w:styleId="af0">
    <w:name w:val="annotation subject"/>
    <w:basedOn w:val="ae"/>
    <w:next w:val="ae"/>
    <w:link w:val="af1"/>
    <w:uiPriority w:val="99"/>
    <w:semiHidden/>
    <w:unhideWhenUsed/>
    <w:rsid w:val="002216BB"/>
    <w:rPr>
      <w:b/>
      <w:bCs/>
    </w:rPr>
  </w:style>
  <w:style w:type="character" w:customStyle="1" w:styleId="af1">
    <w:name w:val="コメント内容 (文字)"/>
    <w:basedOn w:val="af"/>
    <w:link w:val="af0"/>
    <w:uiPriority w:val="99"/>
    <w:semiHidden/>
    <w:rsid w:val="002216BB"/>
    <w:rPr>
      <w:b/>
      <w:bCs/>
    </w:rPr>
  </w:style>
  <w:style w:type="paragraph" w:styleId="af2">
    <w:name w:val="footnote text"/>
    <w:basedOn w:val="a"/>
    <w:link w:val="af3"/>
    <w:uiPriority w:val="99"/>
    <w:semiHidden/>
    <w:unhideWhenUsed/>
    <w:rsid w:val="002216BB"/>
    <w:pPr>
      <w:snapToGrid w:val="0"/>
      <w:jc w:val="left"/>
    </w:pPr>
  </w:style>
  <w:style w:type="character" w:customStyle="1" w:styleId="af3">
    <w:name w:val="脚注文字列 (文字)"/>
    <w:basedOn w:val="a0"/>
    <w:link w:val="af2"/>
    <w:uiPriority w:val="99"/>
    <w:semiHidden/>
    <w:rsid w:val="002216BB"/>
  </w:style>
  <w:style w:type="character" w:styleId="af4">
    <w:name w:val="footnote reference"/>
    <w:basedOn w:val="a0"/>
    <w:uiPriority w:val="99"/>
    <w:semiHidden/>
    <w:unhideWhenUsed/>
    <w:rsid w:val="002216BB"/>
    <w:rPr>
      <w:vertAlign w:val="superscript"/>
    </w:rPr>
  </w:style>
  <w:style w:type="paragraph" w:styleId="af5">
    <w:name w:val="Revision"/>
    <w:hidden/>
    <w:uiPriority w:val="99"/>
    <w:semiHidden/>
    <w:rsid w:val="008574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0"/>
    <w:uiPriority w:val="9"/>
    <w:qFormat/>
    <w:rsid w:val="005456F0"/>
    <w:pPr>
      <w:widowControl/>
      <w:jc w:val="left"/>
      <w:outlineLvl w:val="1"/>
    </w:pPr>
    <w:rPr>
      <w:rFonts w:ascii="san-serif" w:eastAsia="ＭＳ Ｐゴシック" w:hAnsi="san-serif" w:cs="ＭＳ Ｐゴシック"/>
      <w:b/>
      <w:bCs/>
      <w:smallCaps/>
      <w:color w:val="4E495A"/>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5456F0"/>
    <w:rPr>
      <w:rFonts w:ascii="san-serif" w:eastAsia="ＭＳ Ｐゴシック" w:hAnsi="san-serif" w:cs="ＭＳ Ｐゴシック"/>
      <w:b/>
      <w:bCs/>
      <w:smallCaps/>
      <w:color w:val="4E495A"/>
      <w:kern w:val="0"/>
      <w:sz w:val="26"/>
      <w:szCs w:val="26"/>
    </w:rPr>
  </w:style>
  <w:style w:type="paragraph" w:styleId="Web">
    <w:name w:val="Normal (Web)"/>
    <w:basedOn w:val="a"/>
    <w:uiPriority w:val="99"/>
    <w:semiHidden/>
    <w:unhideWhenUsed/>
    <w:rsid w:val="005456F0"/>
    <w:pPr>
      <w:widowControl/>
      <w:spacing w:before="100" w:beforeAutospacing="1" w:after="100" w:afterAutospacing="1" w:line="374" w:lineRule="atLeast"/>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2136A2"/>
    <w:pPr>
      <w:tabs>
        <w:tab w:val="center" w:pos="4252"/>
        <w:tab w:val="right" w:pos="8504"/>
      </w:tabs>
      <w:snapToGrid w:val="0"/>
    </w:pPr>
  </w:style>
  <w:style w:type="character" w:customStyle="1" w:styleId="a4">
    <w:name w:val="ヘッダー (文字)"/>
    <w:basedOn w:val="a0"/>
    <w:link w:val="a3"/>
    <w:uiPriority w:val="99"/>
    <w:rsid w:val="002136A2"/>
  </w:style>
  <w:style w:type="paragraph" w:styleId="a5">
    <w:name w:val="footer"/>
    <w:basedOn w:val="a"/>
    <w:link w:val="a6"/>
    <w:uiPriority w:val="99"/>
    <w:unhideWhenUsed/>
    <w:rsid w:val="002136A2"/>
    <w:pPr>
      <w:tabs>
        <w:tab w:val="center" w:pos="4252"/>
        <w:tab w:val="right" w:pos="8504"/>
      </w:tabs>
      <w:snapToGrid w:val="0"/>
    </w:pPr>
  </w:style>
  <w:style w:type="character" w:customStyle="1" w:styleId="a6">
    <w:name w:val="フッター (文字)"/>
    <w:basedOn w:val="a0"/>
    <w:link w:val="a5"/>
    <w:uiPriority w:val="99"/>
    <w:rsid w:val="002136A2"/>
  </w:style>
  <w:style w:type="paragraph" w:styleId="a7">
    <w:name w:val="Balloon Text"/>
    <w:basedOn w:val="a"/>
    <w:link w:val="a8"/>
    <w:uiPriority w:val="99"/>
    <w:semiHidden/>
    <w:unhideWhenUsed/>
    <w:rsid w:val="00DF43D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F43D0"/>
    <w:rPr>
      <w:rFonts w:asciiTheme="majorHAnsi" w:eastAsiaTheme="majorEastAsia" w:hAnsiTheme="majorHAnsi" w:cstheme="majorBidi"/>
      <w:sz w:val="18"/>
      <w:szCs w:val="18"/>
    </w:rPr>
  </w:style>
  <w:style w:type="paragraph" w:styleId="a9">
    <w:name w:val="Closing"/>
    <w:basedOn w:val="a"/>
    <w:link w:val="aa"/>
    <w:uiPriority w:val="99"/>
    <w:unhideWhenUsed/>
    <w:rsid w:val="003F66D0"/>
    <w:pPr>
      <w:jc w:val="right"/>
    </w:pPr>
  </w:style>
  <w:style w:type="character" w:customStyle="1" w:styleId="aa">
    <w:name w:val="結語 (文字)"/>
    <w:basedOn w:val="a0"/>
    <w:link w:val="a9"/>
    <w:uiPriority w:val="99"/>
    <w:rsid w:val="003F66D0"/>
  </w:style>
  <w:style w:type="paragraph" w:styleId="ab">
    <w:name w:val="Date"/>
    <w:basedOn w:val="a"/>
    <w:next w:val="a"/>
    <w:link w:val="ac"/>
    <w:uiPriority w:val="99"/>
    <w:semiHidden/>
    <w:unhideWhenUsed/>
    <w:rsid w:val="001C6DBA"/>
  </w:style>
  <w:style w:type="character" w:customStyle="1" w:styleId="ac">
    <w:name w:val="日付 (文字)"/>
    <w:basedOn w:val="a0"/>
    <w:link w:val="ab"/>
    <w:uiPriority w:val="99"/>
    <w:semiHidden/>
    <w:rsid w:val="001C6DBA"/>
  </w:style>
  <w:style w:type="character" w:styleId="ad">
    <w:name w:val="annotation reference"/>
    <w:basedOn w:val="a0"/>
    <w:uiPriority w:val="99"/>
    <w:semiHidden/>
    <w:unhideWhenUsed/>
    <w:rsid w:val="002216BB"/>
    <w:rPr>
      <w:sz w:val="18"/>
      <w:szCs w:val="18"/>
    </w:rPr>
  </w:style>
  <w:style w:type="paragraph" w:styleId="ae">
    <w:name w:val="annotation text"/>
    <w:basedOn w:val="a"/>
    <w:link w:val="af"/>
    <w:uiPriority w:val="99"/>
    <w:semiHidden/>
    <w:unhideWhenUsed/>
    <w:rsid w:val="002216BB"/>
    <w:pPr>
      <w:jc w:val="left"/>
    </w:pPr>
  </w:style>
  <w:style w:type="character" w:customStyle="1" w:styleId="af">
    <w:name w:val="コメント文字列 (文字)"/>
    <w:basedOn w:val="a0"/>
    <w:link w:val="ae"/>
    <w:uiPriority w:val="99"/>
    <w:semiHidden/>
    <w:rsid w:val="002216BB"/>
  </w:style>
  <w:style w:type="paragraph" w:styleId="af0">
    <w:name w:val="annotation subject"/>
    <w:basedOn w:val="ae"/>
    <w:next w:val="ae"/>
    <w:link w:val="af1"/>
    <w:uiPriority w:val="99"/>
    <w:semiHidden/>
    <w:unhideWhenUsed/>
    <w:rsid w:val="002216BB"/>
    <w:rPr>
      <w:b/>
      <w:bCs/>
    </w:rPr>
  </w:style>
  <w:style w:type="character" w:customStyle="1" w:styleId="af1">
    <w:name w:val="コメント内容 (文字)"/>
    <w:basedOn w:val="af"/>
    <w:link w:val="af0"/>
    <w:uiPriority w:val="99"/>
    <w:semiHidden/>
    <w:rsid w:val="002216BB"/>
    <w:rPr>
      <w:b/>
      <w:bCs/>
    </w:rPr>
  </w:style>
  <w:style w:type="paragraph" w:styleId="af2">
    <w:name w:val="footnote text"/>
    <w:basedOn w:val="a"/>
    <w:link w:val="af3"/>
    <w:uiPriority w:val="99"/>
    <w:semiHidden/>
    <w:unhideWhenUsed/>
    <w:rsid w:val="002216BB"/>
    <w:pPr>
      <w:snapToGrid w:val="0"/>
      <w:jc w:val="left"/>
    </w:pPr>
  </w:style>
  <w:style w:type="character" w:customStyle="1" w:styleId="af3">
    <w:name w:val="脚注文字列 (文字)"/>
    <w:basedOn w:val="a0"/>
    <w:link w:val="af2"/>
    <w:uiPriority w:val="99"/>
    <w:semiHidden/>
    <w:rsid w:val="002216BB"/>
  </w:style>
  <w:style w:type="character" w:styleId="af4">
    <w:name w:val="footnote reference"/>
    <w:basedOn w:val="a0"/>
    <w:uiPriority w:val="99"/>
    <w:semiHidden/>
    <w:unhideWhenUsed/>
    <w:rsid w:val="002216BB"/>
    <w:rPr>
      <w:vertAlign w:val="superscript"/>
    </w:rPr>
  </w:style>
  <w:style w:type="paragraph" w:styleId="af5">
    <w:name w:val="Revision"/>
    <w:hidden/>
    <w:uiPriority w:val="99"/>
    <w:semiHidden/>
    <w:rsid w:val="008574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0660401">
      <w:bodyDiv w:val="1"/>
      <w:marLeft w:val="0"/>
      <w:marRight w:val="0"/>
      <w:marTop w:val="0"/>
      <w:marBottom w:val="150"/>
      <w:divBdr>
        <w:top w:val="none" w:sz="0" w:space="0" w:color="auto"/>
        <w:left w:val="none" w:sz="0" w:space="0" w:color="auto"/>
        <w:bottom w:val="none" w:sz="0" w:space="0" w:color="auto"/>
        <w:right w:val="none" w:sz="0" w:space="0" w:color="auto"/>
      </w:divBdr>
      <w:divsChild>
        <w:div w:id="689838218">
          <w:marLeft w:val="0"/>
          <w:marRight w:val="0"/>
          <w:marTop w:val="0"/>
          <w:marBottom w:val="0"/>
          <w:divBdr>
            <w:top w:val="single" w:sz="2" w:space="0" w:color="CC0000"/>
            <w:left w:val="single" w:sz="2" w:space="0" w:color="CC0000"/>
            <w:bottom w:val="single" w:sz="2" w:space="0" w:color="CC0000"/>
            <w:right w:val="single" w:sz="2" w:space="0" w:color="CC0000"/>
          </w:divBdr>
          <w:divsChild>
            <w:div w:id="747263039">
              <w:marLeft w:val="0"/>
              <w:marRight w:val="0"/>
              <w:marTop w:val="0"/>
              <w:marBottom w:val="0"/>
              <w:divBdr>
                <w:top w:val="none" w:sz="0" w:space="0" w:color="auto"/>
                <w:left w:val="none" w:sz="0" w:space="0" w:color="auto"/>
                <w:bottom w:val="none" w:sz="0" w:space="0" w:color="auto"/>
                <w:right w:val="none" w:sz="0" w:space="0" w:color="auto"/>
              </w:divBdr>
              <w:divsChild>
                <w:div w:id="1019622947">
                  <w:marLeft w:val="450"/>
                  <w:marRight w:val="450"/>
                  <w:marTop w:val="0"/>
                  <w:marBottom w:val="0"/>
                  <w:divBdr>
                    <w:top w:val="dashed" w:sz="2" w:space="0" w:color="CC0000"/>
                    <w:left w:val="dashed" w:sz="2" w:space="0" w:color="CC0000"/>
                    <w:bottom w:val="dashed" w:sz="2" w:space="0" w:color="CC0000"/>
                    <w:right w:val="dashed" w:sz="2" w:space="0" w:color="CC0000"/>
                  </w:divBdr>
                </w:div>
                <w:div w:id="1791972999">
                  <w:marLeft w:val="450"/>
                  <w:marRight w:val="450"/>
                  <w:marTop w:val="0"/>
                  <w:marBottom w:val="0"/>
                  <w:divBdr>
                    <w:top w:val="dashed" w:sz="2" w:space="0" w:color="CC0000"/>
                    <w:left w:val="dashed" w:sz="2" w:space="0" w:color="CC0000"/>
                    <w:bottom w:val="dashed" w:sz="2" w:space="0" w:color="CC0000"/>
                    <w:right w:val="dashed" w:sz="2" w:space="0" w:color="CC0000"/>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4AD183-39A6-4C28-B712-15F98E97F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1417</Words>
  <Characters>8079</Characters>
  <Application>Microsoft Office Word</Application>
  <DocSecurity>0</DocSecurity>
  <Lines>67</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大草正二郎</dc:creator>
  <cp:lastModifiedBy>Atsuki Kobayashi</cp:lastModifiedBy>
  <cp:revision>2</cp:revision>
  <cp:lastPrinted>2018-06-12T09:04:00Z</cp:lastPrinted>
  <dcterms:created xsi:type="dcterms:W3CDTF">2018-06-22T01:43:00Z</dcterms:created>
  <dcterms:modified xsi:type="dcterms:W3CDTF">2018-06-22T01:43:00Z</dcterms:modified>
</cp:coreProperties>
</file>