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4FC" w:rsidRPr="00956C4C" w:rsidRDefault="00534F5F" w:rsidP="00534F5F">
      <w:pPr>
        <w:ind w:left="210" w:hangingChars="100" w:hanging="210"/>
        <w:jc w:val="right"/>
        <w:rPr>
          <w:rFonts w:ascii="AR P丸ゴシック体M" w:eastAsia="AR P丸ゴシック体M" w:hAnsi="HGP明朝E"/>
          <w:szCs w:val="21"/>
        </w:rPr>
      </w:pPr>
      <w:r w:rsidRPr="00956C4C">
        <w:rPr>
          <w:rFonts w:ascii="AR P丸ゴシック体M" w:eastAsia="AR P丸ゴシック体M" w:hAnsi="HGP明朝E" w:hint="eastAsia"/>
          <w:szCs w:val="21"/>
        </w:rPr>
        <w:t>２０１８．</w:t>
      </w:r>
      <w:r w:rsidR="00AB41D9" w:rsidRPr="00956C4C">
        <w:rPr>
          <w:rFonts w:ascii="AR P丸ゴシック体M" w:eastAsia="AR P丸ゴシック体M" w:hAnsi="HGP明朝E" w:hint="eastAsia"/>
          <w:szCs w:val="21"/>
        </w:rPr>
        <w:t>１０</w:t>
      </w:r>
      <w:r w:rsidRPr="00956C4C">
        <w:rPr>
          <w:rFonts w:ascii="AR P丸ゴシック体M" w:eastAsia="AR P丸ゴシック体M" w:hAnsi="HGP明朝E" w:hint="eastAsia"/>
          <w:szCs w:val="21"/>
        </w:rPr>
        <w:t>．２</w:t>
      </w:r>
      <w:r w:rsidR="00AB41D9" w:rsidRPr="00956C4C">
        <w:rPr>
          <w:rFonts w:ascii="AR P丸ゴシック体M" w:eastAsia="AR P丸ゴシック体M" w:hAnsi="HGP明朝E" w:hint="eastAsia"/>
          <w:szCs w:val="21"/>
        </w:rPr>
        <w:t>８</w:t>
      </w:r>
      <w:r w:rsidR="00BE73E4" w:rsidRPr="00956C4C">
        <w:rPr>
          <w:rFonts w:ascii="AR P丸ゴシック体M" w:eastAsia="AR P丸ゴシック体M" w:hAnsi="HGP明朝E" w:hint="eastAsia"/>
          <w:szCs w:val="21"/>
        </w:rPr>
        <w:t xml:space="preserve">　</w:t>
      </w:r>
    </w:p>
    <w:p w:rsidR="00534F5F" w:rsidRPr="00956C4C" w:rsidRDefault="00534F5F" w:rsidP="00534F5F">
      <w:pPr>
        <w:ind w:left="210" w:hangingChars="100" w:hanging="210"/>
        <w:jc w:val="right"/>
        <w:rPr>
          <w:rFonts w:ascii="AR P丸ゴシック体M" w:eastAsia="AR P丸ゴシック体M" w:hAnsi="HGP明朝E"/>
          <w:szCs w:val="21"/>
        </w:rPr>
      </w:pPr>
      <w:r w:rsidRPr="00956C4C">
        <w:rPr>
          <w:rFonts w:ascii="AR P丸ゴシック体M" w:eastAsia="AR P丸ゴシック体M" w:hAnsi="HGP明朝E" w:hint="eastAsia"/>
          <w:szCs w:val="21"/>
        </w:rPr>
        <w:t>大草</w:t>
      </w:r>
    </w:p>
    <w:p w:rsidR="00534F5F" w:rsidRPr="00956C4C" w:rsidRDefault="00534F5F" w:rsidP="00534F5F">
      <w:pPr>
        <w:ind w:left="210" w:hangingChars="100" w:hanging="210"/>
        <w:jc w:val="center"/>
        <w:rPr>
          <w:rFonts w:ascii="AR P丸ゴシック体M" w:eastAsia="AR P丸ゴシック体M" w:hAnsi="HGP明朝E"/>
          <w:szCs w:val="21"/>
        </w:rPr>
      </w:pPr>
      <w:r w:rsidRPr="00956C4C">
        <w:rPr>
          <w:rFonts w:ascii="AR P丸ゴシック体M" w:eastAsia="AR P丸ゴシック体M" w:hAnsi="HGP明朝E" w:hint="eastAsia"/>
          <w:szCs w:val="21"/>
        </w:rPr>
        <w:t>読書メモ</w:t>
      </w:r>
    </w:p>
    <w:p w:rsidR="004D44FC" w:rsidRPr="00956C4C" w:rsidRDefault="004D44FC" w:rsidP="00534F5F">
      <w:pPr>
        <w:ind w:left="210" w:hangingChars="100" w:hanging="210"/>
        <w:jc w:val="center"/>
        <w:rPr>
          <w:rFonts w:ascii="AR P丸ゴシック体M" w:eastAsia="AR P丸ゴシック体M" w:hAnsi="HGP明朝E"/>
          <w:szCs w:val="21"/>
        </w:rPr>
      </w:pPr>
    </w:p>
    <w:p w:rsidR="00534F5F" w:rsidRPr="00956C4C" w:rsidRDefault="00A32B8E" w:rsidP="00534F5F">
      <w:pPr>
        <w:ind w:left="210" w:hangingChars="100" w:hanging="210"/>
        <w:jc w:val="left"/>
        <w:rPr>
          <w:rFonts w:ascii="AR P丸ゴシック体M" w:eastAsia="AR P丸ゴシック体M" w:hAnsi="HGP明朝E"/>
          <w:szCs w:val="21"/>
        </w:rPr>
      </w:pPr>
      <w:r w:rsidRPr="00956C4C">
        <w:rPr>
          <w:rFonts w:ascii="AR P丸ゴシック体M" w:eastAsia="AR P丸ゴシック体M" w:hAnsi="HGP明朝E" w:hint="eastAsia"/>
          <w:szCs w:val="21"/>
        </w:rPr>
        <w:t>9</w:t>
      </w:r>
      <w:r w:rsidR="00AB41D9" w:rsidRPr="00956C4C">
        <w:rPr>
          <w:rFonts w:ascii="AR P丸ゴシック体M" w:eastAsia="AR P丸ゴシック体M" w:hAnsi="HGP明朝E" w:hint="eastAsia"/>
          <w:szCs w:val="21"/>
        </w:rPr>
        <w:t>6</w:t>
      </w:r>
      <w:r w:rsidRPr="00956C4C">
        <w:rPr>
          <w:rFonts w:ascii="AR P丸ゴシック体M" w:eastAsia="AR P丸ゴシック体M" w:hAnsi="HGP明朝E" w:hint="eastAsia"/>
          <w:szCs w:val="21"/>
        </w:rPr>
        <w:t>．</w:t>
      </w:r>
      <w:r w:rsidR="00AB41D9" w:rsidRPr="00956C4C">
        <w:rPr>
          <w:rFonts w:ascii="AR P丸ゴシック体M" w:eastAsia="AR P丸ゴシック体M" w:hAnsi="HGP明朝E" w:hint="eastAsia"/>
          <w:szCs w:val="21"/>
        </w:rPr>
        <w:t>平田隆一、松本宣郎</w:t>
      </w:r>
      <w:r w:rsidR="00534F5F" w:rsidRPr="00956C4C">
        <w:rPr>
          <w:rFonts w:ascii="AR P丸ゴシック体M" w:eastAsia="AR P丸ゴシック体M" w:hAnsi="HGP明朝E" w:hint="eastAsia"/>
          <w:szCs w:val="21"/>
        </w:rPr>
        <w:t>「</w:t>
      </w:r>
      <w:r w:rsidR="00AB41D9" w:rsidRPr="00956C4C">
        <w:rPr>
          <w:rFonts w:ascii="AR P丸ゴシック体M" w:eastAsia="AR P丸ゴシック体M" w:hAnsi="HGP明朝E" w:hint="eastAsia"/>
          <w:szCs w:val="21"/>
        </w:rPr>
        <w:t>支配における正義と不正</w:t>
      </w:r>
      <w:r w:rsidR="00F23E0C" w:rsidRPr="00956C4C">
        <w:rPr>
          <w:rFonts w:ascii="AR P丸ゴシック体M" w:eastAsia="AR P丸ゴシック体M" w:hAnsi="HGP明朝E" w:hint="eastAsia"/>
          <w:szCs w:val="21"/>
        </w:rPr>
        <w:t>」</w:t>
      </w:r>
      <w:r w:rsidR="0095178A" w:rsidRPr="00956C4C">
        <w:rPr>
          <w:rFonts w:ascii="AR P丸ゴシック体M" w:eastAsia="AR P丸ゴシック体M" w:hAnsi="HGP明朝E" w:hint="eastAsia"/>
          <w:szCs w:val="21"/>
        </w:rPr>
        <w:t>南窓社</w:t>
      </w:r>
      <w:r w:rsidR="00534F5F" w:rsidRPr="00956C4C">
        <w:rPr>
          <w:rFonts w:ascii="AR P丸ゴシック体M" w:eastAsia="AR P丸ゴシック体M" w:hAnsi="HGP明朝E" w:hint="eastAsia"/>
          <w:szCs w:val="21"/>
        </w:rPr>
        <w:t>（</w:t>
      </w:r>
      <w:r w:rsidR="0095178A" w:rsidRPr="00956C4C">
        <w:rPr>
          <w:rFonts w:ascii="AR P丸ゴシック体M" w:eastAsia="AR P丸ゴシック体M" w:hAnsi="HGP明朝E" w:hint="eastAsia"/>
          <w:szCs w:val="21"/>
        </w:rPr>
        <w:t>1994.3</w:t>
      </w:r>
      <w:r w:rsidR="00534F5F" w:rsidRPr="00956C4C">
        <w:rPr>
          <w:rFonts w:ascii="AR P丸ゴシック体M" w:eastAsia="AR P丸ゴシック体M" w:hAnsi="HGP明朝E" w:hint="eastAsia"/>
          <w:szCs w:val="21"/>
        </w:rPr>
        <w:t>）</w:t>
      </w:r>
    </w:p>
    <w:p w:rsidR="00AB41D9" w:rsidRPr="00956C4C" w:rsidRDefault="00715E9F" w:rsidP="00667289">
      <w:pPr>
        <w:ind w:left="210" w:hangingChars="100" w:hanging="210"/>
        <w:jc w:val="left"/>
        <w:rPr>
          <w:rFonts w:ascii="AR P丸ゴシック体M" w:eastAsia="AR P丸ゴシック体M" w:hAnsi="HGP明朝E"/>
          <w:szCs w:val="21"/>
        </w:rPr>
      </w:pPr>
      <w:r w:rsidRPr="00956C4C">
        <w:rPr>
          <w:rFonts w:ascii="AR P丸ゴシック体M" w:eastAsia="AR P丸ゴシック体M" w:hAnsi="HGP明朝E" w:hint="eastAsia"/>
          <w:szCs w:val="21"/>
        </w:rPr>
        <w:t>9</w:t>
      </w:r>
      <w:r w:rsidR="00AB41D9" w:rsidRPr="00956C4C">
        <w:rPr>
          <w:rFonts w:ascii="AR P丸ゴシック体M" w:eastAsia="AR P丸ゴシック体M" w:hAnsi="HGP明朝E" w:hint="eastAsia"/>
          <w:szCs w:val="21"/>
        </w:rPr>
        <w:t>7</w:t>
      </w:r>
      <w:r w:rsidR="00A32B8E" w:rsidRPr="00956C4C">
        <w:rPr>
          <w:rFonts w:ascii="AR P丸ゴシック体M" w:eastAsia="AR P丸ゴシック体M" w:hAnsi="HGP明朝E" w:hint="eastAsia"/>
          <w:szCs w:val="21"/>
        </w:rPr>
        <w:t>．</w:t>
      </w:r>
      <w:r w:rsidR="00202D01" w:rsidRPr="00956C4C">
        <w:rPr>
          <w:rFonts w:ascii="AR P丸ゴシック体M" w:eastAsia="AR P丸ゴシック体M" w:hAnsi="HGP明朝E" w:hint="eastAsia"/>
          <w:szCs w:val="21"/>
        </w:rPr>
        <w:t>内山稔、小澤静男、笹井和夫「教養の倫理学」</w:t>
      </w:r>
      <w:r w:rsidR="0095178A" w:rsidRPr="00956C4C">
        <w:rPr>
          <w:rFonts w:ascii="AR P丸ゴシック体M" w:eastAsia="AR P丸ゴシック体M" w:hAnsi="HGP明朝E" w:hint="eastAsia"/>
          <w:szCs w:val="21"/>
        </w:rPr>
        <w:t>高文堂（1982.11）</w:t>
      </w:r>
    </w:p>
    <w:p w:rsidR="00361C07" w:rsidRPr="00956C4C" w:rsidRDefault="00AB41D9" w:rsidP="00202D01">
      <w:pPr>
        <w:jc w:val="left"/>
        <w:rPr>
          <w:rFonts w:ascii="AR P丸ゴシック体M" w:eastAsia="AR P丸ゴシック体M" w:hAnsi="HGP明朝E"/>
          <w:szCs w:val="21"/>
        </w:rPr>
      </w:pPr>
      <w:r w:rsidRPr="00956C4C">
        <w:rPr>
          <w:rFonts w:ascii="AR P丸ゴシック体M" w:eastAsia="AR P丸ゴシック体M" w:hAnsi="HGP明朝E" w:hint="eastAsia"/>
          <w:szCs w:val="21"/>
        </w:rPr>
        <w:t>98.</w:t>
      </w:r>
      <w:r w:rsidR="002F5D9D" w:rsidRPr="00956C4C">
        <w:rPr>
          <w:rFonts w:ascii="AR P丸ゴシック体M" w:eastAsia="AR P丸ゴシック体M" w:hAnsi="HGP明朝E" w:hint="eastAsia"/>
          <w:szCs w:val="21"/>
        </w:rPr>
        <w:t>梅津光弘</w:t>
      </w:r>
      <w:r w:rsidR="00A32B8E" w:rsidRPr="00956C4C">
        <w:rPr>
          <w:rFonts w:ascii="AR P丸ゴシック体M" w:eastAsia="AR P丸ゴシック体M" w:hAnsi="HGP明朝E" w:hint="eastAsia"/>
          <w:szCs w:val="21"/>
        </w:rPr>
        <w:t>「</w:t>
      </w:r>
      <w:r w:rsidR="002F5D9D" w:rsidRPr="00956C4C">
        <w:rPr>
          <w:rFonts w:ascii="AR P丸ゴシック体M" w:eastAsia="AR P丸ゴシック体M" w:hAnsi="HGP明朝E" w:hint="eastAsia"/>
          <w:szCs w:val="21"/>
        </w:rPr>
        <w:t>ビジネス</w:t>
      </w:r>
      <w:r w:rsidR="0095178A" w:rsidRPr="00956C4C">
        <w:rPr>
          <w:rFonts w:ascii="AR P丸ゴシック体M" w:eastAsia="AR P丸ゴシック体M" w:hAnsi="HGP明朝E" w:hint="eastAsia"/>
          <w:szCs w:val="21"/>
        </w:rPr>
        <w:t>の</w:t>
      </w:r>
      <w:r w:rsidR="002F5D9D" w:rsidRPr="00956C4C">
        <w:rPr>
          <w:rFonts w:ascii="AR P丸ゴシック体M" w:eastAsia="AR P丸ゴシック体M" w:hAnsi="HGP明朝E" w:hint="eastAsia"/>
          <w:szCs w:val="21"/>
        </w:rPr>
        <w:t>倫理学</w:t>
      </w:r>
      <w:r w:rsidR="00A32B8E" w:rsidRPr="00956C4C">
        <w:rPr>
          <w:rFonts w:ascii="AR P丸ゴシック体M" w:eastAsia="AR P丸ゴシック体M" w:hAnsi="HGP明朝E" w:hint="eastAsia"/>
          <w:szCs w:val="21"/>
        </w:rPr>
        <w:t>」</w:t>
      </w:r>
      <w:r w:rsidR="0095178A" w:rsidRPr="00956C4C">
        <w:rPr>
          <w:rFonts w:ascii="AR P丸ゴシック体M" w:eastAsia="AR P丸ゴシック体M" w:hAnsi="HGP明朝E" w:hint="eastAsia"/>
          <w:szCs w:val="21"/>
        </w:rPr>
        <w:t>丸善(株)</w:t>
      </w:r>
      <w:r w:rsidR="00A32B8E" w:rsidRPr="00956C4C">
        <w:rPr>
          <w:rFonts w:ascii="AR P丸ゴシック体M" w:eastAsia="AR P丸ゴシック体M" w:hAnsi="HGP明朝E" w:hint="eastAsia"/>
          <w:szCs w:val="21"/>
        </w:rPr>
        <w:t>（</w:t>
      </w:r>
      <w:r w:rsidR="00667289" w:rsidRPr="00956C4C">
        <w:rPr>
          <w:rFonts w:ascii="AR P丸ゴシック体M" w:eastAsia="AR P丸ゴシック体M" w:hAnsi="HGP明朝E" w:hint="eastAsia"/>
          <w:szCs w:val="21"/>
        </w:rPr>
        <w:t>20</w:t>
      </w:r>
      <w:r w:rsidR="0095178A" w:rsidRPr="00956C4C">
        <w:rPr>
          <w:rFonts w:ascii="AR P丸ゴシック体M" w:eastAsia="AR P丸ゴシック体M" w:hAnsi="HGP明朝E" w:hint="eastAsia"/>
          <w:szCs w:val="21"/>
        </w:rPr>
        <w:t>02.6</w:t>
      </w:r>
      <w:r w:rsidR="00A32B8E" w:rsidRPr="00956C4C">
        <w:rPr>
          <w:rFonts w:ascii="AR P丸ゴシック体M" w:eastAsia="AR P丸ゴシック体M" w:hAnsi="HGP明朝E" w:hint="eastAsia"/>
          <w:szCs w:val="21"/>
        </w:rPr>
        <w:t>）</w:t>
      </w:r>
    </w:p>
    <w:p w:rsidR="00AA2387" w:rsidRPr="00956C4C" w:rsidRDefault="00AA2387" w:rsidP="00534F5F">
      <w:pPr>
        <w:ind w:left="210" w:hangingChars="100" w:hanging="210"/>
        <w:jc w:val="left"/>
        <w:rPr>
          <w:rFonts w:ascii="AR P丸ゴシック体M" w:eastAsia="AR P丸ゴシック体M" w:hAnsi="HGP明朝E"/>
          <w:szCs w:val="21"/>
        </w:rPr>
      </w:pPr>
    </w:p>
    <w:p w:rsidR="00534F5F" w:rsidRPr="00956C4C" w:rsidRDefault="00534F5F" w:rsidP="00534F5F">
      <w:pPr>
        <w:jc w:val="left"/>
        <w:rPr>
          <w:rFonts w:ascii="AR P丸ゴシック体M" w:eastAsia="AR P丸ゴシック体M" w:hAnsi="HGP明朝E"/>
          <w:b/>
          <w:szCs w:val="21"/>
        </w:rPr>
      </w:pPr>
      <w:r w:rsidRPr="00956C4C">
        <w:rPr>
          <w:rFonts w:ascii="AR P丸ゴシック体M" w:eastAsia="AR P丸ゴシック体M" w:hAnsi="HGP明朝E" w:hint="eastAsia"/>
          <w:b/>
          <w:szCs w:val="21"/>
        </w:rPr>
        <w:t>＜</w:t>
      </w:r>
      <w:r w:rsidR="0095178A" w:rsidRPr="00956C4C">
        <w:rPr>
          <w:rFonts w:ascii="AR P丸ゴシック体M" w:eastAsia="AR P丸ゴシック体M" w:hAnsi="HGP明朝E" w:hint="eastAsia"/>
          <w:b/>
          <w:szCs w:val="21"/>
        </w:rPr>
        <w:t>平田隆一、松本宣郎</w:t>
      </w:r>
      <w:r w:rsidR="00AB41D9" w:rsidRPr="00956C4C">
        <w:rPr>
          <w:rFonts w:ascii="AR P丸ゴシック体M" w:eastAsia="AR P丸ゴシック体M" w:hAnsi="HGP明朝E" w:hint="eastAsia"/>
          <w:b/>
          <w:szCs w:val="21"/>
        </w:rPr>
        <w:t>「支配における正義と不正」</w:t>
      </w:r>
      <w:r w:rsidR="00667289" w:rsidRPr="00956C4C">
        <w:rPr>
          <w:rFonts w:ascii="AR P丸ゴシック体M" w:eastAsia="AR P丸ゴシック体M" w:hAnsi="HGP明朝E" w:hint="eastAsia"/>
          <w:b/>
          <w:szCs w:val="21"/>
        </w:rPr>
        <w:t>から</w:t>
      </w:r>
      <w:r w:rsidRPr="00956C4C">
        <w:rPr>
          <w:rFonts w:ascii="AR P丸ゴシック体M" w:eastAsia="AR P丸ゴシック体M" w:hAnsi="HGP明朝E" w:hint="eastAsia"/>
          <w:b/>
          <w:szCs w:val="21"/>
        </w:rPr>
        <w:t>＞</w:t>
      </w:r>
    </w:p>
    <w:p w:rsidR="00683EB5" w:rsidRPr="00956C4C" w:rsidRDefault="003E5ABB">
      <w:pPr>
        <w:rPr>
          <w:rFonts w:ascii="AR P丸ゴシック体M" w:eastAsia="AR P丸ゴシック体M" w:hAnsi="HGP明朝E"/>
          <w:szCs w:val="21"/>
        </w:rPr>
      </w:pPr>
      <w:r w:rsidRPr="00956C4C">
        <w:rPr>
          <w:rFonts w:ascii="AR P丸ゴシック体M" w:eastAsia="AR P丸ゴシック体M" w:hAnsi="HGP明朝E" w:hint="eastAsia"/>
          <w:szCs w:val="21"/>
        </w:rPr>
        <w:t>・</w:t>
      </w:r>
      <w:r w:rsidR="00AB41D9" w:rsidRPr="00956C4C">
        <w:rPr>
          <w:rFonts w:ascii="AR P丸ゴシック体M" w:eastAsia="AR P丸ゴシック体M" w:hAnsi="HGP明朝E" w:hint="eastAsia"/>
          <w:szCs w:val="21"/>
        </w:rPr>
        <w:t>近年の社会史は、感情的・倫理的に近</w:t>
      </w:r>
      <w:r w:rsidR="0095178A" w:rsidRPr="00956C4C">
        <w:rPr>
          <w:rFonts w:ascii="AR P丸ゴシック体M" w:eastAsia="AR P丸ゴシック体M" w:hAnsi="HGP明朝E" w:hint="eastAsia"/>
          <w:szCs w:val="21"/>
        </w:rPr>
        <w:t>代人には認めがたい事象を、過去のその時代の人間の意識の中においた</w:t>
      </w:r>
      <w:r w:rsidR="00AB41D9" w:rsidRPr="00956C4C">
        <w:rPr>
          <w:rFonts w:ascii="AR P丸ゴシック体M" w:eastAsia="AR P丸ゴシック体M" w:hAnsi="HGP明朝E" w:hint="eastAsia"/>
          <w:szCs w:val="21"/>
        </w:rPr>
        <w:t>上で分析し、そこから彼らが悪・不正をどう見ていたか</w:t>
      </w:r>
      <w:r w:rsidR="00CB09BB" w:rsidRPr="00956C4C">
        <w:rPr>
          <w:rFonts w:ascii="AR P丸ゴシック体M" w:eastAsia="AR P丸ゴシック体M" w:hAnsi="HGP明朝E" w:hint="eastAsia"/>
          <w:szCs w:val="21"/>
        </w:rPr>
        <w:t>ということを含めて過去の人間のその意識の枠組みを問おうとするのである。</w:t>
      </w:r>
    </w:p>
    <w:p w:rsidR="00140B27" w:rsidRPr="00956C4C" w:rsidRDefault="00140B27">
      <w:pPr>
        <w:rPr>
          <w:rFonts w:ascii="AR P丸ゴシック体M" w:eastAsia="AR P丸ゴシック体M" w:hAnsi="HGP明朝E"/>
          <w:szCs w:val="21"/>
        </w:rPr>
      </w:pPr>
      <w:r w:rsidRPr="00956C4C">
        <w:rPr>
          <w:rFonts w:ascii="AR P丸ゴシック体M" w:eastAsia="AR P丸ゴシック体M" w:hAnsi="HGP明朝E" w:hint="eastAsia"/>
          <w:szCs w:val="21"/>
        </w:rPr>
        <w:t>・</w:t>
      </w:r>
      <w:r w:rsidR="003C49C9" w:rsidRPr="00956C4C">
        <w:rPr>
          <w:rFonts w:ascii="AR P丸ゴシック体M" w:eastAsia="AR P丸ゴシック体M" w:hAnsi="HGP明朝E" w:hint="eastAsia"/>
          <w:szCs w:val="21"/>
        </w:rPr>
        <w:t>私達</w:t>
      </w:r>
      <w:r w:rsidRPr="00956C4C">
        <w:rPr>
          <w:rFonts w:ascii="AR P丸ゴシック体M" w:eastAsia="AR P丸ゴシック体M" w:hAnsi="HGP明朝E" w:hint="eastAsia"/>
          <w:szCs w:val="21"/>
        </w:rPr>
        <w:t>は、</w:t>
      </w:r>
      <w:r w:rsidR="003C49C9" w:rsidRPr="00956C4C">
        <w:rPr>
          <w:rFonts w:ascii="AR P丸ゴシック体M" w:eastAsia="AR P丸ゴシック体M" w:hAnsi="HGP明朝E" w:hint="eastAsia"/>
          <w:szCs w:val="21"/>
        </w:rPr>
        <w:t>歴史における不正の特定の現象の研究をめざそうと、「支配」というキーワードを選んだ。支配</w:t>
      </w:r>
      <w:r w:rsidR="0095178A" w:rsidRPr="00956C4C">
        <w:rPr>
          <w:rFonts w:ascii="AR P丸ゴシック体M" w:eastAsia="AR P丸ゴシック体M" w:hAnsi="HGP明朝E" w:hint="eastAsia"/>
          <w:szCs w:val="21"/>
        </w:rPr>
        <w:t>の</w:t>
      </w:r>
      <w:r w:rsidR="003C49C9" w:rsidRPr="00956C4C">
        <w:rPr>
          <w:rFonts w:ascii="AR P丸ゴシック体M" w:eastAsia="AR P丸ゴシック体M" w:hAnsi="HGP明朝E" w:hint="eastAsia"/>
          <w:szCs w:val="21"/>
        </w:rPr>
        <w:t>概念を不正・悪という切り口で</w:t>
      </w:r>
      <w:r w:rsidR="0095178A" w:rsidRPr="00956C4C">
        <w:rPr>
          <w:rFonts w:ascii="AR P丸ゴシック体M" w:eastAsia="AR P丸ゴシック体M" w:hAnsi="HGP明朝E" w:hint="eastAsia"/>
          <w:szCs w:val="21"/>
        </w:rPr>
        <w:t>のぞ</w:t>
      </w:r>
      <w:r w:rsidR="003C49C9" w:rsidRPr="00956C4C">
        <w:rPr>
          <w:rFonts w:ascii="AR P丸ゴシック体M" w:eastAsia="AR P丸ゴシック体M" w:hAnsi="HGP明朝E" w:hint="eastAsia"/>
          <w:szCs w:val="21"/>
        </w:rPr>
        <w:t>いてみよう。</w:t>
      </w:r>
    </w:p>
    <w:p w:rsidR="003C49C9" w:rsidRPr="00956C4C" w:rsidRDefault="00140B27">
      <w:pPr>
        <w:rPr>
          <w:rFonts w:ascii="AR P丸ゴシック体M" w:eastAsia="AR P丸ゴシック体M" w:hAnsi="HGP明朝E"/>
          <w:szCs w:val="21"/>
        </w:rPr>
      </w:pPr>
      <w:r w:rsidRPr="00956C4C">
        <w:rPr>
          <w:rFonts w:ascii="AR P丸ゴシック体M" w:eastAsia="AR P丸ゴシック体M" w:hAnsi="HGP明朝E" w:hint="eastAsia"/>
          <w:szCs w:val="21"/>
        </w:rPr>
        <w:t>・</w:t>
      </w:r>
      <w:r w:rsidR="003C49C9" w:rsidRPr="00956C4C">
        <w:rPr>
          <w:rFonts w:ascii="AR P丸ゴシック体M" w:eastAsia="AR P丸ゴシック体M" w:hAnsi="HGP明朝E" w:hint="eastAsia"/>
          <w:szCs w:val="21"/>
        </w:rPr>
        <w:t>正義とされた支配にも、政治・裁判・社会・経済・宗教等さまざまな分野で不正をつきまとわせる要素があった。</w:t>
      </w:r>
    </w:p>
    <w:p w:rsidR="00140B27" w:rsidRPr="00956C4C" w:rsidRDefault="00140B27">
      <w:pPr>
        <w:rPr>
          <w:rFonts w:ascii="AR P丸ゴシック体M" w:eastAsia="AR P丸ゴシック体M" w:hAnsi="HGP明朝E"/>
          <w:szCs w:val="21"/>
        </w:rPr>
      </w:pPr>
      <w:r w:rsidRPr="00956C4C">
        <w:rPr>
          <w:rFonts w:ascii="AR P丸ゴシック体M" w:eastAsia="AR P丸ゴシック体M" w:hAnsi="HGP明朝E" w:hint="eastAsia"/>
          <w:szCs w:val="21"/>
        </w:rPr>
        <w:t>・</w:t>
      </w:r>
      <w:r w:rsidR="003C49C9" w:rsidRPr="00956C4C">
        <w:rPr>
          <w:rFonts w:ascii="AR P丸ゴシック体M" w:eastAsia="AR P丸ゴシック体M" w:hAnsi="HGP明朝E" w:hint="eastAsia"/>
          <w:szCs w:val="21"/>
        </w:rPr>
        <w:t>何が不正で何が正義か、は人間のおかれた時代、その地域その他によってかなり異なっている。</w:t>
      </w:r>
    </w:p>
    <w:p w:rsidR="00305903" w:rsidRPr="00956C4C" w:rsidRDefault="00305903">
      <w:pPr>
        <w:rPr>
          <w:rFonts w:ascii="AR P丸ゴシック体M" w:eastAsia="AR P丸ゴシック体M" w:hAnsi="HGP明朝E"/>
          <w:szCs w:val="21"/>
        </w:rPr>
      </w:pPr>
      <w:r w:rsidRPr="00956C4C">
        <w:rPr>
          <w:rFonts w:ascii="AR P丸ゴシック体M" w:eastAsia="AR P丸ゴシック体M" w:hAnsi="HGP明朝E" w:hint="eastAsia"/>
          <w:szCs w:val="21"/>
        </w:rPr>
        <w:t>・</w:t>
      </w:r>
      <w:r w:rsidR="003C49C9" w:rsidRPr="00956C4C">
        <w:rPr>
          <w:rFonts w:ascii="AR P丸ゴシック体M" w:eastAsia="AR P丸ゴシック体M" w:hAnsi="HGP明朝E" w:hint="eastAsia"/>
          <w:szCs w:val="21"/>
        </w:rPr>
        <w:t>ローマ人の</w:t>
      </w:r>
      <w:r w:rsidR="00652BB7" w:rsidRPr="00956C4C">
        <w:rPr>
          <w:rFonts w:ascii="AR P丸ゴシック体M" w:eastAsia="AR P丸ゴシック体M" w:hAnsi="HGP明朝E" w:hint="eastAsia"/>
          <w:szCs w:val="21"/>
        </w:rPr>
        <w:t>貴族は必要のない赤子を捨てることに罪の意識をあまり持たなかった</w:t>
      </w:r>
      <w:r w:rsidRPr="00956C4C">
        <w:rPr>
          <w:rFonts w:ascii="AR P丸ゴシック体M" w:eastAsia="AR P丸ゴシック体M" w:hAnsi="HGP明朝E" w:hint="eastAsia"/>
          <w:szCs w:val="21"/>
        </w:rPr>
        <w:t>。</w:t>
      </w:r>
      <w:r w:rsidR="00652BB7" w:rsidRPr="00956C4C">
        <w:rPr>
          <w:rFonts w:ascii="AR P丸ゴシック体M" w:eastAsia="AR P丸ゴシック体M" w:hAnsi="HGP明朝E" w:hint="eastAsia"/>
          <w:szCs w:val="21"/>
        </w:rPr>
        <w:t>そしてギリシャ人もローマ人も強者が弱者を支配することを少なくとも強者の側はいささかも不正とは見なさず、正当な権利と考えていた。奴隷民の存在は当然のことであり、侵略戦争も正義の名のもとに遂行された。従って私たちは当面、古代社会における支配ということにまつわる正義・不正の側面を現代の我々の意識に照らしてそのように</w:t>
      </w:r>
      <w:r w:rsidR="0095178A" w:rsidRPr="00956C4C">
        <w:rPr>
          <w:rFonts w:ascii="AR P丸ゴシック体M" w:eastAsia="AR P丸ゴシック体M" w:hAnsi="HGP明朝E" w:hint="eastAsia"/>
          <w:szCs w:val="21"/>
        </w:rPr>
        <w:t>（過去は過去のことと）</w:t>
      </w:r>
      <w:r w:rsidR="00652BB7" w:rsidRPr="00956C4C">
        <w:rPr>
          <w:rFonts w:ascii="AR P丸ゴシック体M" w:eastAsia="AR P丸ゴシック体M" w:hAnsi="HGP明朝E" w:hint="eastAsia"/>
          <w:szCs w:val="21"/>
        </w:rPr>
        <w:t>見なされるもの、と考えることにした。</w:t>
      </w:r>
    </w:p>
    <w:p w:rsidR="00652BB7" w:rsidRPr="00956C4C" w:rsidRDefault="00652BB7">
      <w:pPr>
        <w:rPr>
          <w:rFonts w:ascii="AR P丸ゴシック体M" w:eastAsia="AR P丸ゴシック体M" w:hAnsi="HGP明朝E"/>
          <w:szCs w:val="21"/>
        </w:rPr>
      </w:pPr>
      <w:r w:rsidRPr="00956C4C">
        <w:rPr>
          <w:rFonts w:ascii="AR P丸ゴシック体M" w:eastAsia="AR P丸ゴシック体M" w:hAnsi="HGP明朝E" w:hint="eastAsia"/>
          <w:szCs w:val="21"/>
        </w:rPr>
        <w:t>・正義・不正に関する観念の現代と</w:t>
      </w:r>
      <w:r w:rsidR="003F50C7" w:rsidRPr="00956C4C">
        <w:rPr>
          <w:rFonts w:ascii="AR P丸ゴシック体M" w:eastAsia="AR P丸ゴシック体M" w:hAnsi="HGP明朝E" w:hint="eastAsia"/>
          <w:szCs w:val="21"/>
        </w:rPr>
        <w:t>過去との相違が浮かび上がることもある。それは、古代ギリシャ人・ローマ人の意識の枠組みの特性を示すことになるだろう。</w:t>
      </w:r>
    </w:p>
    <w:p w:rsidR="003F50C7" w:rsidRPr="00956C4C" w:rsidRDefault="003F50C7">
      <w:pPr>
        <w:rPr>
          <w:rFonts w:ascii="AR P丸ゴシック体M" w:eastAsia="AR P丸ゴシック体M" w:hAnsi="HGP明朝E"/>
          <w:szCs w:val="21"/>
        </w:rPr>
      </w:pPr>
      <w:r w:rsidRPr="00956C4C">
        <w:rPr>
          <w:rFonts w:ascii="AR P丸ゴシック体M" w:eastAsia="AR P丸ゴシック体M" w:hAnsi="HGP明朝E" w:hint="eastAsia"/>
          <w:szCs w:val="21"/>
        </w:rPr>
        <w:t>・ペイシストラトス（？～BC.527 ）はギリシャの政治家で「僭主」。貴族を追放し、その財産を農民や市民に分配し、アテネに繁栄をもたらした</w:t>
      </w:r>
      <w:r w:rsidR="009D67C0" w:rsidRPr="00956C4C">
        <w:rPr>
          <w:rFonts w:ascii="AR P丸ゴシック体M" w:eastAsia="AR P丸ゴシック体M" w:hAnsi="HGP明朝E" w:hint="eastAsia"/>
          <w:szCs w:val="21"/>
        </w:rPr>
        <w:t>。</w:t>
      </w:r>
    </w:p>
    <w:p w:rsidR="009D67C0" w:rsidRPr="00956C4C" w:rsidRDefault="009D67C0">
      <w:pPr>
        <w:rPr>
          <w:rFonts w:ascii="AR P丸ゴシック体M" w:eastAsia="AR P丸ゴシック体M" w:hAnsi="HGP明朝E"/>
          <w:szCs w:val="21"/>
        </w:rPr>
      </w:pPr>
      <w:r w:rsidRPr="00956C4C">
        <w:rPr>
          <w:rFonts w:ascii="AR P丸ゴシック体M" w:eastAsia="AR P丸ゴシック体M" w:hAnsi="HGP明朝E" w:hint="eastAsia"/>
          <w:szCs w:val="21"/>
        </w:rPr>
        <w:t>・歴史家のヘロドトスとツキディデスは、「僭主」制そのものについては、いいとも悪いとも評価していない。但し、一般的には、「僭主」制は、「自由」を抑制し、「法」をないがしろにし、都市国家を混乱させるとして悪しきものとされた。</w:t>
      </w:r>
    </w:p>
    <w:p w:rsidR="00202D01" w:rsidRPr="00956C4C" w:rsidRDefault="00202D01">
      <w:pPr>
        <w:rPr>
          <w:rFonts w:ascii="AR P丸ゴシック体M" w:eastAsia="AR P丸ゴシック体M" w:hAnsi="HGP明朝E"/>
          <w:szCs w:val="21"/>
        </w:rPr>
      </w:pPr>
    </w:p>
    <w:p w:rsidR="00202D01" w:rsidRPr="00956C4C" w:rsidRDefault="00202D01" w:rsidP="00202D01">
      <w:pPr>
        <w:rPr>
          <w:rFonts w:ascii="AR P丸ゴシック体M" w:eastAsia="AR P丸ゴシック体M" w:hAnsi="HGP明朝E"/>
          <w:szCs w:val="21"/>
        </w:rPr>
      </w:pPr>
      <w:r w:rsidRPr="00956C4C">
        <w:rPr>
          <w:rFonts w:ascii="AR P丸ゴシック体M" w:eastAsia="AR P丸ゴシック体M" w:hAnsi="HGP明朝E" w:hint="eastAsia"/>
          <w:szCs w:val="21"/>
        </w:rPr>
        <w:t>⇒これらの古代研究を通じて得られた知見をベースとして、現代社会の企業の不正を考察することにより、よりよい解決策が見出される可能性があるのではないか？</w:t>
      </w:r>
      <w:r w:rsidR="0095178A" w:rsidRPr="00956C4C">
        <w:rPr>
          <w:rFonts w:ascii="AR P丸ゴシック体M" w:eastAsia="AR P丸ゴシック体M" w:hAnsi="HGP明朝E" w:hint="eastAsia"/>
          <w:szCs w:val="21"/>
        </w:rPr>
        <w:t>古代の正義・不正は、古代という時代を反映しているのであるが、今では逆転している正義・不正もある。過去を研究することで、</w:t>
      </w:r>
      <w:r w:rsidR="005741D5" w:rsidRPr="00956C4C">
        <w:rPr>
          <w:rFonts w:ascii="AR P丸ゴシック体M" w:eastAsia="AR P丸ゴシック体M" w:hAnsi="HGP明朝E" w:hint="eastAsia"/>
          <w:szCs w:val="21"/>
        </w:rPr>
        <w:t>現代の正義・不正も将来どうなっていくのかを予測できるのではないか。</w:t>
      </w:r>
      <w:r w:rsidRPr="00956C4C">
        <w:rPr>
          <w:rFonts w:ascii="AR P丸ゴシック体M" w:eastAsia="AR P丸ゴシック体M" w:hAnsi="HGP明朝E" w:hint="eastAsia"/>
          <w:szCs w:val="21"/>
        </w:rPr>
        <w:t>（大草）</w:t>
      </w:r>
    </w:p>
    <w:p w:rsidR="00652BB7" w:rsidRPr="00956C4C" w:rsidRDefault="00652BB7">
      <w:pPr>
        <w:rPr>
          <w:rFonts w:ascii="AR P丸ゴシック体M" w:eastAsia="AR P丸ゴシック体M" w:hAnsi="HGP明朝E"/>
          <w:szCs w:val="21"/>
        </w:rPr>
      </w:pPr>
    </w:p>
    <w:p w:rsidR="00202D01" w:rsidRPr="00956C4C" w:rsidRDefault="00202D01" w:rsidP="00202D01">
      <w:pPr>
        <w:rPr>
          <w:rFonts w:ascii="AR P丸ゴシック体M" w:eastAsia="AR P丸ゴシック体M" w:hAnsi="HGP明朝E"/>
          <w:b/>
          <w:szCs w:val="21"/>
        </w:rPr>
      </w:pPr>
      <w:r w:rsidRPr="00956C4C">
        <w:rPr>
          <w:rFonts w:ascii="AR P丸ゴシック体M" w:eastAsia="AR P丸ゴシック体M" w:hAnsi="HGP明朝E" w:hint="eastAsia"/>
          <w:b/>
          <w:szCs w:val="21"/>
        </w:rPr>
        <w:t>＜</w:t>
      </w:r>
      <w:r w:rsidR="005741D5" w:rsidRPr="00956C4C">
        <w:rPr>
          <w:rFonts w:ascii="AR P丸ゴシック体M" w:eastAsia="AR P丸ゴシック体M" w:hAnsi="HGP明朝E" w:hint="eastAsia"/>
          <w:b/>
          <w:szCs w:val="21"/>
        </w:rPr>
        <w:t>内山稔、小澤静男、笹井和夫</w:t>
      </w:r>
      <w:r w:rsidRPr="00956C4C">
        <w:rPr>
          <w:rFonts w:ascii="AR P丸ゴシック体M" w:eastAsia="AR P丸ゴシック体M" w:hAnsi="HGP明朝E" w:hint="eastAsia"/>
          <w:b/>
          <w:szCs w:val="21"/>
        </w:rPr>
        <w:t>「教養の倫理学」から＞</w:t>
      </w:r>
    </w:p>
    <w:p w:rsidR="007F2E8F" w:rsidRPr="00956C4C" w:rsidRDefault="007F2E8F">
      <w:pPr>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ギリシャ哲学から、倫理学を説き起こしている</w:t>
      </w:r>
      <w:r w:rsidR="005741D5" w:rsidRPr="00956C4C">
        <w:rPr>
          <w:rFonts w:ascii="AR P丸ゴシック体M" w:eastAsia="AR P丸ゴシック体M" w:hAnsi="HGP明朝E" w:hint="eastAsia"/>
          <w:szCs w:val="21"/>
        </w:rPr>
        <w:t>分かり易い</w:t>
      </w:r>
      <w:r w:rsidRPr="00956C4C">
        <w:rPr>
          <w:rFonts w:ascii="AR P丸ゴシック体M" w:eastAsia="AR P丸ゴシック体M" w:hAnsi="HGP明朝E" w:hint="eastAsia"/>
          <w:szCs w:val="21"/>
        </w:rPr>
        <w:t>本である。</w:t>
      </w:r>
    </w:p>
    <w:p w:rsidR="00652BB7" w:rsidRPr="00956C4C" w:rsidRDefault="00202D01">
      <w:pPr>
        <w:rPr>
          <w:rFonts w:ascii="AR P丸ゴシック体M" w:eastAsia="AR P丸ゴシック体M" w:hAnsi="HGP明朝E"/>
          <w:szCs w:val="21"/>
        </w:rPr>
      </w:pPr>
      <w:r w:rsidRPr="00956C4C">
        <w:rPr>
          <w:rFonts w:ascii="AR P丸ゴシック体M" w:eastAsia="AR P丸ゴシック体M" w:hAnsi="HGP明朝E" w:hint="eastAsia"/>
          <w:szCs w:val="21"/>
        </w:rPr>
        <w:t>・イオニア学派</w:t>
      </w:r>
    </w:p>
    <w:p w:rsidR="00202D01" w:rsidRPr="00956C4C" w:rsidRDefault="00202D01">
      <w:pPr>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ギリシャの学問は、イオニア地方で始まった。合理的思考による合理的判断が必要とされた。</w:t>
      </w:r>
    </w:p>
    <w:p w:rsidR="00202D01" w:rsidRPr="00956C4C" w:rsidRDefault="00202D01">
      <w:pPr>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ターレス：万物の根源は</w:t>
      </w:r>
      <w:r w:rsidR="00A55B3B" w:rsidRPr="00956C4C">
        <w:rPr>
          <w:rFonts w:ascii="AR P丸ゴシック体M" w:eastAsia="AR P丸ゴシック体M" w:hAnsi="HGP明朝E" w:hint="eastAsia"/>
          <w:szCs w:val="21"/>
        </w:rPr>
        <w:t>水であるとした。</w:t>
      </w:r>
    </w:p>
    <w:p w:rsidR="00A55B3B" w:rsidRPr="00956C4C" w:rsidRDefault="00A55B3B">
      <w:pPr>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ターレスの弟子アナクマンドロス：始源は「無限定なもの」とした。</w:t>
      </w:r>
    </w:p>
    <w:p w:rsidR="00A55B3B" w:rsidRPr="00956C4C" w:rsidRDefault="00A55B3B">
      <w:pPr>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アナクシメネス：始源は空気であるとした。</w:t>
      </w:r>
    </w:p>
    <w:p w:rsidR="00A55B3B" w:rsidRPr="00956C4C" w:rsidRDefault="00A55B3B">
      <w:pPr>
        <w:rPr>
          <w:rFonts w:ascii="AR P丸ゴシック体M" w:eastAsia="AR P丸ゴシック体M" w:hAnsi="HGP明朝E"/>
          <w:szCs w:val="21"/>
        </w:rPr>
      </w:pPr>
      <w:r w:rsidRPr="00956C4C">
        <w:rPr>
          <w:rFonts w:ascii="AR P丸ゴシック体M" w:eastAsia="AR P丸ゴシック体M" w:hAnsi="HGP明朝E" w:hint="eastAsia"/>
          <w:szCs w:val="21"/>
        </w:rPr>
        <w:t>・エレア派</w:t>
      </w:r>
    </w:p>
    <w:p w:rsidR="00A55B3B" w:rsidRPr="00956C4C" w:rsidRDefault="00A55B3B">
      <w:pPr>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パルメニデス：三根本原則「あるものはあり、無いものは無い」と考えた。</w:t>
      </w:r>
    </w:p>
    <w:p w:rsidR="00A55B3B" w:rsidRPr="00956C4C" w:rsidRDefault="00A55B3B"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パルメニデスの弟子ゼノン：「飛んでいるものは静止している」「アキレスは亀を追い越せない」などという奇妙な論理を産んだ。</w:t>
      </w:r>
    </w:p>
    <w:p w:rsidR="00A55B3B" w:rsidRPr="00956C4C" w:rsidRDefault="00A55B3B"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・ヘラクレートス</w:t>
      </w:r>
    </w:p>
    <w:p w:rsidR="00A55B3B" w:rsidRPr="00956C4C" w:rsidRDefault="00A55B3B"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「万物流転」を説く。万物の資源は火であるとした。</w:t>
      </w:r>
    </w:p>
    <w:p w:rsidR="00A55B3B" w:rsidRPr="00956C4C" w:rsidRDefault="008204F5"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・ピタゴラス</w:t>
      </w:r>
      <w:r w:rsidR="00235899" w:rsidRPr="00956C4C">
        <w:rPr>
          <w:rFonts w:ascii="AR P丸ゴシック体M" w:eastAsia="AR P丸ゴシック体M" w:hAnsi="HGP明朝E" w:hint="eastAsia"/>
          <w:szCs w:val="21"/>
        </w:rPr>
        <w:t>（</w:t>
      </w:r>
      <w:r w:rsidR="00566769" w:rsidRPr="00956C4C">
        <w:rPr>
          <w:rFonts w:ascii="AR P丸ゴシック体M" w:eastAsia="AR P丸ゴシック体M" w:hAnsi="HGP明朝E" w:hint="eastAsia"/>
          <w:szCs w:val="21"/>
        </w:rPr>
        <w:t>BC.582～BC.495）</w:t>
      </w:r>
      <w:r w:rsidRPr="00956C4C">
        <w:rPr>
          <w:rFonts w:ascii="AR P丸ゴシック体M" w:eastAsia="AR P丸ゴシック体M" w:hAnsi="HGP明朝E" w:hint="eastAsia"/>
          <w:szCs w:val="21"/>
        </w:rPr>
        <w:t>学派：</w:t>
      </w:r>
    </w:p>
    <w:p w:rsidR="008204F5" w:rsidRPr="00956C4C" w:rsidRDefault="008204F5"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霊魂の不滅・輪廻の信仰・肉体は魂の牢獄という思想から、禁欲主義が説かれる。宇宙の本質は数である。事物の相違は数の組み合わせの違いによる。正義の本質は平方数である。</w:t>
      </w:r>
    </w:p>
    <w:p w:rsidR="008204F5" w:rsidRPr="00956C4C" w:rsidRDefault="008204F5"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・エンペドクレス：</w:t>
      </w:r>
    </w:p>
    <w:p w:rsidR="008204F5" w:rsidRPr="00956C4C" w:rsidRDefault="008204F5"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火・水・空気・土の4つを地球を作る根本物質と考えた。</w:t>
      </w:r>
    </w:p>
    <w:p w:rsidR="008204F5" w:rsidRPr="00956C4C" w:rsidRDefault="008204F5"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・アトム論者：</w:t>
      </w:r>
    </w:p>
    <w:p w:rsidR="008204F5" w:rsidRPr="00956C4C" w:rsidRDefault="008204F5"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笑いの哲学者デモクリトスは万物の始源はアトムであり、分割不可能な最小物質である</w:t>
      </w:r>
      <w:r w:rsidR="005741D5" w:rsidRPr="00956C4C">
        <w:rPr>
          <w:rFonts w:ascii="AR P丸ゴシック体M" w:eastAsia="AR P丸ゴシック体M" w:hAnsi="HGP明朝E" w:hint="eastAsia"/>
          <w:szCs w:val="21"/>
        </w:rPr>
        <w:t>とした</w:t>
      </w:r>
      <w:r w:rsidRPr="00956C4C">
        <w:rPr>
          <w:rFonts w:ascii="AR P丸ゴシック体M" w:eastAsia="AR P丸ゴシック体M" w:hAnsi="HGP明朝E" w:hint="eastAsia"/>
          <w:szCs w:val="21"/>
        </w:rPr>
        <w:t>。</w:t>
      </w:r>
    </w:p>
    <w:p w:rsidR="008204F5" w:rsidRPr="00956C4C" w:rsidRDefault="008204F5"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・アナクサゴラス</w:t>
      </w:r>
      <w:r w:rsidR="00235899" w:rsidRPr="00956C4C">
        <w:rPr>
          <w:rFonts w:ascii="AR P丸ゴシック体M" w:eastAsia="AR P丸ゴシック体M" w:hAnsi="HGP明朝E" w:hint="eastAsia"/>
          <w:szCs w:val="21"/>
        </w:rPr>
        <w:t>（BC.500～BC.428）</w:t>
      </w:r>
      <w:r w:rsidRPr="00956C4C">
        <w:rPr>
          <w:rFonts w:ascii="AR P丸ゴシック体M" w:eastAsia="AR P丸ゴシック体M" w:hAnsi="HGP明朝E" w:hint="eastAsia"/>
          <w:szCs w:val="21"/>
        </w:rPr>
        <w:t>：</w:t>
      </w:r>
    </w:p>
    <w:p w:rsidR="008204F5" w:rsidRPr="00956C4C" w:rsidRDefault="008204F5"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自然理解にあたって、自然を支配する者として理性の概念を初めて導入した</w:t>
      </w:r>
      <w:r w:rsidR="00235899" w:rsidRPr="00956C4C">
        <w:rPr>
          <w:rFonts w:ascii="AR P丸ゴシック体M" w:eastAsia="AR P丸ゴシック体M" w:hAnsi="HGP明朝E" w:hint="eastAsia"/>
          <w:szCs w:val="21"/>
        </w:rPr>
        <w:t>。アテネで初めて本格的な学問活動をしたソフィストの先達である。</w:t>
      </w:r>
    </w:p>
    <w:p w:rsidR="00235899" w:rsidRPr="00956C4C" w:rsidRDefault="00235899"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・ターレス以降の自然哲学は次の４点の特徴がある。</w:t>
      </w:r>
    </w:p>
    <w:p w:rsidR="00235899" w:rsidRPr="00956C4C" w:rsidRDefault="00235899"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①事物の精密な観察</w:t>
      </w:r>
    </w:p>
    <w:p w:rsidR="00235899" w:rsidRPr="00956C4C" w:rsidRDefault="00235899"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②事物に対する合理的な説明を見いだす努力</w:t>
      </w:r>
    </w:p>
    <w:p w:rsidR="00235899" w:rsidRPr="00956C4C" w:rsidRDefault="00235899"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③合理的説明のついた結論を新しい視点から批判検討する。</w:t>
      </w:r>
    </w:p>
    <w:p w:rsidR="00235899" w:rsidRPr="00956C4C" w:rsidRDefault="00235899"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④③を繰り返すことで、理論を積み重ねて、より正確な事物の説明原理を求める。</w:t>
      </w:r>
    </w:p>
    <w:p w:rsidR="00235899" w:rsidRPr="00956C4C" w:rsidRDefault="00235899"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・ソフィストの功罪</w:t>
      </w:r>
      <w:r w:rsidR="00566769" w:rsidRPr="00956C4C">
        <w:rPr>
          <w:rFonts w:ascii="AR P丸ゴシック体M" w:eastAsia="AR P丸ゴシック体M" w:hAnsi="HGP明朝E" w:hint="eastAsia"/>
          <w:szCs w:val="21"/>
        </w:rPr>
        <w:t>（プラトンの主張）</w:t>
      </w:r>
    </w:p>
    <w:p w:rsidR="00566769" w:rsidRPr="00956C4C" w:rsidRDefault="00566769"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＜功＞</w:t>
      </w:r>
    </w:p>
    <w:p w:rsidR="00566769" w:rsidRPr="00956C4C" w:rsidRDefault="00566769"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①学問的関心を自然問題から倫理問題へ転換させた</w:t>
      </w:r>
      <w:r w:rsidR="005741D5" w:rsidRPr="00956C4C">
        <w:rPr>
          <w:rFonts w:ascii="AR P丸ゴシック体M" w:eastAsia="AR P丸ゴシック体M" w:hAnsi="HGP明朝E" w:hint="eastAsia"/>
          <w:szCs w:val="21"/>
        </w:rPr>
        <w:t>。</w:t>
      </w:r>
    </w:p>
    <w:p w:rsidR="00566769" w:rsidRPr="00956C4C" w:rsidRDefault="00566769"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②極めて自由な立場から伝統的思想を批判し、その啓蒙的反省によって、ソクラテス、プラトンのような本格的思想家の出現を準備した</w:t>
      </w:r>
      <w:r w:rsidR="00C11187" w:rsidRPr="00956C4C">
        <w:rPr>
          <w:rFonts w:ascii="AR P丸ゴシック体M" w:eastAsia="AR P丸ゴシック体M" w:hAnsi="HGP明朝E" w:hint="eastAsia"/>
          <w:szCs w:val="21"/>
        </w:rPr>
        <w:t>こと。</w:t>
      </w:r>
    </w:p>
    <w:p w:rsidR="00C11187" w:rsidRPr="00956C4C" w:rsidRDefault="00C11187"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③学問的議論に適した文章表現としてのアッテカ散文の創始者・形成者としての重要な役割を</w:t>
      </w:r>
      <w:r w:rsidRPr="00956C4C">
        <w:rPr>
          <w:rFonts w:ascii="AR P丸ゴシック体M" w:eastAsia="AR P丸ゴシック体M" w:hAnsi="HGP明朝E" w:hint="eastAsia"/>
          <w:szCs w:val="21"/>
        </w:rPr>
        <w:lastRenderedPageBreak/>
        <w:t>演じた。</w:t>
      </w:r>
    </w:p>
    <w:p w:rsidR="00C11187" w:rsidRPr="00956C4C" w:rsidRDefault="00C11187"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w:t>
      </w:r>
      <w:r w:rsidR="005741D5" w:rsidRPr="00956C4C">
        <w:rPr>
          <w:rFonts w:ascii="AR P丸ゴシック体M" w:eastAsia="AR P丸ゴシック体M" w:hAnsi="HGP明朝E" w:hint="eastAsia"/>
          <w:szCs w:val="21"/>
        </w:rPr>
        <w:t>罪</w:t>
      </w:r>
      <w:r w:rsidRPr="00956C4C">
        <w:rPr>
          <w:rFonts w:ascii="AR P丸ゴシック体M" w:eastAsia="AR P丸ゴシック体M" w:hAnsi="HGP明朝E" w:hint="eastAsia"/>
          <w:szCs w:val="21"/>
        </w:rPr>
        <w:t>＞</w:t>
      </w:r>
    </w:p>
    <w:p w:rsidR="00C11187" w:rsidRPr="00956C4C" w:rsidRDefault="00C11187"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①徳の理論や学問を扱う卸売商人のような者たちである。労苦して直接生産する者ではない。</w:t>
      </w:r>
    </w:p>
    <w:p w:rsidR="00C11187" w:rsidRPr="00956C4C" w:rsidRDefault="00C11187"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②報酬目当てで富裕な家庭の青年たちを狩る狩人である。</w:t>
      </w:r>
    </w:p>
    <w:p w:rsidR="00C11187" w:rsidRPr="00956C4C" w:rsidRDefault="00C11187"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③真の知識でなく、見せかけの知識で、当て推量で議論する。</w:t>
      </w:r>
    </w:p>
    <w:p w:rsidR="00C11187" w:rsidRPr="00956C4C" w:rsidRDefault="00C11187"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④単なる模倣者、しかも極めて狡猾な智者の模倣者である。</w:t>
      </w:r>
    </w:p>
    <w:p w:rsidR="00C11187" w:rsidRPr="00956C4C" w:rsidRDefault="00C14B40"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・プラトン（BC.427～BC.347）</w:t>
      </w:r>
    </w:p>
    <w:p w:rsidR="00C14B40" w:rsidRPr="00956C4C" w:rsidRDefault="00C14B40"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魂の研究をした。以下の対応関係。</w:t>
      </w:r>
    </w:p>
    <w:p w:rsidR="00C14B40" w:rsidRPr="00956C4C" w:rsidRDefault="00C14B40"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１．理性　　:　　智慧の徳</w:t>
      </w:r>
    </w:p>
    <w:p w:rsidR="00C14B40" w:rsidRPr="00956C4C" w:rsidRDefault="00C14B40"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２．激性　　：　　勇気の徳</w:t>
      </w:r>
    </w:p>
    <w:p w:rsidR="00C14B40" w:rsidRPr="00956C4C" w:rsidRDefault="00C14B40"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３．欲性　　：　　節制の徳</w:t>
      </w:r>
    </w:p>
    <w:p w:rsidR="00C14B40" w:rsidRPr="00956C4C" w:rsidRDefault="00C14B40"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・アリストテレス：</w:t>
      </w:r>
    </w:p>
    <w:p w:rsidR="00C14B40" w:rsidRPr="00956C4C" w:rsidRDefault="00C14B40"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善の研究。</w:t>
      </w:r>
    </w:p>
    <w:p w:rsidR="00C14B40" w:rsidRPr="00956C4C" w:rsidRDefault="00C14B40" w:rsidP="001B28A5">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究極の善は、幸福である</w:t>
      </w:r>
    </w:p>
    <w:p w:rsidR="00C14B40" w:rsidRPr="00956C4C" w:rsidRDefault="00C14B40"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・孔子</w:t>
      </w:r>
      <w:r w:rsidR="001B28A5" w:rsidRPr="00956C4C">
        <w:rPr>
          <w:rFonts w:ascii="AR P丸ゴシック体M" w:eastAsia="AR P丸ゴシック体M" w:hAnsi="HGP明朝E" w:hint="eastAsia"/>
          <w:szCs w:val="21"/>
        </w:rPr>
        <w:t>：</w:t>
      </w:r>
    </w:p>
    <w:p w:rsidR="00C14B40" w:rsidRPr="00956C4C" w:rsidRDefault="00C14B40" w:rsidP="00C14B40">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理論知と実践知との</w:t>
      </w:r>
      <w:r w:rsidR="001B28A5" w:rsidRPr="00956C4C">
        <w:rPr>
          <w:rFonts w:ascii="AR P丸ゴシック体M" w:eastAsia="AR P丸ゴシック体M" w:hAnsi="HGP明朝E" w:hint="eastAsia"/>
          <w:szCs w:val="21"/>
        </w:rPr>
        <w:t>乖離。⇒五分の悟り</w:t>
      </w:r>
    </w:p>
    <w:p w:rsidR="00C14B40" w:rsidRPr="00956C4C" w:rsidRDefault="001B28A5" w:rsidP="001B28A5">
      <w:pPr>
        <w:ind w:left="210" w:hangingChars="100" w:hanging="210"/>
        <w:rPr>
          <w:rFonts w:ascii="AR P丸ゴシック体M" w:eastAsia="AR P丸ゴシック体M" w:hAnsi="ＭＳ 明朝" w:cs="ＭＳ 明朝"/>
          <w:szCs w:val="21"/>
        </w:rPr>
      </w:pPr>
      <w:r w:rsidRPr="00956C4C">
        <w:rPr>
          <w:rFonts w:ascii="AR P丸ゴシック体M" w:eastAsia="AR P丸ゴシック体M" w:hAnsi="HGP明朝E" w:hint="eastAsia"/>
          <w:szCs w:val="21"/>
        </w:rPr>
        <w:t xml:space="preserve">　低レベルの境地にしか達していない者を「五分人足」と</w:t>
      </w:r>
      <w:r w:rsidRPr="00956C4C">
        <w:rPr>
          <w:rFonts w:ascii="AR P丸ゴシック体M" w:eastAsia="AR P丸ゴシック体M" w:hAnsi="ＭＳ 明朝" w:cs="ＭＳ 明朝" w:hint="eastAsia"/>
          <w:szCs w:val="21"/>
        </w:rPr>
        <w:t>呼んだ。</w:t>
      </w:r>
    </w:p>
    <w:p w:rsidR="001B28A5" w:rsidRPr="00956C4C" w:rsidRDefault="001B28A5" w:rsidP="001B28A5">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・カント：</w:t>
      </w:r>
    </w:p>
    <w:p w:rsidR="001B28A5" w:rsidRPr="00956C4C" w:rsidRDefault="001B28A5" w:rsidP="001B28A5">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w:t>
      </w:r>
      <w:r w:rsidR="005741D5" w:rsidRPr="00956C4C">
        <w:rPr>
          <w:rFonts w:ascii="AR P丸ゴシック体M" w:eastAsia="AR P丸ゴシック体M" w:hAnsi="HGP明朝E" w:hint="eastAsia"/>
          <w:szCs w:val="21"/>
        </w:rPr>
        <w:t>①</w:t>
      </w:r>
      <w:r w:rsidRPr="00956C4C">
        <w:rPr>
          <w:rFonts w:ascii="AR P丸ゴシック体M" w:eastAsia="AR P丸ゴシック体M" w:hAnsi="HGP明朝E" w:hint="eastAsia"/>
          <w:szCs w:val="21"/>
        </w:rPr>
        <w:t>善の研究</w:t>
      </w:r>
    </w:p>
    <w:p w:rsidR="001B28A5" w:rsidRPr="00956C4C" w:rsidRDefault="001B28A5" w:rsidP="001B28A5">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w:t>
      </w:r>
      <w:r w:rsidR="005741D5" w:rsidRPr="00956C4C">
        <w:rPr>
          <w:rFonts w:ascii="AR P丸ゴシック体M" w:eastAsia="AR P丸ゴシック体M" w:hAnsi="HGP明朝E" w:hint="eastAsia"/>
          <w:szCs w:val="21"/>
        </w:rPr>
        <w:t>②</w:t>
      </w:r>
      <w:r w:rsidRPr="00956C4C">
        <w:rPr>
          <w:rFonts w:ascii="AR P丸ゴシック体M" w:eastAsia="AR P丸ゴシック体M" w:hAnsi="HGP明朝E" w:hint="eastAsia"/>
          <w:szCs w:val="21"/>
        </w:rPr>
        <w:t>根本悪</w:t>
      </w:r>
      <w:r w:rsidR="005741D5" w:rsidRPr="00956C4C">
        <w:rPr>
          <w:rFonts w:ascii="AR P丸ゴシック体M" w:eastAsia="AR P丸ゴシック体M" w:hAnsi="HGP明朝E" w:hint="eastAsia"/>
          <w:szCs w:val="21"/>
        </w:rPr>
        <w:t>（人間の本性は感覚的衝動に従おうとする本質的な性癖を持っている</w:t>
      </w:r>
      <w:r w:rsidRPr="00956C4C">
        <w:rPr>
          <w:rFonts w:ascii="AR P丸ゴシック体M" w:eastAsia="AR P丸ゴシック体M" w:hAnsi="HGP明朝E" w:hint="eastAsia"/>
          <w:szCs w:val="21"/>
        </w:rPr>
        <w:t>≒原罪）</w:t>
      </w:r>
    </w:p>
    <w:p w:rsidR="001B28A5" w:rsidRPr="00956C4C" w:rsidRDefault="001B28A5" w:rsidP="001B28A5">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w:t>
      </w:r>
      <w:r w:rsidR="005741D5" w:rsidRPr="00956C4C">
        <w:rPr>
          <w:rFonts w:ascii="AR P丸ゴシック体M" w:eastAsia="AR P丸ゴシック体M" w:hAnsi="HGP明朝E" w:hint="eastAsia"/>
          <w:szCs w:val="21"/>
        </w:rPr>
        <w:t>③</w:t>
      </w:r>
      <w:r w:rsidRPr="00956C4C">
        <w:rPr>
          <w:rFonts w:ascii="AR P丸ゴシック体M" w:eastAsia="AR P丸ゴシック体M" w:hAnsi="HGP明朝E" w:hint="eastAsia"/>
          <w:szCs w:val="21"/>
        </w:rPr>
        <w:t>カントの倫理学：人間は、理性的存在であると同時に感性的存在であるという二元論（に立っている。</w:t>
      </w:r>
      <w:r w:rsidR="00247BFF" w:rsidRPr="00956C4C">
        <w:rPr>
          <w:rFonts w:ascii="AR P丸ゴシック体M" w:eastAsia="AR P丸ゴシック体M" w:hAnsi="HGP明朝E" w:hint="eastAsia"/>
          <w:szCs w:val="21"/>
        </w:rPr>
        <w:t>人間生活においては、善悪=原理相互の激しく執拗な戦いがあるという認識をしている</w:t>
      </w:r>
      <w:r w:rsidR="005741D5" w:rsidRPr="00956C4C">
        <w:rPr>
          <w:rFonts w:ascii="AR P丸ゴシック体M" w:eastAsia="AR P丸ゴシック体M" w:hAnsi="HGP明朝E" w:hint="eastAsia"/>
          <w:szCs w:val="21"/>
        </w:rPr>
        <w:t>）</w:t>
      </w:r>
      <w:r w:rsidR="00247BFF" w:rsidRPr="00956C4C">
        <w:rPr>
          <w:rFonts w:ascii="AR P丸ゴシック体M" w:eastAsia="AR P丸ゴシック体M" w:hAnsi="HGP明朝E" w:hint="eastAsia"/>
          <w:szCs w:val="21"/>
        </w:rPr>
        <w:t>。自然状態では、人は耳目の欲たる感性の支配を受け、傾向性に盲従して悪を行うのが一般的であるとカントは見ている。</w:t>
      </w:r>
    </w:p>
    <w:p w:rsidR="00247BFF" w:rsidRPr="00956C4C" w:rsidRDefault="005741D5" w:rsidP="00247BFF">
      <w:pPr>
        <w:ind w:leftChars="100" w:left="210"/>
        <w:rPr>
          <w:rFonts w:ascii="AR P丸ゴシック体M" w:eastAsia="AR P丸ゴシック体M" w:hAnsi="HGP明朝E"/>
          <w:szCs w:val="21"/>
        </w:rPr>
      </w:pPr>
      <w:r w:rsidRPr="00956C4C">
        <w:rPr>
          <w:rFonts w:ascii="AR P丸ゴシック体M" w:eastAsia="AR P丸ゴシック体M" w:hAnsi="HGP明朝E" w:hint="eastAsia"/>
          <w:szCs w:val="21"/>
        </w:rPr>
        <w:t>④</w:t>
      </w:r>
      <w:r w:rsidR="00247BFF" w:rsidRPr="00956C4C">
        <w:rPr>
          <w:rFonts w:ascii="AR P丸ゴシック体M" w:eastAsia="AR P丸ゴシック体M" w:hAnsi="HGP明朝E" w:hint="eastAsia"/>
          <w:szCs w:val="21"/>
        </w:rPr>
        <w:t>そして、理性的能力を悪用して詭弁を試み、自分の犯した過ちを正当化したり、義務の原理を自分の都合のよいものにしようとする性癖を人は備えている。（自然的弁証論）</w:t>
      </w:r>
    </w:p>
    <w:p w:rsidR="00247BFF" w:rsidRPr="00956C4C" w:rsidRDefault="005741D5" w:rsidP="00247BFF">
      <w:pPr>
        <w:ind w:leftChars="100" w:left="210"/>
        <w:rPr>
          <w:rFonts w:ascii="AR P丸ゴシック体M" w:eastAsia="AR P丸ゴシック体M" w:hAnsi="HGP明朝E"/>
          <w:szCs w:val="21"/>
        </w:rPr>
      </w:pPr>
      <w:r w:rsidRPr="00956C4C">
        <w:rPr>
          <w:rFonts w:ascii="AR P丸ゴシック体M" w:eastAsia="AR P丸ゴシック体M" w:hAnsi="HGP明朝E" w:hint="eastAsia"/>
          <w:szCs w:val="21"/>
        </w:rPr>
        <w:t>⑤</w:t>
      </w:r>
      <w:r w:rsidR="00247BFF" w:rsidRPr="00956C4C">
        <w:rPr>
          <w:rFonts w:ascii="AR P丸ゴシック体M" w:eastAsia="AR P丸ゴシック体M" w:hAnsi="HGP明朝E" w:hint="eastAsia"/>
          <w:szCs w:val="21"/>
        </w:rPr>
        <w:t>カントの倫理学は、厳格主義、形式主義として批判されている。</w:t>
      </w:r>
      <w:r w:rsidR="003E5DA4">
        <w:rPr>
          <w:rFonts w:ascii="AR P丸ゴシック体M" w:eastAsia="AR P丸ゴシック体M" w:hAnsi="HGP明朝E" w:hint="eastAsia"/>
          <w:szCs w:val="21"/>
        </w:rPr>
        <w:t>カント</w:t>
      </w:r>
      <w:r w:rsidR="00247BFF" w:rsidRPr="00956C4C">
        <w:rPr>
          <w:rFonts w:ascii="AR P丸ゴシック体M" w:eastAsia="AR P丸ゴシック体M" w:hAnsi="HGP明朝E" w:hint="eastAsia"/>
          <w:szCs w:val="21"/>
        </w:rPr>
        <w:t>は感性に触発されることを</w:t>
      </w:r>
      <w:r w:rsidR="007829EA" w:rsidRPr="00956C4C">
        <w:rPr>
          <w:rFonts w:ascii="AR P丸ゴシック体M" w:eastAsia="AR P丸ゴシック体M" w:hAnsi="HGP明朝E" w:hint="eastAsia"/>
          <w:szCs w:val="21"/>
        </w:rPr>
        <w:t>根本的に恐れたからこそ、理性によってのみ我々の意思が規定されることを求めた。</w:t>
      </w:r>
    </w:p>
    <w:p w:rsidR="007829EA" w:rsidRPr="00956C4C" w:rsidRDefault="007829EA" w:rsidP="007829EA">
      <w:pPr>
        <w:rPr>
          <w:rFonts w:ascii="AR P丸ゴシック体M" w:eastAsia="AR P丸ゴシック体M" w:hAnsi="HGP明朝E"/>
          <w:szCs w:val="21"/>
        </w:rPr>
      </w:pPr>
      <w:r w:rsidRPr="00956C4C">
        <w:rPr>
          <w:rFonts w:ascii="AR P丸ゴシック体M" w:eastAsia="AR P丸ゴシック体M" w:hAnsi="HGP明朝E" w:hint="eastAsia"/>
          <w:szCs w:val="21"/>
        </w:rPr>
        <w:t>・二宮尊徳：</w:t>
      </w:r>
    </w:p>
    <w:p w:rsidR="007829EA" w:rsidRPr="00956C4C" w:rsidRDefault="007829EA" w:rsidP="007829EA">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社会的公正・正義の実現を目指した。議論より実践を重んじた。人間には善</w:t>
      </w:r>
      <w:bookmarkStart w:id="0" w:name="_GoBack"/>
      <w:bookmarkEnd w:id="0"/>
      <w:r w:rsidRPr="00956C4C">
        <w:rPr>
          <w:rFonts w:ascii="AR P丸ゴシック体M" w:eastAsia="AR P丸ゴシック体M" w:hAnsi="HGP明朝E" w:hint="eastAsia"/>
          <w:szCs w:val="21"/>
        </w:rPr>
        <w:t>悪の道徳的二元性があるが、「欲」を遠ざけ、道徳的観点を重んじた。</w:t>
      </w:r>
    </w:p>
    <w:p w:rsidR="00C14B40" w:rsidRPr="00956C4C" w:rsidRDefault="007829EA"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・ルサンチマン人間：（怨念を懐く人間）</w:t>
      </w:r>
    </w:p>
    <w:p w:rsidR="007829EA" w:rsidRPr="00956C4C" w:rsidRDefault="007829EA"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カントのいう「狂った良心」（悪いことをしても悪いという意識を伴わない良心のこと。</w:t>
      </w:r>
    </w:p>
    <w:p w:rsidR="00DF3748" w:rsidRPr="00956C4C" w:rsidRDefault="007829EA" w:rsidP="00DF3748">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⇒この種の人間が一番厄介である。（大草）</w:t>
      </w:r>
    </w:p>
    <w:p w:rsidR="00C14B40" w:rsidRPr="00956C4C" w:rsidRDefault="00C14B40" w:rsidP="00A55B3B">
      <w:pPr>
        <w:ind w:left="210" w:hangingChars="100" w:hanging="210"/>
        <w:rPr>
          <w:rFonts w:ascii="AR P丸ゴシック体M" w:eastAsia="AR P丸ゴシック体M" w:hAnsi="HGP明朝E"/>
          <w:szCs w:val="21"/>
        </w:rPr>
      </w:pPr>
    </w:p>
    <w:p w:rsidR="005741D5" w:rsidRPr="00956C4C" w:rsidRDefault="005741D5" w:rsidP="00A55B3B">
      <w:pPr>
        <w:ind w:left="210" w:hangingChars="100" w:hanging="210"/>
        <w:rPr>
          <w:rFonts w:ascii="AR P丸ゴシック体M" w:eastAsia="AR P丸ゴシック体M" w:hAnsi="HGP明朝E"/>
          <w:szCs w:val="21"/>
        </w:rPr>
      </w:pPr>
    </w:p>
    <w:p w:rsidR="00C14B40" w:rsidRPr="00956C4C" w:rsidRDefault="002F5D9D" w:rsidP="00A55B3B">
      <w:pPr>
        <w:ind w:left="210" w:hangingChars="100" w:hanging="210"/>
        <w:rPr>
          <w:rFonts w:ascii="AR P丸ゴシック体M" w:eastAsia="AR P丸ゴシック体M" w:hAnsi="HGP明朝E"/>
          <w:b/>
          <w:szCs w:val="21"/>
        </w:rPr>
      </w:pPr>
      <w:r w:rsidRPr="00956C4C">
        <w:rPr>
          <w:rFonts w:ascii="AR P丸ゴシック体M" w:eastAsia="AR P丸ゴシック体M" w:hAnsi="HGP明朝E" w:hint="eastAsia"/>
          <w:b/>
          <w:szCs w:val="21"/>
        </w:rPr>
        <w:lastRenderedPageBreak/>
        <w:t>＜梅津光弘「ビジネス</w:t>
      </w:r>
      <w:r w:rsidR="005741D5" w:rsidRPr="00956C4C">
        <w:rPr>
          <w:rFonts w:ascii="AR P丸ゴシック体M" w:eastAsia="AR P丸ゴシック体M" w:hAnsi="HGP明朝E" w:hint="eastAsia"/>
          <w:b/>
          <w:szCs w:val="21"/>
        </w:rPr>
        <w:t>の</w:t>
      </w:r>
      <w:r w:rsidRPr="00956C4C">
        <w:rPr>
          <w:rFonts w:ascii="AR P丸ゴシック体M" w:eastAsia="AR P丸ゴシック体M" w:hAnsi="HGP明朝E" w:hint="eastAsia"/>
          <w:b/>
          <w:szCs w:val="21"/>
        </w:rPr>
        <w:t>倫理学」から＞</w:t>
      </w:r>
    </w:p>
    <w:p w:rsidR="007F2E8F" w:rsidRPr="00956C4C" w:rsidRDefault="007F2E8F" w:rsidP="007F2E8F">
      <w:pPr>
        <w:ind w:leftChars="100" w:left="210"/>
        <w:rPr>
          <w:rFonts w:ascii="AR P丸ゴシック体M" w:eastAsia="AR P丸ゴシック体M" w:hAnsi="HGP明朝E"/>
          <w:szCs w:val="21"/>
        </w:rPr>
      </w:pPr>
      <w:r w:rsidRPr="00956C4C">
        <w:rPr>
          <w:rFonts w:ascii="AR P丸ゴシック体M" w:eastAsia="AR P丸ゴシック体M" w:hAnsi="HGP明朝E" w:hint="eastAsia"/>
          <w:szCs w:val="21"/>
        </w:rPr>
        <w:t>ビジネス</w:t>
      </w:r>
      <w:r w:rsidR="005741D5" w:rsidRPr="00956C4C">
        <w:rPr>
          <w:rFonts w:ascii="AR P丸ゴシック体M" w:eastAsia="AR P丸ゴシック体M" w:hAnsi="HGP明朝E" w:hint="eastAsia"/>
          <w:szCs w:val="21"/>
        </w:rPr>
        <w:t>の</w:t>
      </w:r>
      <w:r w:rsidRPr="00956C4C">
        <w:rPr>
          <w:rFonts w:ascii="AR P丸ゴシック体M" w:eastAsia="AR P丸ゴシック体M" w:hAnsi="HGP明朝E" w:hint="eastAsia"/>
          <w:szCs w:val="21"/>
        </w:rPr>
        <w:t>倫理学を説くにあたって、</w:t>
      </w:r>
      <w:r w:rsidR="005741D5" w:rsidRPr="00956C4C">
        <w:rPr>
          <w:rFonts w:ascii="AR P丸ゴシック体M" w:eastAsia="AR P丸ゴシック体M" w:hAnsi="HGP明朝E" w:hint="eastAsia"/>
          <w:szCs w:val="21"/>
        </w:rPr>
        <w:t>ギリシャ哲学、ローマ哲学、カント、ロールズなどに</w:t>
      </w:r>
      <w:r w:rsidRPr="00956C4C">
        <w:rPr>
          <w:rFonts w:ascii="AR P丸ゴシック体M" w:eastAsia="AR P丸ゴシック体M" w:hAnsi="HGP明朝E" w:hint="eastAsia"/>
          <w:szCs w:val="21"/>
        </w:rPr>
        <w:t>言及している</w:t>
      </w:r>
      <w:r w:rsidR="005741D5" w:rsidRPr="00956C4C">
        <w:rPr>
          <w:rFonts w:ascii="AR P丸ゴシック体M" w:eastAsia="AR P丸ゴシック体M" w:hAnsi="HGP明朝E" w:hint="eastAsia"/>
          <w:szCs w:val="21"/>
        </w:rPr>
        <w:t>分かり易い</w:t>
      </w:r>
      <w:r w:rsidRPr="00956C4C">
        <w:rPr>
          <w:rFonts w:ascii="AR P丸ゴシック体M" w:eastAsia="AR P丸ゴシック体M" w:hAnsi="HGP明朝E" w:hint="eastAsia"/>
          <w:szCs w:val="21"/>
        </w:rPr>
        <w:t>本で</w:t>
      </w:r>
      <w:r w:rsidR="00442206" w:rsidRPr="00956C4C">
        <w:rPr>
          <w:rFonts w:ascii="AR P丸ゴシック体M" w:eastAsia="AR P丸ゴシック体M" w:hAnsi="HGP明朝E" w:hint="eastAsia"/>
          <w:szCs w:val="21"/>
        </w:rPr>
        <w:t>、著者は全哲学史の中でピークは、プラトンとカントであるという。</w:t>
      </w:r>
    </w:p>
    <w:p w:rsidR="00DF3748" w:rsidRPr="00956C4C" w:rsidRDefault="00DF3748"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・カントの思想</w:t>
      </w:r>
    </w:p>
    <w:p w:rsidR="00DF3748" w:rsidRPr="00956C4C" w:rsidRDefault="00DF3748"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w:t>
      </w:r>
      <w:r w:rsidR="00442206" w:rsidRPr="00956C4C">
        <w:rPr>
          <w:rFonts w:ascii="AR P丸ゴシック体M" w:eastAsia="AR P丸ゴシック体M" w:hAnsi="HGP明朝E" w:hint="eastAsia"/>
          <w:szCs w:val="21"/>
        </w:rPr>
        <w:t>①</w:t>
      </w:r>
      <w:r w:rsidRPr="00956C4C">
        <w:rPr>
          <w:rFonts w:ascii="AR P丸ゴシック体M" w:eastAsia="AR P丸ゴシック体M" w:hAnsi="HGP明朝E" w:hint="eastAsia"/>
          <w:szCs w:val="21"/>
        </w:rPr>
        <w:t>カン</w:t>
      </w:r>
      <w:r w:rsidR="00442206" w:rsidRPr="00956C4C">
        <w:rPr>
          <w:rFonts w:ascii="AR P丸ゴシック体M" w:eastAsia="AR P丸ゴシック体M" w:hAnsi="HGP明朝E" w:hint="eastAsia"/>
          <w:szCs w:val="21"/>
        </w:rPr>
        <w:t>ト</w:t>
      </w:r>
      <w:r w:rsidRPr="00956C4C">
        <w:rPr>
          <w:rFonts w:ascii="AR P丸ゴシック体M" w:eastAsia="AR P丸ゴシック体M" w:hAnsi="HGP明朝E" w:hint="eastAsia"/>
          <w:szCs w:val="21"/>
        </w:rPr>
        <w:t>の思想のベースは、理性にある。</w:t>
      </w:r>
    </w:p>
    <w:p w:rsidR="00DF3748" w:rsidRPr="00956C4C" w:rsidRDefault="00DF3748"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w:t>
      </w:r>
      <w:r w:rsidR="00442206" w:rsidRPr="00956C4C">
        <w:rPr>
          <w:rFonts w:ascii="AR P丸ゴシック体M" w:eastAsia="AR P丸ゴシック体M" w:hAnsi="HGP明朝E" w:hint="eastAsia"/>
          <w:szCs w:val="21"/>
        </w:rPr>
        <w:t>②</w:t>
      </w:r>
      <w:r w:rsidRPr="00956C4C">
        <w:rPr>
          <w:rFonts w:ascii="AR P丸ゴシック体M" w:eastAsia="AR P丸ゴシック体M" w:hAnsi="HGP明朝E" w:hint="eastAsia"/>
          <w:szCs w:val="21"/>
        </w:rPr>
        <w:t>カントは、行為の動機に注目した。</w:t>
      </w:r>
    </w:p>
    <w:p w:rsidR="00DF3748" w:rsidRPr="00956C4C" w:rsidRDefault="00DF3748"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w:t>
      </w:r>
      <w:r w:rsidR="00442206" w:rsidRPr="00956C4C">
        <w:rPr>
          <w:rFonts w:ascii="AR P丸ゴシック体M" w:eastAsia="AR P丸ゴシック体M" w:hAnsi="HGP明朝E" w:hint="eastAsia"/>
          <w:szCs w:val="21"/>
        </w:rPr>
        <w:t>③</w:t>
      </w:r>
      <w:r w:rsidRPr="00956C4C">
        <w:rPr>
          <w:rFonts w:ascii="AR P丸ゴシック体M" w:eastAsia="AR P丸ゴシック体M" w:hAnsi="HGP明朝E" w:hint="eastAsia"/>
          <w:szCs w:val="21"/>
        </w:rPr>
        <w:t>言命法：　条件付きの命令として与えられるもの。「～するべし」というもので、無条件。</w:t>
      </w:r>
    </w:p>
    <w:p w:rsidR="00DF3748" w:rsidRPr="00956C4C" w:rsidRDefault="00DF3748"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w:t>
      </w:r>
      <w:r w:rsidR="00442206" w:rsidRPr="00956C4C">
        <w:rPr>
          <w:rFonts w:ascii="AR P丸ゴシック体M" w:eastAsia="AR P丸ゴシック体M" w:hAnsi="HGP明朝E" w:hint="eastAsia"/>
          <w:szCs w:val="21"/>
        </w:rPr>
        <w:t>④</w:t>
      </w:r>
      <w:r w:rsidRPr="00956C4C">
        <w:rPr>
          <w:rFonts w:ascii="AR P丸ゴシック体M" w:eastAsia="AR P丸ゴシック体M" w:hAnsi="HGP明朝E" w:hint="eastAsia"/>
          <w:szCs w:val="21"/>
        </w:rPr>
        <w:t>仮言命法：　条件付きの命令として与えられるもの。「もし～なら、～す</w:t>
      </w:r>
      <w:r w:rsidR="00442206" w:rsidRPr="00956C4C">
        <w:rPr>
          <w:rFonts w:ascii="AR P丸ゴシック体M" w:eastAsia="AR P丸ゴシック体M" w:hAnsi="HGP明朝E" w:hint="eastAsia"/>
          <w:szCs w:val="21"/>
        </w:rPr>
        <w:t>る</w:t>
      </w:r>
      <w:r w:rsidRPr="00956C4C">
        <w:rPr>
          <w:rFonts w:ascii="AR P丸ゴシック体M" w:eastAsia="AR P丸ゴシック体M" w:hAnsi="HGP明朝E" w:hint="eastAsia"/>
          <w:szCs w:val="21"/>
        </w:rPr>
        <w:t>べし」というもの。</w:t>
      </w:r>
    </w:p>
    <w:p w:rsidR="00D0720F" w:rsidRPr="00956C4C" w:rsidRDefault="00D0720F" w:rsidP="00D0720F">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w:t>
      </w:r>
      <w:r w:rsidR="00442206" w:rsidRPr="00956C4C">
        <w:rPr>
          <w:rFonts w:ascii="AR P丸ゴシック体M" w:eastAsia="AR P丸ゴシック体M" w:hAnsi="HGP明朝E" w:hint="eastAsia"/>
          <w:szCs w:val="21"/>
        </w:rPr>
        <w:t>⑤</w:t>
      </w:r>
      <w:r w:rsidRPr="00956C4C">
        <w:rPr>
          <w:rFonts w:ascii="AR P丸ゴシック体M" w:eastAsia="AR P丸ゴシック体M" w:hAnsi="HGP明朝E" w:hint="eastAsia"/>
          <w:szCs w:val="21"/>
        </w:rPr>
        <w:t>カントの動機重視、義務感重視（先天的に備わっている本能的な義務の感覚を重視）の倫理学説は義務論と呼ばれる。「良心の声」に従えという人もいる。</w:t>
      </w:r>
    </w:p>
    <w:p w:rsidR="00D0720F" w:rsidRPr="00956C4C" w:rsidRDefault="00D0720F" w:rsidP="00D0720F">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w:t>
      </w:r>
      <w:r w:rsidR="00442206" w:rsidRPr="00956C4C">
        <w:rPr>
          <w:rFonts w:ascii="AR P丸ゴシック体M" w:eastAsia="AR P丸ゴシック体M" w:hAnsi="HGP明朝E" w:hint="eastAsia"/>
          <w:szCs w:val="21"/>
        </w:rPr>
        <w:t>⑥</w:t>
      </w:r>
      <w:r w:rsidR="004931C5" w:rsidRPr="00956C4C">
        <w:rPr>
          <w:rFonts w:ascii="AR P丸ゴシック体M" w:eastAsia="AR P丸ゴシック体M" w:hAnsi="HGP明朝E" w:hint="eastAsia"/>
          <w:szCs w:val="21"/>
        </w:rPr>
        <w:t>人間が生得的に持っている良心の声や、定言命法の形で義務感として示される、善意の動機による行為、これだけが倫理的に正しい行為である。しかし、（結果により行為を判断してはならない）これが主観的なものであることをカン</w:t>
      </w:r>
      <w:r w:rsidR="00442206" w:rsidRPr="00956C4C">
        <w:rPr>
          <w:rFonts w:ascii="AR P丸ゴシック体M" w:eastAsia="AR P丸ゴシック体M" w:hAnsi="HGP明朝E" w:hint="eastAsia"/>
          <w:szCs w:val="21"/>
        </w:rPr>
        <w:t>ト</w:t>
      </w:r>
      <w:r w:rsidR="004931C5" w:rsidRPr="00956C4C">
        <w:rPr>
          <w:rFonts w:ascii="AR P丸ゴシック体M" w:eastAsia="AR P丸ゴシック体M" w:hAnsi="HGP明朝E" w:hint="eastAsia"/>
          <w:szCs w:val="21"/>
        </w:rPr>
        <w:t>は自覚していた。主観が普遍的な道徳法則になり得るのかを見極める原則を示し</w:t>
      </w:r>
      <w:r w:rsidR="00442206" w:rsidRPr="00956C4C">
        <w:rPr>
          <w:rFonts w:ascii="AR P丸ゴシック体M" w:eastAsia="AR P丸ゴシック体M" w:hAnsi="HGP明朝E" w:hint="eastAsia"/>
          <w:szCs w:val="21"/>
        </w:rPr>
        <w:t>た</w:t>
      </w:r>
      <w:r w:rsidR="004931C5" w:rsidRPr="00956C4C">
        <w:rPr>
          <w:rFonts w:ascii="AR P丸ゴシック体M" w:eastAsia="AR P丸ゴシック体M" w:hAnsi="HGP明朝E" w:hint="eastAsia"/>
          <w:szCs w:val="21"/>
        </w:rPr>
        <w:t>。その一つが普遍化可能性の原則と呼ばれるものである</w:t>
      </w:r>
    </w:p>
    <w:p w:rsidR="00442206" w:rsidRPr="00956C4C" w:rsidRDefault="004931C5" w:rsidP="00D0720F">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＜君の行為の格律が</w:t>
      </w:r>
      <w:r w:rsidR="00B265A0" w:rsidRPr="00956C4C">
        <w:rPr>
          <w:rFonts w:ascii="AR P丸ゴシック体M" w:eastAsia="AR P丸ゴシック体M" w:hAnsi="HGP明朝E" w:hint="eastAsia"/>
          <w:szCs w:val="21"/>
        </w:rPr>
        <w:t>君の意思によってあたかも普遍自然法則となるかのように行為せよ＞（「道徳形而上学原論」第二章）</w:t>
      </w:r>
      <w:r w:rsidR="00442206" w:rsidRPr="00956C4C">
        <w:rPr>
          <w:rFonts w:ascii="AR P丸ゴシック体M" w:eastAsia="AR P丸ゴシック体M" w:hAnsi="HGP明朝E" w:hint="eastAsia"/>
          <w:szCs w:val="21"/>
        </w:rPr>
        <w:t xml:space="preserve">　</w:t>
      </w:r>
    </w:p>
    <w:p w:rsidR="004931C5" w:rsidRPr="00956C4C" w:rsidRDefault="00442206" w:rsidP="00442206">
      <w:pPr>
        <w:ind w:leftChars="100" w:left="210" w:firstLineChars="100" w:firstLine="210"/>
        <w:rPr>
          <w:rFonts w:ascii="AR P丸ゴシック体M" w:eastAsia="AR P丸ゴシック体M" w:hAnsi="HGP明朝E"/>
          <w:szCs w:val="21"/>
        </w:rPr>
      </w:pPr>
      <w:r w:rsidRPr="00956C4C">
        <w:rPr>
          <w:rFonts w:ascii="AR P丸ゴシック体M" w:eastAsia="AR P丸ゴシック体M" w:hAnsi="HGP明朝E" w:hint="eastAsia"/>
          <w:szCs w:val="21"/>
        </w:rPr>
        <w:t>注）格律：主観的にのみ妥当する実践的原則（規則）</w:t>
      </w:r>
      <w:r w:rsidRPr="00956C4C">
        <w:rPr>
          <w:rFonts w:ascii="AR P丸ゴシック体M" w:eastAsia="AR P丸ゴシック体M" w:hAnsi="ＭＳ 明朝" w:cs="ＭＳ 明朝" w:hint="eastAsia"/>
          <w:szCs w:val="21"/>
        </w:rPr>
        <w:t>⇔普遍的な道徳法則</w:t>
      </w:r>
    </w:p>
    <w:p w:rsidR="00DF3748" w:rsidRPr="00956C4C" w:rsidRDefault="00B265A0"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・もう一つの原則は人間性の原則と言われる。</w:t>
      </w:r>
    </w:p>
    <w:p w:rsidR="00B265A0" w:rsidRPr="00956C4C" w:rsidRDefault="00B265A0"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君自身の人格ならびに他の全ての人の人格に例外なく存在するところの人間性を、常にいかなる場合も目的として使用し、決して単なる手段としてのみ使用してはならない＞（「道徳形而上学原論）第二章）</w:t>
      </w:r>
    </w:p>
    <w:p w:rsidR="00B265A0" w:rsidRPr="00956C4C" w:rsidRDefault="00B265A0"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・カントの義務論の評価</w:t>
      </w:r>
    </w:p>
    <w:p w:rsidR="00B265A0" w:rsidRPr="00956C4C" w:rsidRDefault="00B265A0"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＜問題点＞</w:t>
      </w:r>
    </w:p>
    <w:p w:rsidR="00B265A0" w:rsidRPr="00956C4C" w:rsidRDefault="00B265A0"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①現代社会では、理想的すぎ、厳格すぎる。</w:t>
      </w:r>
    </w:p>
    <w:p w:rsidR="00B265A0" w:rsidRPr="00956C4C" w:rsidRDefault="00B265A0"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②厳格すぎ、多様な価値観が育まれない。</w:t>
      </w:r>
    </w:p>
    <w:p w:rsidR="00B265A0" w:rsidRPr="00956C4C" w:rsidRDefault="00B265A0"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③</w:t>
      </w:r>
      <w:r w:rsidR="00F23596" w:rsidRPr="00956C4C">
        <w:rPr>
          <w:rFonts w:ascii="AR P丸ゴシック体M" w:eastAsia="AR P丸ゴシック体M" w:hAnsi="HGP明朝E" w:hint="eastAsia"/>
          <w:szCs w:val="21"/>
        </w:rPr>
        <w:t>自己防衛や悪人への罰の社会システムが必要では（悪が存在する以上）</w:t>
      </w:r>
    </w:p>
    <w:p w:rsidR="00F23596" w:rsidRPr="00956C4C" w:rsidRDefault="00F23596"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④現実への応用を軽視している。</w:t>
      </w:r>
    </w:p>
    <w:p w:rsidR="00F23596" w:rsidRPr="00956C4C" w:rsidRDefault="00F23596"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＜評価点＞</w:t>
      </w:r>
    </w:p>
    <w:p w:rsidR="00F23596" w:rsidRPr="00956C4C" w:rsidRDefault="00F23596"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①利己主義や功利主義の行き過ぎを制限するものである。</w:t>
      </w:r>
    </w:p>
    <w:p w:rsidR="00F23596" w:rsidRPr="00956C4C" w:rsidRDefault="00F23596" w:rsidP="00F23596">
      <w:pPr>
        <w:ind w:left="630" w:hangingChars="300" w:hanging="63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②影響を受ける利害関係者の人間性や権利の保護を中心に考えるステークホルダーという考え方の基礎となっている。</w:t>
      </w:r>
    </w:p>
    <w:p w:rsidR="00F23596" w:rsidRPr="00956C4C" w:rsidRDefault="00F23596" w:rsidP="00F23596">
      <w:pPr>
        <w:ind w:left="630" w:hangingChars="300" w:hanging="63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③物言わぬ動物の権利や自然環境の保護という今日的課題に回答を与える基礎を提供している。</w:t>
      </w:r>
    </w:p>
    <w:p w:rsidR="00DF3748" w:rsidRPr="00956C4C" w:rsidRDefault="00956C4C" w:rsidP="00A55B3B">
      <w:pPr>
        <w:ind w:left="210" w:hangingChars="100" w:hanging="210"/>
        <w:rPr>
          <w:rFonts w:ascii="AR P丸ゴシック体M" w:eastAsia="AR P丸ゴシック体M" w:hAnsi="ＭＳ 明朝" w:cs="ＭＳ 明朝"/>
          <w:szCs w:val="21"/>
        </w:rPr>
      </w:pPr>
      <w:r w:rsidRPr="00956C4C">
        <w:rPr>
          <w:rFonts w:ascii="AR P丸ゴシック体M" w:eastAsia="AR P丸ゴシック体M" w:hAnsi="HGP明朝E" w:hint="eastAsia"/>
          <w:szCs w:val="21"/>
        </w:rPr>
        <w:t xml:space="preserve">　</w:t>
      </w:r>
      <w:r w:rsidRPr="00956C4C">
        <w:rPr>
          <w:rFonts w:ascii="AR P丸ゴシック体M" w:eastAsia="AR P丸ゴシック体M" w:hAnsi="ＭＳ 明朝" w:cs="ＭＳ 明朝" w:hint="eastAsia"/>
          <w:szCs w:val="21"/>
        </w:rPr>
        <w:t>⇒企業倫理を考える上で、カントの思想は理解しておくべきものと思う。（大草）</w:t>
      </w:r>
    </w:p>
    <w:p w:rsidR="00956C4C" w:rsidRPr="00956C4C" w:rsidRDefault="00956C4C" w:rsidP="00A55B3B">
      <w:pPr>
        <w:ind w:left="210" w:hangingChars="100" w:hanging="210"/>
        <w:rPr>
          <w:rFonts w:ascii="AR P丸ゴシック体M" w:eastAsia="AR P丸ゴシック体M" w:hAnsi="HGP明朝E"/>
          <w:szCs w:val="21"/>
        </w:rPr>
      </w:pPr>
    </w:p>
    <w:p w:rsidR="00C14B40" w:rsidRPr="00956C4C" w:rsidRDefault="002F5D9D"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lastRenderedPageBreak/>
        <w:t>・ジョン・ロールズと正義感</w:t>
      </w:r>
    </w:p>
    <w:p w:rsidR="002F5D9D" w:rsidRPr="00956C4C" w:rsidRDefault="002F5D9D"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ロールズは、伝統的な三つの正義①応報的正義（因果律に伴う正義）、②補償的正義（壊したものを弁償するという正義）、③配分上の正義（正しい配分の仕方）のうち、配分上の正義を一貫して追求した。</w:t>
      </w:r>
    </w:p>
    <w:p w:rsidR="002F5D9D" w:rsidRPr="00956C4C" w:rsidRDefault="002F5D9D"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・ロールズの二つの原則</w:t>
      </w:r>
    </w:p>
    <w:p w:rsidR="002F5D9D" w:rsidRPr="00956C4C" w:rsidRDefault="002F5D9D" w:rsidP="00A55B3B">
      <w:pPr>
        <w:ind w:left="210" w:hangingChars="100" w:hanging="210"/>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（１）第一原則　</w:t>
      </w:r>
    </w:p>
    <w:p w:rsidR="002F5D9D" w:rsidRPr="00956C4C" w:rsidRDefault="002F5D9D" w:rsidP="002F5D9D">
      <w:pPr>
        <w:ind w:leftChars="100" w:left="210"/>
        <w:rPr>
          <w:rFonts w:ascii="AR P丸ゴシック体M" w:eastAsia="AR P丸ゴシック体M" w:hAnsi="HGP明朝E"/>
          <w:szCs w:val="21"/>
        </w:rPr>
      </w:pPr>
      <w:r w:rsidRPr="00956C4C">
        <w:rPr>
          <w:rFonts w:ascii="AR P丸ゴシック体M" w:eastAsia="AR P丸ゴシック体M" w:hAnsi="HGP明朝E" w:hint="eastAsia"/>
          <w:szCs w:val="21"/>
        </w:rPr>
        <w:t>各人は他人の持つ自由の体系と抵触しない限りにおいて最も広範で包括的な基本的自由・平等</w:t>
      </w:r>
      <w:r w:rsidR="00DF3748" w:rsidRPr="00956C4C">
        <w:rPr>
          <w:rFonts w:ascii="AR P丸ゴシック体M" w:eastAsia="AR P丸ゴシック体M" w:hAnsi="HGP明朝E" w:hint="eastAsia"/>
          <w:szCs w:val="21"/>
        </w:rPr>
        <w:t>の権利を有する。（自由・平等の原理）</w:t>
      </w:r>
    </w:p>
    <w:p w:rsidR="00DF3748" w:rsidRPr="00956C4C" w:rsidRDefault="00DF3748" w:rsidP="00DF3748">
      <w:pPr>
        <w:rPr>
          <w:rFonts w:ascii="AR P丸ゴシック体M" w:eastAsia="AR P丸ゴシック体M" w:hAnsi="HGP明朝E"/>
          <w:szCs w:val="21"/>
        </w:rPr>
      </w:pPr>
      <w:r w:rsidRPr="00956C4C">
        <w:rPr>
          <w:rFonts w:ascii="AR P丸ゴシック体M" w:eastAsia="AR P丸ゴシック体M" w:hAnsi="HGP明朝E" w:hint="eastAsia"/>
          <w:szCs w:val="21"/>
        </w:rPr>
        <w:t>（２）第二原則</w:t>
      </w:r>
    </w:p>
    <w:p w:rsidR="00DF3748" w:rsidRPr="00956C4C" w:rsidRDefault="00DF3748" w:rsidP="00DF3748">
      <w:pPr>
        <w:rPr>
          <w:rFonts w:ascii="AR P丸ゴシック体M" w:eastAsia="AR P丸ゴシック体M" w:hAnsi="HGP明朝E"/>
          <w:szCs w:val="21"/>
        </w:rPr>
      </w:pPr>
      <w:r w:rsidRPr="00956C4C">
        <w:rPr>
          <w:rFonts w:ascii="AR P丸ゴシック体M" w:eastAsia="AR P丸ゴシック体M" w:hAnsi="HGP明朝E" w:hint="eastAsia"/>
          <w:szCs w:val="21"/>
        </w:rPr>
        <w:t xml:space="preserve">　社会的・経済的不平等は、次の二点が勘案された場合にのみ許容される。</w:t>
      </w:r>
    </w:p>
    <w:p w:rsidR="00C14B40" w:rsidRPr="00956C4C" w:rsidRDefault="00F23596" w:rsidP="00A55B3B">
      <w:pPr>
        <w:ind w:left="210" w:hangingChars="100" w:hanging="210"/>
        <w:rPr>
          <w:rFonts w:ascii="AR P丸ゴシック体M" w:eastAsia="AR P丸ゴシック体M" w:hAnsi="ＭＳ 明朝" w:cs="ＭＳ 明朝"/>
          <w:szCs w:val="21"/>
        </w:rPr>
      </w:pPr>
      <w:r w:rsidRPr="00956C4C">
        <w:rPr>
          <w:rFonts w:ascii="ＭＳ 明朝" w:eastAsia="ＭＳ 明朝" w:hAnsi="ＭＳ 明朝" w:cs="ＭＳ 明朝" w:hint="eastAsia"/>
          <w:szCs w:val="21"/>
        </w:rPr>
        <w:t>㋐</w:t>
      </w:r>
      <w:r w:rsidRPr="00956C4C">
        <w:rPr>
          <w:rFonts w:ascii="AR P丸ゴシック体M" w:eastAsia="AR P丸ゴシック体M" w:hAnsi="AR P丸ゴシック体M" w:cs="AR P丸ゴシック体M" w:hint="eastAsia"/>
          <w:szCs w:val="21"/>
        </w:rPr>
        <w:t>最も不遇な立場の人の利益を最大となるような不平等であること。（格差原理</w:t>
      </w:r>
      <w:r w:rsidR="00960D84" w:rsidRPr="00956C4C">
        <w:rPr>
          <w:rFonts w:ascii="AR P丸ゴシック体M" w:eastAsia="AR P丸ゴシック体M" w:hAnsi="ＭＳ 明朝" w:cs="ＭＳ 明朝" w:hint="eastAsia"/>
          <w:szCs w:val="21"/>
        </w:rPr>
        <w:t>）</w:t>
      </w:r>
    </w:p>
    <w:p w:rsidR="00960D84" w:rsidRPr="00956C4C" w:rsidRDefault="00960D84" w:rsidP="00A55B3B">
      <w:pPr>
        <w:ind w:left="210" w:hangingChars="100" w:hanging="210"/>
        <w:rPr>
          <w:rFonts w:ascii="AR P丸ゴシック体M" w:eastAsia="AR P丸ゴシック体M" w:hAnsi="ＭＳ 明朝" w:cs="ＭＳ 明朝"/>
          <w:szCs w:val="21"/>
        </w:rPr>
      </w:pPr>
      <w:r w:rsidRPr="00956C4C">
        <w:rPr>
          <w:rFonts w:ascii="ＭＳ 明朝" w:eastAsia="ＭＳ 明朝" w:hAnsi="ＭＳ 明朝" w:cs="ＭＳ 明朝" w:hint="eastAsia"/>
          <w:szCs w:val="21"/>
        </w:rPr>
        <w:t>㋑</w:t>
      </w:r>
      <w:r w:rsidRPr="00956C4C">
        <w:rPr>
          <w:rFonts w:ascii="AR P丸ゴシック体M" w:eastAsia="AR P丸ゴシック体M" w:hAnsi="AR P丸ゴシック体M" w:cs="AR P丸ゴシック体M" w:hint="eastAsia"/>
          <w:szCs w:val="21"/>
        </w:rPr>
        <w:t>公平な機会均等という条件の下で、全員に開放されている職務や地位に結びつくような</w:t>
      </w:r>
      <w:r w:rsidRPr="00956C4C">
        <w:rPr>
          <w:rFonts w:ascii="AR P丸ゴシック体M" w:eastAsia="AR P丸ゴシック体M" w:hAnsi="ＭＳ 明朝" w:cs="ＭＳ 明朝" w:hint="eastAsia"/>
          <w:szCs w:val="21"/>
        </w:rPr>
        <w:t>不平等であること。（公正機会均等の原理）</w:t>
      </w:r>
    </w:p>
    <w:p w:rsidR="00960D84" w:rsidRPr="00956C4C" w:rsidRDefault="00960D84" w:rsidP="00A55B3B">
      <w:pPr>
        <w:ind w:left="210" w:hangingChars="100" w:hanging="210"/>
        <w:rPr>
          <w:rFonts w:ascii="AR P丸ゴシック体M" w:eastAsia="AR P丸ゴシック体M" w:hAnsi="ＭＳ 明朝" w:cs="ＭＳ 明朝"/>
          <w:szCs w:val="21"/>
        </w:rPr>
      </w:pPr>
      <w:r w:rsidRPr="00956C4C">
        <w:rPr>
          <w:rFonts w:ascii="AR P丸ゴシック体M" w:eastAsia="AR P丸ゴシック体M" w:hAnsi="ＭＳ 明朝" w:cs="ＭＳ 明朝" w:hint="eastAsia"/>
          <w:szCs w:val="21"/>
        </w:rPr>
        <w:t>・ロールズの考え方</w:t>
      </w:r>
    </w:p>
    <w:p w:rsidR="00960D84" w:rsidRPr="00956C4C" w:rsidRDefault="00960D84" w:rsidP="00A55B3B">
      <w:pPr>
        <w:ind w:left="210" w:hangingChars="100" w:hanging="210"/>
        <w:rPr>
          <w:rFonts w:ascii="AR P丸ゴシック体M" w:eastAsia="AR P丸ゴシック体M" w:hAnsi="ＭＳ 明朝" w:cs="ＭＳ 明朝"/>
          <w:szCs w:val="21"/>
        </w:rPr>
      </w:pPr>
      <w:r w:rsidRPr="00956C4C">
        <w:rPr>
          <w:rFonts w:ascii="AR P丸ゴシック体M" w:eastAsia="AR P丸ゴシック体M" w:hAnsi="ＭＳ 明朝" w:cs="ＭＳ 明朝" w:hint="eastAsia"/>
          <w:szCs w:val="21"/>
        </w:rPr>
        <w:t xml:space="preserve">　ロールズは、全構成員に無知のベールをかけて自分の人種、能力、家柄、財力、体力、階級など一切わからない状態としての原初状態を仮定し、正義を考えさせたとき、最悪のときでも最善が確保される戦略をとることが合理的であるという。</w:t>
      </w:r>
    </w:p>
    <w:p w:rsidR="00956C4C" w:rsidRDefault="00960D84" w:rsidP="00956C4C">
      <w:pPr>
        <w:ind w:left="210" w:hangingChars="100" w:hanging="210"/>
        <w:rPr>
          <w:rFonts w:ascii="AR P丸ゴシック体M" w:eastAsia="AR P丸ゴシック体M" w:hAnsi="ＭＳ 明朝" w:cs="ＭＳ 明朝"/>
          <w:szCs w:val="21"/>
        </w:rPr>
      </w:pPr>
      <w:r w:rsidRPr="00956C4C">
        <w:rPr>
          <w:rFonts w:ascii="AR P丸ゴシック体M" w:eastAsia="AR P丸ゴシック体M" w:hAnsi="ＭＳ 明朝" w:cs="ＭＳ 明朝" w:hint="eastAsia"/>
          <w:szCs w:val="21"/>
        </w:rPr>
        <w:t xml:space="preserve">　倫理の原則を考える時、弱いものへの思いやりや配慮</w:t>
      </w:r>
      <w:r w:rsidR="005B5B92" w:rsidRPr="00956C4C">
        <w:rPr>
          <w:rFonts w:ascii="AR P丸ゴシック体M" w:eastAsia="AR P丸ゴシック体M" w:hAnsi="ＭＳ 明朝" w:cs="ＭＳ 明朝" w:hint="eastAsia"/>
          <w:szCs w:val="21"/>
        </w:rPr>
        <w:t>が必要である。それを可能にするのがロールズの考え方である。</w:t>
      </w:r>
    </w:p>
    <w:p w:rsidR="00956C4C" w:rsidRPr="00956C4C" w:rsidRDefault="00956C4C" w:rsidP="00956C4C">
      <w:pPr>
        <w:ind w:leftChars="100" w:left="210"/>
        <w:rPr>
          <w:rFonts w:ascii="AR P丸ゴシック体M" w:eastAsia="AR P丸ゴシック体M" w:hAnsi="ＭＳ 明朝" w:cs="ＭＳ 明朝"/>
          <w:szCs w:val="21"/>
        </w:rPr>
      </w:pPr>
      <w:r>
        <w:rPr>
          <w:rFonts w:ascii="AR P丸ゴシック体M" w:eastAsia="AR P丸ゴシック体M" w:hAnsi="ＭＳ 明朝" w:cs="ＭＳ 明朝" w:hint="eastAsia"/>
          <w:szCs w:val="21"/>
        </w:rPr>
        <w:t>（</w:t>
      </w:r>
      <w:r w:rsidRPr="00956C4C">
        <w:rPr>
          <w:rFonts w:ascii="AR P丸ゴシック体M" w:eastAsia="AR P丸ゴシック体M" w:hAnsi="ＭＳ 明朝" w:cs="ＭＳ 明朝" w:hint="eastAsia"/>
          <w:szCs w:val="21"/>
        </w:rPr>
        <w:t>⇒上記の原理を採用することが最も合理的と正当化されよう！（大草）</w:t>
      </w:r>
      <w:r>
        <w:rPr>
          <w:rFonts w:ascii="AR P丸ゴシック体M" w:eastAsia="AR P丸ゴシック体M" w:hAnsi="ＭＳ 明朝" w:cs="ＭＳ 明朝" w:hint="eastAsia"/>
          <w:szCs w:val="21"/>
        </w:rPr>
        <w:t>）</w:t>
      </w:r>
    </w:p>
    <w:p w:rsidR="005B5B92" w:rsidRPr="00956C4C" w:rsidRDefault="005B5B92" w:rsidP="00A55B3B">
      <w:pPr>
        <w:ind w:left="210" w:hangingChars="100" w:hanging="210"/>
        <w:rPr>
          <w:rFonts w:ascii="AR P丸ゴシック体M" w:eastAsia="AR P丸ゴシック体M" w:hAnsi="ＭＳ 明朝" w:cs="ＭＳ 明朝"/>
          <w:szCs w:val="21"/>
        </w:rPr>
      </w:pPr>
      <w:r w:rsidRPr="00956C4C">
        <w:rPr>
          <w:rFonts w:ascii="AR P丸ゴシック体M" w:eastAsia="AR P丸ゴシック体M" w:hAnsi="ＭＳ 明朝" w:cs="ＭＳ 明朝" w:hint="eastAsia"/>
          <w:szCs w:val="21"/>
        </w:rPr>
        <w:t>・</w:t>
      </w:r>
      <w:r w:rsidR="00956C4C">
        <w:rPr>
          <w:rFonts w:ascii="AR P丸ゴシック体M" w:eastAsia="AR P丸ゴシック体M" w:hAnsi="ＭＳ 明朝" w:cs="ＭＳ 明朝" w:hint="eastAsia"/>
          <w:szCs w:val="21"/>
        </w:rPr>
        <w:t>しかし、</w:t>
      </w:r>
      <w:r w:rsidRPr="00956C4C">
        <w:rPr>
          <w:rFonts w:ascii="AR P丸ゴシック体M" w:eastAsia="AR P丸ゴシック体M" w:hAnsi="ＭＳ 明朝" w:cs="ＭＳ 明朝" w:hint="eastAsia"/>
          <w:szCs w:val="21"/>
        </w:rPr>
        <w:t>このようなロールズの考え方も、不平等を容認するとか、悪平等を推奨するとか、原初状態を想定することが現実にそぐわないなどと批判されている。</w:t>
      </w:r>
    </w:p>
    <w:p w:rsidR="00956C4C" w:rsidRDefault="00956C4C" w:rsidP="00A55B3B">
      <w:pPr>
        <w:ind w:left="210" w:hangingChars="100" w:hanging="210"/>
        <w:rPr>
          <w:rFonts w:ascii="AR P丸ゴシック体M" w:eastAsia="AR P丸ゴシック体M" w:hAnsi="ＭＳ 明朝" w:cs="ＭＳ 明朝"/>
          <w:szCs w:val="21"/>
        </w:rPr>
      </w:pPr>
    </w:p>
    <w:p w:rsidR="005B5B92" w:rsidRPr="00956C4C" w:rsidRDefault="005B5B92" w:rsidP="00A55B3B">
      <w:pPr>
        <w:ind w:left="210" w:hangingChars="100" w:hanging="210"/>
        <w:rPr>
          <w:rFonts w:ascii="AR P丸ゴシック体M" w:eastAsia="AR P丸ゴシック体M" w:hAnsi="ＭＳ 明朝" w:cs="ＭＳ 明朝"/>
          <w:szCs w:val="21"/>
        </w:rPr>
      </w:pPr>
      <w:r w:rsidRPr="00956C4C">
        <w:rPr>
          <w:rFonts w:ascii="AR P丸ゴシック体M" w:eastAsia="AR P丸ゴシック体M" w:hAnsi="ＭＳ 明朝" w:cs="ＭＳ 明朝" w:hint="eastAsia"/>
          <w:szCs w:val="21"/>
        </w:rPr>
        <w:t>・議論のための倫理から、実践の倫理へと変化してきている。</w:t>
      </w:r>
    </w:p>
    <w:p w:rsidR="005B5B92" w:rsidRPr="00956C4C" w:rsidRDefault="005B5B92" w:rsidP="00A55B3B">
      <w:pPr>
        <w:ind w:left="210" w:hangingChars="100" w:hanging="210"/>
        <w:rPr>
          <w:rFonts w:ascii="AR P丸ゴシック体M" w:eastAsia="AR P丸ゴシック体M" w:hAnsi="ＭＳ 明朝" w:cs="ＭＳ 明朝"/>
          <w:szCs w:val="21"/>
        </w:rPr>
      </w:pPr>
      <w:r w:rsidRPr="00956C4C">
        <w:rPr>
          <w:rFonts w:ascii="AR P丸ゴシック体M" w:eastAsia="AR P丸ゴシック体M" w:hAnsi="ＭＳ 明朝" w:cs="ＭＳ 明朝" w:hint="eastAsia"/>
          <w:szCs w:val="21"/>
        </w:rPr>
        <w:t>・アリストテレスの「ニコマコス倫理学」にいう「徳」（人として行わなければならない正しい行い）は、実践的なものであった。</w:t>
      </w:r>
    </w:p>
    <w:p w:rsidR="005B5B92" w:rsidRDefault="005B5B92" w:rsidP="00A55B3B">
      <w:pPr>
        <w:ind w:left="210" w:hangingChars="100" w:hanging="210"/>
        <w:rPr>
          <w:rFonts w:ascii="AR P丸ゴシック体M" w:eastAsia="AR P丸ゴシック体M" w:hAnsi="ＭＳ 明朝" w:cs="ＭＳ 明朝"/>
          <w:szCs w:val="21"/>
        </w:rPr>
      </w:pPr>
      <w:r w:rsidRPr="00956C4C">
        <w:rPr>
          <w:rFonts w:ascii="AR P丸ゴシック体M" w:eastAsia="AR P丸ゴシック体M" w:hAnsi="ＭＳ 明朝" w:cs="ＭＳ 明朝" w:hint="eastAsia"/>
          <w:szCs w:val="21"/>
        </w:rPr>
        <w:t>・ビジネス倫理の原則として、正義の問題は揺るがすことのできない主要課題である。</w:t>
      </w:r>
    </w:p>
    <w:p w:rsidR="003B506B" w:rsidRPr="00956C4C" w:rsidRDefault="003B506B" w:rsidP="00A55B3B">
      <w:pPr>
        <w:ind w:left="210" w:hangingChars="100" w:hanging="210"/>
        <w:rPr>
          <w:rFonts w:ascii="AR P丸ゴシック体M" w:eastAsia="AR P丸ゴシック体M" w:hAnsi="ＭＳ 明朝" w:cs="ＭＳ 明朝"/>
          <w:szCs w:val="21"/>
        </w:rPr>
      </w:pPr>
    </w:p>
    <w:p w:rsidR="00652A53" w:rsidRPr="00956C4C" w:rsidRDefault="00956C4C" w:rsidP="00A55B3B">
      <w:pPr>
        <w:ind w:left="210" w:hangingChars="100" w:hanging="210"/>
        <w:rPr>
          <w:rFonts w:ascii="AR P丸ゴシック体M" w:eastAsia="AR P丸ゴシック体M" w:hAnsi="ＭＳ 明朝" w:cs="ＭＳ 明朝"/>
          <w:szCs w:val="21"/>
        </w:rPr>
      </w:pPr>
      <w:r>
        <w:rPr>
          <w:rFonts w:ascii="AR P丸ゴシック体M" w:eastAsia="AR P丸ゴシック体M" w:hAnsi="ＭＳ 明朝" w:cs="ＭＳ 明朝" w:hint="eastAsia"/>
          <w:szCs w:val="21"/>
        </w:rPr>
        <w:t>⇒ロールズの最大の関心事であった「配分上の正義」は、今後もその重要性が増していくと思う。資本主義や修正資本主義の構造は、</w:t>
      </w:r>
      <w:r w:rsidR="003B506B">
        <w:rPr>
          <w:rFonts w:ascii="AR P丸ゴシック体M" w:eastAsia="AR P丸ゴシック体M" w:hAnsi="ＭＳ 明朝" w:cs="ＭＳ 明朝" w:hint="eastAsia"/>
          <w:szCs w:val="21"/>
        </w:rPr>
        <w:t>「配分上の正義」の課題を問題解決してくれない。現代は、貧富の格差が拡大するばかりである。この格差を解決する実践的な倫理が求められているのではないか。（大草）</w:t>
      </w:r>
    </w:p>
    <w:p w:rsidR="001F4E46" w:rsidRPr="00956C4C" w:rsidRDefault="00652A53" w:rsidP="00652A53">
      <w:pPr>
        <w:ind w:left="210" w:right="210" w:hangingChars="100" w:hanging="210"/>
        <w:jc w:val="right"/>
        <w:rPr>
          <w:rFonts w:ascii="AR P丸ゴシック体M" w:eastAsia="AR P丸ゴシック体M" w:hAnsi="HGP明朝E"/>
          <w:szCs w:val="21"/>
        </w:rPr>
      </w:pPr>
      <w:r w:rsidRPr="00956C4C">
        <w:rPr>
          <w:rFonts w:ascii="AR P丸ゴシック体M" w:eastAsia="AR P丸ゴシック体M" w:hAnsi="ＭＳ 明朝" w:cs="ＭＳ 明朝" w:hint="eastAsia"/>
          <w:szCs w:val="21"/>
        </w:rPr>
        <w:t>以上</w:t>
      </w:r>
    </w:p>
    <w:sectPr w:rsidR="001F4E46" w:rsidRPr="00956C4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264" w:rsidRDefault="00000264" w:rsidP="009E4800">
      <w:r>
        <w:separator/>
      </w:r>
    </w:p>
  </w:endnote>
  <w:endnote w:type="continuationSeparator" w:id="0">
    <w:p w:rsidR="00000264" w:rsidRDefault="00000264" w:rsidP="009E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714329"/>
      <w:docPartObj>
        <w:docPartGallery w:val="Page Numbers (Bottom of Page)"/>
        <w:docPartUnique/>
      </w:docPartObj>
    </w:sdtPr>
    <w:sdtEndPr/>
    <w:sdtContent>
      <w:p w:rsidR="005B5B92" w:rsidRDefault="005B5B92">
        <w:pPr>
          <w:pStyle w:val="a7"/>
          <w:jc w:val="center"/>
        </w:pPr>
        <w:r>
          <w:fldChar w:fldCharType="begin"/>
        </w:r>
        <w:r>
          <w:instrText>PAGE   \* MERGEFORMAT</w:instrText>
        </w:r>
        <w:r>
          <w:fldChar w:fldCharType="separate"/>
        </w:r>
        <w:r w:rsidR="003E5DA4" w:rsidRPr="003E5DA4">
          <w:rPr>
            <w:noProof/>
            <w:lang w:val="ja-JP"/>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264" w:rsidRDefault="00000264" w:rsidP="009E4800">
      <w:r>
        <w:separator/>
      </w:r>
    </w:p>
  </w:footnote>
  <w:footnote w:type="continuationSeparator" w:id="0">
    <w:p w:rsidR="00000264" w:rsidRDefault="00000264" w:rsidP="009E4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75"/>
    <w:rsid w:val="00000264"/>
    <w:rsid w:val="00067409"/>
    <w:rsid w:val="000A2958"/>
    <w:rsid w:val="000A39D9"/>
    <w:rsid w:val="000E008F"/>
    <w:rsid w:val="00140B27"/>
    <w:rsid w:val="00164436"/>
    <w:rsid w:val="001A5CB9"/>
    <w:rsid w:val="001B28A5"/>
    <w:rsid w:val="001F1FFF"/>
    <w:rsid w:val="001F4E46"/>
    <w:rsid w:val="00202D01"/>
    <w:rsid w:val="00210B75"/>
    <w:rsid w:val="00235899"/>
    <w:rsid w:val="00247BFF"/>
    <w:rsid w:val="002777C5"/>
    <w:rsid w:val="00283B60"/>
    <w:rsid w:val="002911C2"/>
    <w:rsid w:val="002B4B78"/>
    <w:rsid w:val="002F5D9D"/>
    <w:rsid w:val="003022BC"/>
    <w:rsid w:val="00305903"/>
    <w:rsid w:val="003059E8"/>
    <w:rsid w:val="00327B7B"/>
    <w:rsid w:val="00347992"/>
    <w:rsid w:val="00361C07"/>
    <w:rsid w:val="003A7C60"/>
    <w:rsid w:val="003B506B"/>
    <w:rsid w:val="003C49C9"/>
    <w:rsid w:val="003E5ABB"/>
    <w:rsid w:val="003E5DA4"/>
    <w:rsid w:val="003F27F2"/>
    <w:rsid w:val="003F50C7"/>
    <w:rsid w:val="003F5C3A"/>
    <w:rsid w:val="003F6D5A"/>
    <w:rsid w:val="00414BA1"/>
    <w:rsid w:val="00442206"/>
    <w:rsid w:val="004432AE"/>
    <w:rsid w:val="00452D19"/>
    <w:rsid w:val="00455ACD"/>
    <w:rsid w:val="00465E1E"/>
    <w:rsid w:val="00470D34"/>
    <w:rsid w:val="004931C5"/>
    <w:rsid w:val="004B536B"/>
    <w:rsid w:val="004D44FC"/>
    <w:rsid w:val="004F22E9"/>
    <w:rsid w:val="00506138"/>
    <w:rsid w:val="00511E37"/>
    <w:rsid w:val="00534F5F"/>
    <w:rsid w:val="00566769"/>
    <w:rsid w:val="005741D5"/>
    <w:rsid w:val="005930F4"/>
    <w:rsid w:val="005A602B"/>
    <w:rsid w:val="005A6391"/>
    <w:rsid w:val="005B5B92"/>
    <w:rsid w:val="00605778"/>
    <w:rsid w:val="00652A53"/>
    <w:rsid w:val="00652BB7"/>
    <w:rsid w:val="00667289"/>
    <w:rsid w:val="00683EB5"/>
    <w:rsid w:val="006846A8"/>
    <w:rsid w:val="006B67EC"/>
    <w:rsid w:val="006E2675"/>
    <w:rsid w:val="0071282F"/>
    <w:rsid w:val="00715E9F"/>
    <w:rsid w:val="0072038C"/>
    <w:rsid w:val="007436FF"/>
    <w:rsid w:val="00751CC6"/>
    <w:rsid w:val="00751F57"/>
    <w:rsid w:val="007572AF"/>
    <w:rsid w:val="007829EA"/>
    <w:rsid w:val="007A2FFA"/>
    <w:rsid w:val="007C491D"/>
    <w:rsid w:val="007E501E"/>
    <w:rsid w:val="007F2E8F"/>
    <w:rsid w:val="008204F5"/>
    <w:rsid w:val="00826F99"/>
    <w:rsid w:val="00845BC1"/>
    <w:rsid w:val="008463D5"/>
    <w:rsid w:val="00850002"/>
    <w:rsid w:val="00874387"/>
    <w:rsid w:val="00881EAB"/>
    <w:rsid w:val="00892F55"/>
    <w:rsid w:val="008F76F7"/>
    <w:rsid w:val="00930550"/>
    <w:rsid w:val="00933755"/>
    <w:rsid w:val="0093734A"/>
    <w:rsid w:val="0095178A"/>
    <w:rsid w:val="00956C4C"/>
    <w:rsid w:val="009573D4"/>
    <w:rsid w:val="00960D84"/>
    <w:rsid w:val="00962B59"/>
    <w:rsid w:val="00965EA8"/>
    <w:rsid w:val="00966EEB"/>
    <w:rsid w:val="009A10F1"/>
    <w:rsid w:val="009A3D72"/>
    <w:rsid w:val="009C2A78"/>
    <w:rsid w:val="009C58DD"/>
    <w:rsid w:val="009D3918"/>
    <w:rsid w:val="009D67C0"/>
    <w:rsid w:val="009E19EB"/>
    <w:rsid w:val="009E4800"/>
    <w:rsid w:val="00A04418"/>
    <w:rsid w:val="00A20FEC"/>
    <w:rsid w:val="00A32B8E"/>
    <w:rsid w:val="00A55B3B"/>
    <w:rsid w:val="00A62277"/>
    <w:rsid w:val="00A653D2"/>
    <w:rsid w:val="00A91E0C"/>
    <w:rsid w:val="00AA2387"/>
    <w:rsid w:val="00AA4E24"/>
    <w:rsid w:val="00AB41D9"/>
    <w:rsid w:val="00AE7FE9"/>
    <w:rsid w:val="00AF1A4D"/>
    <w:rsid w:val="00AF78C0"/>
    <w:rsid w:val="00B121F9"/>
    <w:rsid w:val="00B265A0"/>
    <w:rsid w:val="00B33969"/>
    <w:rsid w:val="00B4019F"/>
    <w:rsid w:val="00B555A7"/>
    <w:rsid w:val="00B817A8"/>
    <w:rsid w:val="00B81CFD"/>
    <w:rsid w:val="00BE73E4"/>
    <w:rsid w:val="00C11187"/>
    <w:rsid w:val="00C14B40"/>
    <w:rsid w:val="00C33438"/>
    <w:rsid w:val="00C41167"/>
    <w:rsid w:val="00C5416A"/>
    <w:rsid w:val="00C7662F"/>
    <w:rsid w:val="00C87051"/>
    <w:rsid w:val="00C9341D"/>
    <w:rsid w:val="00CB09BB"/>
    <w:rsid w:val="00CE7F24"/>
    <w:rsid w:val="00D0720F"/>
    <w:rsid w:val="00D147A9"/>
    <w:rsid w:val="00D318FD"/>
    <w:rsid w:val="00D80816"/>
    <w:rsid w:val="00D91620"/>
    <w:rsid w:val="00D918E5"/>
    <w:rsid w:val="00DA5613"/>
    <w:rsid w:val="00DD5C4F"/>
    <w:rsid w:val="00DF3748"/>
    <w:rsid w:val="00DF6777"/>
    <w:rsid w:val="00E257D7"/>
    <w:rsid w:val="00E26E17"/>
    <w:rsid w:val="00E7213B"/>
    <w:rsid w:val="00E745B5"/>
    <w:rsid w:val="00E746BA"/>
    <w:rsid w:val="00E77703"/>
    <w:rsid w:val="00EB6133"/>
    <w:rsid w:val="00EF3720"/>
    <w:rsid w:val="00F23596"/>
    <w:rsid w:val="00F23E0C"/>
    <w:rsid w:val="00F62170"/>
    <w:rsid w:val="00F63A33"/>
    <w:rsid w:val="00FB2EBA"/>
    <w:rsid w:val="00FC0A19"/>
    <w:rsid w:val="00FF6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40FBDD-178D-46B5-B198-22C48E10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F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1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213B"/>
    <w:rPr>
      <w:rFonts w:asciiTheme="majorHAnsi" w:eastAsiaTheme="majorEastAsia" w:hAnsiTheme="majorHAnsi" w:cstheme="majorBidi"/>
      <w:sz w:val="18"/>
      <w:szCs w:val="18"/>
    </w:rPr>
  </w:style>
  <w:style w:type="paragraph" w:styleId="a5">
    <w:name w:val="header"/>
    <w:basedOn w:val="a"/>
    <w:link w:val="a6"/>
    <w:uiPriority w:val="99"/>
    <w:unhideWhenUsed/>
    <w:rsid w:val="009E4800"/>
    <w:pPr>
      <w:tabs>
        <w:tab w:val="center" w:pos="4252"/>
        <w:tab w:val="right" w:pos="8504"/>
      </w:tabs>
      <w:snapToGrid w:val="0"/>
    </w:pPr>
  </w:style>
  <w:style w:type="character" w:customStyle="1" w:styleId="a6">
    <w:name w:val="ヘッダー (文字)"/>
    <w:basedOn w:val="a0"/>
    <w:link w:val="a5"/>
    <w:uiPriority w:val="99"/>
    <w:rsid w:val="009E4800"/>
  </w:style>
  <w:style w:type="paragraph" w:styleId="a7">
    <w:name w:val="footer"/>
    <w:basedOn w:val="a"/>
    <w:link w:val="a8"/>
    <w:uiPriority w:val="99"/>
    <w:unhideWhenUsed/>
    <w:rsid w:val="009E4800"/>
    <w:pPr>
      <w:tabs>
        <w:tab w:val="center" w:pos="4252"/>
        <w:tab w:val="right" w:pos="8504"/>
      </w:tabs>
      <w:snapToGrid w:val="0"/>
    </w:pPr>
  </w:style>
  <w:style w:type="character" w:customStyle="1" w:styleId="a8">
    <w:name w:val="フッター (文字)"/>
    <w:basedOn w:val="a0"/>
    <w:link w:val="a7"/>
    <w:uiPriority w:val="99"/>
    <w:rsid w:val="009E4800"/>
  </w:style>
  <w:style w:type="paragraph" w:styleId="a9">
    <w:name w:val="Closing"/>
    <w:basedOn w:val="a"/>
    <w:link w:val="aa"/>
    <w:uiPriority w:val="99"/>
    <w:unhideWhenUsed/>
    <w:rsid w:val="000A39D9"/>
    <w:pPr>
      <w:jc w:val="right"/>
    </w:pPr>
  </w:style>
  <w:style w:type="character" w:customStyle="1" w:styleId="aa">
    <w:name w:val="結語 (文字)"/>
    <w:basedOn w:val="a0"/>
    <w:link w:val="a9"/>
    <w:uiPriority w:val="99"/>
    <w:rsid w:val="000A3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317A2-E472-4146-BC1E-631AD755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TotalTime>
  <Pages>1</Pages>
  <Words>700</Words>
  <Characters>3994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 正二郎</dc:creator>
  <cp:keywords/>
  <dc:description/>
  <cp:lastModifiedBy>大草 正二郎</cp:lastModifiedBy>
  <cp:revision>55</cp:revision>
  <cp:lastPrinted>2018-10-24T02:47:00Z</cp:lastPrinted>
  <dcterms:created xsi:type="dcterms:W3CDTF">2018-05-25T00:20:00Z</dcterms:created>
  <dcterms:modified xsi:type="dcterms:W3CDTF">2018-10-24T04:00:00Z</dcterms:modified>
</cp:coreProperties>
</file>