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0C" w:rsidRPr="00506EB4" w:rsidRDefault="00277D26" w:rsidP="0095190C">
      <w:pPr>
        <w:spacing w:line="260" w:lineRule="exact"/>
        <w:rPr>
          <w:rStyle w:val="a3"/>
          <w:rFonts w:asciiTheme="minorEastAsia" w:hAnsiTheme="minorEastAsia" w:hint="eastAsia"/>
          <w:b w:val="0"/>
          <w:szCs w:val="20"/>
          <w:shd w:val="clear" w:color="auto" w:fill="FFFFFF"/>
        </w:rPr>
      </w:pPr>
      <w:r w:rsidRPr="00506EB4">
        <w:rPr>
          <w:rStyle w:val="a3"/>
          <w:rFonts w:asciiTheme="minorEastAsia" w:hAnsiTheme="minorEastAsia" w:hint="eastAsia"/>
          <w:b w:val="0"/>
          <w:szCs w:val="20"/>
          <w:shd w:val="clear" w:color="auto" w:fill="FFFFFF"/>
        </w:rPr>
        <w:t>具足戒　二百五十</w:t>
      </w:r>
      <w:r w:rsidR="00FC59A0" w:rsidRPr="00506EB4">
        <w:rPr>
          <w:rStyle w:val="a3"/>
          <w:rFonts w:asciiTheme="minorEastAsia" w:hAnsiTheme="minorEastAsia" w:hint="eastAsia"/>
          <w:b w:val="0"/>
          <w:szCs w:val="20"/>
          <w:shd w:val="clear" w:color="auto" w:fill="FFFFFF"/>
        </w:rPr>
        <w:t>戒</w:t>
      </w:r>
    </w:p>
    <w:p w:rsidR="0095190C" w:rsidRPr="00506EB4" w:rsidRDefault="00FC59A0" w:rsidP="0095190C">
      <w:pPr>
        <w:spacing w:line="260" w:lineRule="exact"/>
        <w:rPr>
          <w:rStyle w:val="a3"/>
          <w:rFonts w:asciiTheme="minorEastAsia" w:hAnsiTheme="minorEastAsia" w:hint="eastAsia"/>
          <w:b w:val="0"/>
          <w:szCs w:val="20"/>
          <w:shd w:val="clear" w:color="auto" w:fill="FFFFFF"/>
        </w:rPr>
      </w:pP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三十捨堕法（さんじゅう・しゃだほう）</w:t>
      </w:r>
    </w:p>
    <w:p w:rsidR="0095190C" w:rsidRPr="00506EB4" w:rsidRDefault="00FC59A0" w:rsidP="0095190C">
      <w:pPr>
        <w:spacing w:line="260" w:lineRule="exact"/>
        <w:rPr>
          <w:rStyle w:val="a3"/>
          <w:rFonts w:asciiTheme="minorEastAsia" w:hAnsiTheme="minorEastAsia" w:hint="eastAsia"/>
          <w:b w:val="0"/>
          <w:szCs w:val="20"/>
          <w:shd w:val="clear" w:color="auto" w:fill="FFFFFF"/>
        </w:rPr>
      </w:pP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一、一組の三衣（さんね）以外の衣を持ってはならない。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二、原則として三衣はいつも所持していなければならない。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三、衣を作るとき布地は一月以上にわたって蓄えてはならない。</w:t>
      </w:r>
    </w:p>
    <w:p w:rsidR="00277D26" w:rsidRPr="00506EB4" w:rsidRDefault="00FC59A0" w:rsidP="0095190C">
      <w:pPr>
        <w:spacing w:line="260" w:lineRule="exact"/>
        <w:rPr>
          <w:rFonts w:asciiTheme="minorEastAsia" w:hAnsiTheme="minorEastAsia" w:hint="eastAsia"/>
          <w:b/>
          <w:bCs/>
          <w:szCs w:val="20"/>
          <w:shd w:val="clear" w:color="auto" w:fill="FFFFFF"/>
        </w:rPr>
      </w:pPr>
      <w:r w:rsidRPr="00506EB4">
        <w:rPr>
          <w:rStyle w:val="a3"/>
          <w:rFonts w:asciiTheme="minorEastAsia" w:hAnsiTheme="minorEastAsia" w:hint="eastAsia"/>
          <w:b w:val="0"/>
          <w:szCs w:val="20"/>
          <w:shd w:val="clear" w:color="auto" w:fill="FFFFFF"/>
        </w:rPr>
        <w:t>四、血縁でない比丘尼から交換以外の方法で衣を取ってはならない。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五、血縁でない比丘尼に衣の洗濯などをさせてはならない。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六、血縁でない在家者に、急に衣を無くしたとき以外は衣を求めてはならない。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七、急に三衣を失い施与されるとき、二衣以上もらってはならない。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八、衣を布施しようとしている在家者に「もっと良い衣を」と注文をつけてはならない。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九、衣を布施しようとしている二家に、協力して高価な衣を作るように言ってはならない。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十、（比丘はお金の所持が禁止されているため）代理の人が施主からお金を受けとって衣を作る場合、六度以上は代理人に衣を請求してはならない。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十一、絹を用いた臥具を新作してはならない。（既製の品を使用するのは可）</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十二、純黒の羊毛の新臥具を作ってはならない。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十三、臥具には黒と白の羊毛だけではなく、褐色の羊毛も混ぜなければならない。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十四、新しい臥具は六年以上用いなければならない。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十五、新座具を作るときには、古い座具の一部を貼りつけて壊色（えじき。価値を損ずること）しなければならない。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十六、道中で羊毛を得たとき、三由旬（ゆじゅん。三由旬はおよそ三十三．六キロ）以上自分で運んではならない。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十七、血縁でない比丘尼に羊毛の洗い、染め、解きほぐし、などをさせてはならない。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十八、金、銀、銭を、自手で受け取ること、受け取りを口で承認すること、人に受け取らせること、をしてはならない。（金、銀、銭に関することは禁句なのである。ならばどうすれば良いのかというと、「賢者、これを知れ」と言って在家の人にお金の使用や処理を頼む）</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十九、金、銀、宝物を交易してはならない。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二十、十九戒以外の物品の交易をしてはならない。出家間でこれらを交換するのは可。</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二十一、乞食（こつじき）用の鉢は一つしか持ってはならない。三衣一鉢（さんねいっぱつ）が原則である。</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二十二、漏水していないのに新しい鉢を求めてはならない。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二十三、衣を作るための布を、織物師に織らせてはならない。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二十四、施主が衣の布を織らせているとき、勝手にその布地に注文をつけてはならない。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二十五、他比丘に衣を与えたあとで、怒りによって取り戻してはならない。</w:t>
      </w:r>
      <w:r w:rsidRPr="00506EB4">
        <w:rPr>
          <w:rFonts w:asciiTheme="minorEastAsia" w:hAnsiTheme="minorEastAsia" w:hint="eastAsia"/>
          <w:b/>
          <w:bCs/>
          <w:szCs w:val="20"/>
          <w:shd w:val="clear" w:color="auto" w:fill="FFFFFF"/>
        </w:rPr>
        <w:br/>
      </w:r>
      <w:r w:rsidR="00277D26" w:rsidRPr="00506EB4">
        <w:rPr>
          <w:rFonts w:asciiTheme="minorEastAsia" w:hAnsiTheme="minorEastAsia" w:hint="eastAsia"/>
          <w:bCs/>
          <w:szCs w:val="20"/>
          <w:shd w:val="clear" w:color="auto" w:fill="FFFFFF"/>
        </w:rPr>
        <w:t>中略</w:t>
      </w:r>
    </w:p>
    <w:p w:rsidR="00277D26" w:rsidRPr="00506EB4" w:rsidRDefault="00277D26" w:rsidP="0095190C">
      <w:pPr>
        <w:spacing w:line="260" w:lineRule="exact"/>
        <w:rPr>
          <w:rFonts w:asciiTheme="minorEastAsia" w:hAnsiTheme="minorEastAsia" w:hint="eastAsia"/>
          <w:b/>
          <w:bCs/>
          <w:szCs w:val="20"/>
          <w:shd w:val="clear" w:color="auto" w:fill="FFFFFF"/>
        </w:rPr>
      </w:pPr>
      <w:r w:rsidRPr="00506EB4">
        <w:rPr>
          <w:rStyle w:val="a3"/>
          <w:rFonts w:asciiTheme="minorEastAsia" w:hAnsiTheme="minorEastAsia" w:hint="eastAsia"/>
          <w:b w:val="0"/>
          <w:szCs w:val="20"/>
          <w:shd w:val="clear" w:color="auto" w:fill="FFFFFF"/>
        </w:rPr>
        <w:t>八十、他比丘が僧残罪を犯したと、腹立ちまぎれにうそを付いてはならない。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八十一、王様の寝室に勝手に入ってはならない。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八十二、金、銀、宝石などの装身具に触ってはならない。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八十三、時ならぬにサンガに無断で村落に入ってはならない。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八十四、寝台の高さは四十センチ以上にしてはならない。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八十五、寝具、坐具、椅子などに綿を入れて作ってはならない。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八十六、骨、牙、角で針入れの筒を作ってはならない。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八十七、坐具は大きすぎてはならない。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八十八、体から膿の出る病人がつかう衣は大きすぎてはならない。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八十九、雨で洗浴するときに使う衣は大きすぎてはならない。</w:t>
      </w:r>
      <w:r w:rsidRPr="00506EB4">
        <w:rPr>
          <w:rFonts w:asciiTheme="minorEastAsia" w:hAnsiTheme="minorEastAsia" w:hint="eastAsia"/>
          <w:b/>
          <w:bCs/>
          <w:szCs w:val="20"/>
          <w:shd w:val="clear" w:color="auto" w:fill="FFFFFF"/>
        </w:rPr>
        <w:br/>
      </w:r>
      <w:r w:rsidRPr="00506EB4">
        <w:rPr>
          <w:rStyle w:val="a3"/>
          <w:rFonts w:asciiTheme="minorEastAsia" w:hAnsiTheme="minorEastAsia" w:hint="eastAsia"/>
          <w:b w:val="0"/>
          <w:szCs w:val="20"/>
          <w:shd w:val="clear" w:color="auto" w:fill="FFFFFF"/>
        </w:rPr>
        <w:t>九十、仏衣とおなじ大きさ、あるいはそれ以上の大きな衣を作ってはならない。</w:t>
      </w:r>
    </w:p>
    <w:p w:rsidR="00277D26" w:rsidRPr="00506EB4" w:rsidRDefault="00277D26" w:rsidP="0095190C">
      <w:pPr>
        <w:spacing w:line="260" w:lineRule="exact"/>
        <w:rPr>
          <w:rFonts w:asciiTheme="minorEastAsia" w:hAnsiTheme="minorEastAsia" w:hint="eastAsia"/>
          <w:bCs/>
          <w:szCs w:val="20"/>
          <w:shd w:val="clear" w:color="auto" w:fill="FFFFFF"/>
        </w:rPr>
      </w:pPr>
      <w:r w:rsidRPr="00506EB4">
        <w:rPr>
          <w:rFonts w:asciiTheme="minorEastAsia" w:hAnsiTheme="minorEastAsia" w:hint="eastAsia"/>
          <w:bCs/>
          <w:szCs w:val="20"/>
          <w:shd w:val="clear" w:color="auto" w:fill="FFFFFF"/>
        </w:rPr>
        <w:t>以下略</w:t>
      </w:r>
    </w:p>
    <w:p w:rsidR="00751499" w:rsidRPr="00506EB4" w:rsidRDefault="00751499" w:rsidP="00506EB4">
      <w:pPr>
        <w:spacing w:line="260" w:lineRule="exact"/>
        <w:rPr>
          <w:rStyle w:val="a3"/>
          <w:rFonts w:asciiTheme="minorEastAsia" w:hAnsiTheme="minorEastAsia" w:hint="eastAsia"/>
          <w:b w:val="0"/>
          <w:szCs w:val="20"/>
          <w:shd w:val="clear" w:color="auto" w:fill="FFFFFF"/>
        </w:rPr>
      </w:pPr>
    </w:p>
    <w:p w:rsidR="00571458" w:rsidRPr="00506EB4" w:rsidRDefault="00571458">
      <w:pPr>
        <w:widowControl/>
        <w:jc w:val="left"/>
        <w:rPr>
          <w:rStyle w:val="a3"/>
          <w:rFonts w:asciiTheme="minorEastAsia" w:hAnsiTheme="minorEastAsia"/>
          <w:b w:val="0"/>
          <w:szCs w:val="20"/>
          <w:shd w:val="clear" w:color="auto" w:fill="FFFFFF"/>
        </w:rPr>
      </w:pPr>
      <w:r w:rsidRPr="00506EB4">
        <w:rPr>
          <w:rStyle w:val="a3"/>
          <w:rFonts w:asciiTheme="minorEastAsia" w:hAnsiTheme="minorEastAsia"/>
          <w:b w:val="0"/>
          <w:szCs w:val="20"/>
          <w:shd w:val="clear" w:color="auto" w:fill="FFFFFF"/>
        </w:rPr>
        <w:br w:type="page"/>
      </w:r>
    </w:p>
    <w:p w:rsidR="00571458" w:rsidRPr="00506EB4" w:rsidRDefault="00506EB4" w:rsidP="0095190C">
      <w:pPr>
        <w:spacing w:line="260" w:lineRule="exact"/>
        <w:rPr>
          <w:rFonts w:asciiTheme="minorEastAsia" w:hAnsiTheme="minorEastAsia" w:hint="eastAsia"/>
          <w:bCs/>
          <w:szCs w:val="20"/>
          <w:shd w:val="clear" w:color="auto" w:fill="FFFFFF"/>
        </w:rPr>
      </w:pPr>
      <w:r w:rsidRPr="00506EB4">
        <w:rPr>
          <w:rFonts w:asciiTheme="minorEastAsia" w:hAnsiTheme="minorEastAsia" w:hint="eastAsia"/>
          <w:bCs/>
          <w:szCs w:val="20"/>
          <w:shd w:val="clear" w:color="auto" w:fill="FFFFFF"/>
        </w:rPr>
        <w:lastRenderedPageBreak/>
        <w:t>四十八軽戒</w:t>
      </w:r>
    </w:p>
    <w:p w:rsidR="00506EB4" w:rsidRPr="00506EB4" w:rsidRDefault="00506EB4" w:rsidP="0095190C">
      <w:pPr>
        <w:spacing w:line="260" w:lineRule="exact"/>
        <w:rPr>
          <w:rFonts w:asciiTheme="minorEastAsia" w:hAnsiTheme="minorEastAsia" w:hint="eastAsia"/>
          <w:bCs/>
          <w:szCs w:val="20"/>
          <w:shd w:val="clear" w:color="auto" w:fill="FFFFFF"/>
        </w:rPr>
      </w:pP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①不敬師友戒（慢心を起こして師長・</w:t>
      </w:r>
      <w:hyperlink r:id="rId5" w:history="1">
        <w:r w:rsidRPr="00506EB4">
          <w:rPr>
            <w:rStyle w:val="a4"/>
            <w:rFonts w:asciiTheme="minorEastAsia" w:hAnsiTheme="minorEastAsia" w:hint="eastAsia"/>
            <w:color w:val="auto"/>
            <w:szCs w:val="20"/>
            <w:shd w:val="clear" w:color="auto" w:fill="FFFFFF"/>
          </w:rPr>
          <w:t>善友</w:t>
        </w:r>
      </w:hyperlink>
      <w:r w:rsidRPr="00506EB4">
        <w:rPr>
          <w:rFonts w:asciiTheme="minorEastAsia" w:hAnsiTheme="minorEastAsia" w:hint="eastAsia"/>
          <w:szCs w:val="20"/>
          <w:shd w:val="clear" w:color="auto" w:fill="FFFFFF"/>
        </w:rPr>
        <w:t>を敬い</w:t>
      </w:r>
      <w:hyperlink r:id="rId6" w:history="1">
        <w:r w:rsidRPr="00506EB4">
          <w:rPr>
            <w:rStyle w:val="a4"/>
            <w:rFonts w:asciiTheme="minorEastAsia" w:hAnsiTheme="minorEastAsia" w:hint="eastAsia"/>
            <w:color w:val="auto"/>
            <w:szCs w:val="20"/>
            <w:shd w:val="clear" w:color="auto" w:fill="FFFFFF"/>
          </w:rPr>
          <w:t>供養</w:t>
        </w:r>
      </w:hyperlink>
      <w:r w:rsidRPr="00506EB4">
        <w:rPr>
          <w:rFonts w:asciiTheme="minorEastAsia" w:hAnsiTheme="minorEastAsia" w:hint="eastAsia"/>
          <w:szCs w:val="20"/>
          <w:shd w:val="clear" w:color="auto" w:fill="FFFFFF"/>
        </w:rPr>
        <w:t>しないことを戒める）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②飲酒戒（酒を飲まない）</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③食肉戒（肉類を食べない）</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④食五辛戒（五辛＝韮［きゅう］〈ニラ〉・薤［かい］〈ラッキョウ〉・葱［そう］〈ネギ〉・蒜［さん］〈ニンニク〉・薑［きょう］〈ショウガ〉を食べない）</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⑤不教悔戒（人の犯した罪を挙げて教え懴悔させないことを戒める）</w:t>
      </w:r>
      <w:bookmarkStart w:id="0" w:name="_GoBack"/>
      <w:bookmarkEnd w:id="0"/>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⑥不供給請法戒（</w:t>
      </w:r>
      <w:hyperlink r:id="rId7" w:history="1">
        <w:r w:rsidRPr="00506EB4">
          <w:rPr>
            <w:rStyle w:val="a4"/>
            <w:rFonts w:asciiTheme="minorEastAsia" w:hAnsiTheme="minorEastAsia" w:hint="eastAsia"/>
            <w:color w:val="auto"/>
            <w:szCs w:val="20"/>
            <w:shd w:val="clear" w:color="auto" w:fill="FFFFFF"/>
          </w:rPr>
          <w:t>法師</w:t>
        </w:r>
      </w:hyperlink>
      <w:r w:rsidRPr="00506EB4">
        <w:rPr>
          <w:rFonts w:asciiTheme="minorEastAsia" w:hAnsiTheme="minorEastAsia" w:hint="eastAsia"/>
          <w:szCs w:val="20"/>
          <w:shd w:val="clear" w:color="auto" w:fill="FFFFFF"/>
        </w:rPr>
        <w:t>に供給し法を請わないことを戒める）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⑦懈怠不聴法戒（懈怠により経律を聴受しないことを戒める）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⑧背大向小戒（</w:t>
      </w:r>
      <w:hyperlink r:id="rId8" w:history="1">
        <w:r w:rsidRPr="00506EB4">
          <w:rPr>
            <w:rStyle w:val="a4"/>
            <w:rFonts w:asciiTheme="minorEastAsia" w:hAnsiTheme="minorEastAsia" w:hint="eastAsia"/>
            <w:color w:val="auto"/>
            <w:szCs w:val="20"/>
            <w:shd w:val="clear" w:color="auto" w:fill="FFFFFF"/>
          </w:rPr>
          <w:t>大乗</w:t>
        </w:r>
      </w:hyperlink>
      <w:r w:rsidRPr="00506EB4">
        <w:rPr>
          <w:rFonts w:asciiTheme="minorEastAsia" w:hAnsiTheme="minorEastAsia" w:hint="eastAsia"/>
          <w:szCs w:val="20"/>
          <w:shd w:val="clear" w:color="auto" w:fill="FFFFFF"/>
        </w:rPr>
        <w:t>に背き</w:t>
      </w:r>
      <w:hyperlink r:id="rId9" w:history="1">
        <w:r w:rsidRPr="00506EB4">
          <w:rPr>
            <w:rStyle w:val="a4"/>
            <w:rFonts w:asciiTheme="minorEastAsia" w:hAnsiTheme="minorEastAsia" w:hint="eastAsia"/>
            <w:color w:val="auto"/>
            <w:szCs w:val="20"/>
            <w:shd w:val="clear" w:color="auto" w:fill="FFFFFF"/>
          </w:rPr>
          <w:t>小乗</w:t>
        </w:r>
      </w:hyperlink>
      <w:r w:rsidRPr="00506EB4">
        <w:rPr>
          <w:rFonts w:asciiTheme="minorEastAsia" w:hAnsiTheme="minorEastAsia" w:hint="eastAsia"/>
          <w:szCs w:val="20"/>
          <w:shd w:val="clear" w:color="auto" w:fill="FFFFFF"/>
        </w:rPr>
        <w:t>に帰向することを戒める）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⑨不看病戒（病人を見て看護しないことを戒める）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⑩蓄殺</w:t>
      </w:r>
      <w:hyperlink r:id="rId10" w:history="1">
        <w:r w:rsidRPr="00506EB4">
          <w:rPr>
            <w:rStyle w:val="a4"/>
            <w:rFonts w:asciiTheme="minorEastAsia" w:hAnsiTheme="minorEastAsia" w:hint="eastAsia"/>
            <w:color w:val="auto"/>
            <w:szCs w:val="20"/>
            <w:shd w:val="clear" w:color="auto" w:fill="FFFFFF"/>
          </w:rPr>
          <w:t>衆生</w:t>
        </w:r>
      </w:hyperlink>
      <w:r w:rsidRPr="00506EB4">
        <w:rPr>
          <w:rFonts w:asciiTheme="minorEastAsia" w:hAnsiTheme="minorEastAsia" w:hint="eastAsia"/>
          <w:szCs w:val="20"/>
          <w:shd w:val="clear" w:color="auto" w:fill="FFFFFF"/>
        </w:rPr>
        <w:t>具戒（刀杖弓箭などを蓄えることを戒める）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⑪国使戒（敵に通じて戦を起こさせることを戒める）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⑫販売戒（畜類の販売を戒める）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⑬謗毀戒（悪心をもって善人</w:t>
      </w:r>
      <w:hyperlink r:id="rId11" w:history="1">
        <w:r w:rsidRPr="00506EB4">
          <w:rPr>
            <w:rStyle w:val="a4"/>
            <w:rFonts w:asciiTheme="minorEastAsia" w:hAnsiTheme="minorEastAsia" w:hint="eastAsia"/>
            <w:color w:val="auto"/>
            <w:szCs w:val="20"/>
            <w:shd w:val="clear" w:color="auto" w:fill="FFFFFF"/>
          </w:rPr>
          <w:t>法師</w:t>
        </w:r>
      </w:hyperlink>
      <w:r w:rsidRPr="00506EB4">
        <w:rPr>
          <w:rFonts w:asciiTheme="minorEastAsia" w:hAnsiTheme="minorEastAsia" w:hint="eastAsia"/>
          <w:szCs w:val="20"/>
          <w:shd w:val="clear" w:color="auto" w:fill="FFFFFF"/>
        </w:rPr>
        <w:t>を謗毀することを戒める）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⑭放火焼戒（悪心をもって山林に放火することを戒める）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⑮僻教戒（</w:t>
      </w:r>
      <w:hyperlink r:id="rId12" w:history="1">
        <w:r w:rsidRPr="00506EB4">
          <w:rPr>
            <w:rStyle w:val="a4"/>
            <w:rFonts w:asciiTheme="minorEastAsia" w:hAnsiTheme="minorEastAsia" w:hint="eastAsia"/>
            <w:color w:val="auto"/>
            <w:szCs w:val="20"/>
            <w:shd w:val="clear" w:color="auto" w:fill="FFFFFF"/>
          </w:rPr>
          <w:t>小乗</w:t>
        </w:r>
      </w:hyperlink>
      <w:r w:rsidRPr="00506EB4">
        <w:rPr>
          <w:rFonts w:asciiTheme="minorEastAsia" w:hAnsiTheme="minorEastAsia" w:hint="eastAsia"/>
          <w:szCs w:val="20"/>
          <w:shd w:val="clear" w:color="auto" w:fill="FFFFFF"/>
        </w:rPr>
        <w:t>や</w:t>
      </w:r>
      <w:hyperlink r:id="rId13" w:history="1">
        <w:r w:rsidRPr="00506EB4">
          <w:rPr>
            <w:rStyle w:val="a4"/>
            <w:rFonts w:asciiTheme="minorEastAsia" w:hAnsiTheme="minorEastAsia" w:hint="eastAsia"/>
            <w:color w:val="auto"/>
            <w:szCs w:val="20"/>
            <w:shd w:val="clear" w:color="auto" w:fill="FFFFFF"/>
          </w:rPr>
          <w:t>外道</w:t>
        </w:r>
      </w:hyperlink>
      <w:r w:rsidRPr="00506EB4">
        <w:rPr>
          <w:rFonts w:asciiTheme="minorEastAsia" w:hAnsiTheme="minorEastAsia" w:hint="eastAsia"/>
          <w:szCs w:val="20"/>
          <w:shd w:val="clear" w:color="auto" w:fill="FFFFFF"/>
        </w:rPr>
        <w:t>をもって人を化導することを戒める）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⑯為利倒説戒（財利のために義理を倒説することを戒める）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⑰恃勢乞求戒（名聞名利のために公の力を恃み利を求めることを戒める）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⑱無解作師戒（知解のない者が猥りに人の師となることを戒める）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⑲両舌戒（両舌を使い賢を欺くことを戒める）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⑳不行放救戒（</w:t>
      </w:r>
      <w:hyperlink r:id="rId14" w:history="1">
        <w:r w:rsidRPr="00506EB4">
          <w:rPr>
            <w:rStyle w:val="a4"/>
            <w:rFonts w:asciiTheme="minorEastAsia" w:hAnsiTheme="minorEastAsia" w:hint="eastAsia"/>
            <w:color w:val="auto"/>
            <w:szCs w:val="20"/>
            <w:shd w:val="clear" w:color="auto" w:fill="FFFFFF"/>
          </w:rPr>
          <w:t>衆生</w:t>
        </w:r>
      </w:hyperlink>
      <w:r w:rsidRPr="00506EB4">
        <w:rPr>
          <w:rFonts w:asciiTheme="minorEastAsia" w:hAnsiTheme="minorEastAsia" w:hint="eastAsia"/>
          <w:szCs w:val="20"/>
          <w:shd w:val="clear" w:color="auto" w:fill="FFFFFF"/>
        </w:rPr>
        <w:t>の死苦を見て救わないことを戒める）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㉑瞋打報仇戒（</w:t>
      </w:r>
      <w:hyperlink r:id="rId15" w:history="1">
        <w:r w:rsidRPr="00506EB4">
          <w:rPr>
            <w:rStyle w:val="a4"/>
            <w:rFonts w:asciiTheme="minorEastAsia" w:hAnsiTheme="minorEastAsia" w:hint="eastAsia"/>
            <w:color w:val="auto"/>
            <w:szCs w:val="20"/>
            <w:shd w:val="clear" w:color="auto" w:fill="FFFFFF"/>
          </w:rPr>
          <w:t>瞋り</w:t>
        </w:r>
      </w:hyperlink>
      <w:r w:rsidRPr="00506EB4">
        <w:rPr>
          <w:rFonts w:asciiTheme="minorEastAsia" w:hAnsiTheme="minorEastAsia" w:hint="eastAsia"/>
          <w:szCs w:val="20"/>
          <w:shd w:val="clear" w:color="auto" w:fill="FFFFFF"/>
        </w:rPr>
        <w:t>をもって仇をなすことを戒める）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㉒</w:t>
      </w:r>
      <w:hyperlink r:id="rId16" w:history="1">
        <w:r w:rsidRPr="00506EB4">
          <w:rPr>
            <w:rStyle w:val="a4"/>
            <w:rFonts w:asciiTheme="minorEastAsia" w:hAnsiTheme="minorEastAsia" w:hint="eastAsia"/>
            <w:color w:val="auto"/>
            <w:szCs w:val="20"/>
            <w:shd w:val="clear" w:color="auto" w:fill="FFFFFF"/>
          </w:rPr>
          <w:t>憍慢</w:t>
        </w:r>
      </w:hyperlink>
      <w:r w:rsidRPr="00506EB4">
        <w:rPr>
          <w:rFonts w:asciiTheme="minorEastAsia" w:hAnsiTheme="minorEastAsia" w:hint="eastAsia"/>
          <w:szCs w:val="20"/>
          <w:shd w:val="clear" w:color="auto" w:fill="FFFFFF"/>
        </w:rPr>
        <w:t>不請法戒（</w:t>
      </w:r>
      <w:hyperlink r:id="rId17" w:history="1">
        <w:r w:rsidRPr="00506EB4">
          <w:rPr>
            <w:rStyle w:val="a4"/>
            <w:rFonts w:asciiTheme="minorEastAsia" w:hAnsiTheme="minorEastAsia" w:hint="eastAsia"/>
            <w:color w:val="auto"/>
            <w:szCs w:val="20"/>
            <w:shd w:val="clear" w:color="auto" w:fill="FFFFFF"/>
          </w:rPr>
          <w:t>憍慢</w:t>
        </w:r>
      </w:hyperlink>
      <w:r w:rsidRPr="00506EB4">
        <w:rPr>
          <w:rFonts w:asciiTheme="minorEastAsia" w:hAnsiTheme="minorEastAsia" w:hint="eastAsia"/>
          <w:szCs w:val="20"/>
          <w:shd w:val="clear" w:color="auto" w:fill="FFFFFF"/>
        </w:rPr>
        <w:t>心を起こし法を請わないことを戒める）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㉓</w:t>
      </w:r>
      <w:hyperlink r:id="rId18" w:history="1">
        <w:r w:rsidRPr="00506EB4">
          <w:rPr>
            <w:rStyle w:val="a4"/>
            <w:rFonts w:asciiTheme="minorEastAsia" w:hAnsiTheme="minorEastAsia" w:hint="eastAsia"/>
            <w:color w:val="auto"/>
            <w:szCs w:val="20"/>
            <w:shd w:val="clear" w:color="auto" w:fill="FFFFFF"/>
          </w:rPr>
          <w:t>憍慢</w:t>
        </w:r>
      </w:hyperlink>
      <w:r w:rsidRPr="00506EB4">
        <w:rPr>
          <w:rFonts w:asciiTheme="minorEastAsia" w:hAnsiTheme="minorEastAsia" w:hint="eastAsia"/>
          <w:szCs w:val="20"/>
          <w:shd w:val="clear" w:color="auto" w:fill="FFFFFF"/>
        </w:rPr>
        <w:t>僻説戒（</w:t>
      </w:r>
      <w:hyperlink r:id="rId19" w:history="1">
        <w:r w:rsidRPr="00506EB4">
          <w:rPr>
            <w:rStyle w:val="a4"/>
            <w:rFonts w:asciiTheme="minorEastAsia" w:hAnsiTheme="minorEastAsia" w:hint="eastAsia"/>
            <w:color w:val="auto"/>
            <w:szCs w:val="20"/>
            <w:shd w:val="clear" w:color="auto" w:fill="FFFFFF"/>
          </w:rPr>
          <w:t>憍慢</w:t>
        </w:r>
      </w:hyperlink>
      <w:r w:rsidRPr="00506EB4">
        <w:rPr>
          <w:rFonts w:asciiTheme="minorEastAsia" w:hAnsiTheme="minorEastAsia" w:hint="eastAsia"/>
          <w:szCs w:val="20"/>
          <w:shd w:val="clear" w:color="auto" w:fill="FFFFFF"/>
        </w:rPr>
        <w:t>にして法を軽蔑し好んで僻説をなすことを戒める）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㉔不習学仏戒（</w:t>
      </w:r>
      <w:hyperlink r:id="rId20" w:history="1">
        <w:r w:rsidRPr="00506EB4">
          <w:rPr>
            <w:rStyle w:val="a4"/>
            <w:rFonts w:asciiTheme="minorEastAsia" w:hAnsiTheme="minorEastAsia" w:hint="eastAsia"/>
            <w:color w:val="auto"/>
            <w:szCs w:val="20"/>
            <w:shd w:val="clear" w:color="auto" w:fill="FFFFFF"/>
          </w:rPr>
          <w:t>正法</w:t>
        </w:r>
      </w:hyperlink>
      <w:r w:rsidRPr="00506EB4">
        <w:rPr>
          <w:rFonts w:asciiTheme="minorEastAsia" w:hAnsiTheme="minorEastAsia" w:hint="eastAsia"/>
          <w:szCs w:val="20"/>
          <w:shd w:val="clear" w:color="auto" w:fill="FFFFFF"/>
        </w:rPr>
        <w:t>を習学せずに異学異道を学ぶことを戒める）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㉕不善和衆戒（衆の主となる者が善く衆を和し</w:t>
      </w:r>
      <w:hyperlink r:id="rId21" w:history="1">
        <w:r w:rsidRPr="00506EB4">
          <w:rPr>
            <w:rStyle w:val="a4"/>
            <w:rFonts w:asciiTheme="minorEastAsia" w:hAnsiTheme="minorEastAsia" w:hint="eastAsia"/>
            <w:color w:val="auto"/>
            <w:szCs w:val="20"/>
            <w:shd w:val="clear" w:color="auto" w:fill="FFFFFF"/>
          </w:rPr>
          <w:t>三宝</w:t>
        </w:r>
      </w:hyperlink>
      <w:r w:rsidRPr="00506EB4">
        <w:rPr>
          <w:rFonts w:asciiTheme="minorEastAsia" w:hAnsiTheme="minorEastAsia" w:hint="eastAsia"/>
          <w:szCs w:val="20"/>
          <w:shd w:val="clear" w:color="auto" w:fill="FFFFFF"/>
        </w:rPr>
        <w:t>を守る）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㉖独受利養戒（独り利養を受け客僧を待遇しないことを戒める）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㉗受別請戒（別請を受けて利養を自分のみに収めることを戒める）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㉘別請僧戒（</w:t>
      </w:r>
      <w:hyperlink r:id="rId22" w:history="1">
        <w:r w:rsidRPr="00506EB4">
          <w:rPr>
            <w:rStyle w:val="a4"/>
            <w:rFonts w:asciiTheme="minorEastAsia" w:hAnsiTheme="minorEastAsia" w:hint="eastAsia"/>
            <w:color w:val="auto"/>
            <w:szCs w:val="20"/>
            <w:shd w:val="clear" w:color="auto" w:fill="FFFFFF"/>
          </w:rPr>
          <w:t>檀越</w:t>
        </w:r>
      </w:hyperlink>
      <w:r w:rsidRPr="00506EB4">
        <w:rPr>
          <w:rFonts w:asciiTheme="minorEastAsia" w:hAnsiTheme="minorEastAsia" w:hint="eastAsia"/>
          <w:szCs w:val="20"/>
          <w:shd w:val="clear" w:color="auto" w:fill="FFFFFF"/>
        </w:rPr>
        <w:t>らの僧の別請を戒める）㉙邪命自活戒（邪命・悪戯をもって自活することを戒める）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㉚不敬好時戒（</w:t>
      </w:r>
      <w:hyperlink r:id="rId23" w:history="1">
        <w:r w:rsidRPr="00506EB4">
          <w:rPr>
            <w:rStyle w:val="a4"/>
            <w:rFonts w:asciiTheme="minorEastAsia" w:hAnsiTheme="minorEastAsia" w:hint="eastAsia"/>
            <w:color w:val="auto"/>
            <w:szCs w:val="20"/>
            <w:shd w:val="clear" w:color="auto" w:fill="FFFFFF"/>
          </w:rPr>
          <w:t>六斎日</w:t>
        </w:r>
      </w:hyperlink>
      <w:r w:rsidRPr="00506EB4">
        <w:rPr>
          <w:rFonts w:asciiTheme="minorEastAsia" w:hAnsiTheme="minorEastAsia" w:hint="eastAsia"/>
          <w:szCs w:val="20"/>
          <w:shd w:val="clear" w:color="auto" w:fill="FFFFFF"/>
        </w:rPr>
        <w:t>〈精進の日〉などに犯戒することを戒める）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㉛不行救贖戒（所尊の災を見て救わないことを戒める）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㉜損害</w:t>
      </w:r>
      <w:hyperlink r:id="rId24" w:history="1">
        <w:r w:rsidRPr="00506EB4">
          <w:rPr>
            <w:rStyle w:val="a4"/>
            <w:rFonts w:asciiTheme="minorEastAsia" w:hAnsiTheme="minorEastAsia" w:hint="eastAsia"/>
            <w:color w:val="auto"/>
            <w:szCs w:val="20"/>
            <w:shd w:val="clear" w:color="auto" w:fill="FFFFFF"/>
          </w:rPr>
          <w:t>衆生</w:t>
        </w:r>
      </w:hyperlink>
      <w:r w:rsidRPr="00506EB4">
        <w:rPr>
          <w:rFonts w:asciiTheme="minorEastAsia" w:hAnsiTheme="minorEastAsia" w:hint="eastAsia"/>
          <w:szCs w:val="20"/>
          <w:shd w:val="clear" w:color="auto" w:fill="FFFFFF"/>
        </w:rPr>
        <w:t>戒（刀杖を蓄え偽の秤を販売するなどして他人に害を与えることを戒める）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㉝邪業覚観戒（戦いを見て楽しむことや音楽、遊戯、占いを戒める）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㉞暫念</w:t>
      </w:r>
      <w:hyperlink r:id="rId25" w:history="1">
        <w:r w:rsidRPr="00506EB4">
          <w:rPr>
            <w:rStyle w:val="a4"/>
            <w:rFonts w:asciiTheme="minorEastAsia" w:hAnsiTheme="minorEastAsia" w:hint="eastAsia"/>
            <w:color w:val="auto"/>
            <w:szCs w:val="20"/>
            <w:shd w:val="clear" w:color="auto" w:fill="FFFFFF"/>
          </w:rPr>
          <w:t>小乗</w:t>
        </w:r>
      </w:hyperlink>
      <w:r w:rsidRPr="00506EB4">
        <w:rPr>
          <w:rFonts w:asciiTheme="minorEastAsia" w:hAnsiTheme="minorEastAsia" w:hint="eastAsia"/>
          <w:szCs w:val="20"/>
          <w:shd w:val="clear" w:color="auto" w:fill="FFFFFF"/>
        </w:rPr>
        <w:t>戒（</w:t>
      </w:r>
      <w:hyperlink r:id="rId26" w:history="1">
        <w:r w:rsidRPr="00506EB4">
          <w:rPr>
            <w:rStyle w:val="a4"/>
            <w:rFonts w:asciiTheme="minorEastAsia" w:hAnsiTheme="minorEastAsia" w:hint="eastAsia"/>
            <w:color w:val="auto"/>
            <w:szCs w:val="20"/>
            <w:shd w:val="clear" w:color="auto" w:fill="FFFFFF"/>
          </w:rPr>
          <w:t>二乗</w:t>
        </w:r>
      </w:hyperlink>
      <w:r w:rsidRPr="00506EB4">
        <w:rPr>
          <w:rFonts w:asciiTheme="minorEastAsia" w:hAnsiTheme="minorEastAsia" w:hint="eastAsia"/>
          <w:szCs w:val="20"/>
          <w:shd w:val="clear" w:color="auto" w:fill="FFFFFF"/>
        </w:rPr>
        <w:t>・</w:t>
      </w:r>
      <w:hyperlink r:id="rId27" w:history="1">
        <w:r w:rsidRPr="00506EB4">
          <w:rPr>
            <w:rStyle w:val="a4"/>
            <w:rFonts w:asciiTheme="minorEastAsia" w:hAnsiTheme="minorEastAsia" w:hint="eastAsia"/>
            <w:color w:val="auto"/>
            <w:szCs w:val="20"/>
            <w:shd w:val="clear" w:color="auto" w:fill="FFFFFF"/>
          </w:rPr>
          <w:t>外道</w:t>
        </w:r>
      </w:hyperlink>
      <w:r w:rsidRPr="00506EB4">
        <w:rPr>
          <w:rFonts w:asciiTheme="minorEastAsia" w:hAnsiTheme="minorEastAsia" w:hint="eastAsia"/>
          <w:szCs w:val="20"/>
          <w:shd w:val="clear" w:color="auto" w:fill="FFFFFF"/>
        </w:rPr>
        <w:t>の心を起こし</w:t>
      </w:r>
      <w:hyperlink r:id="rId28" w:history="1">
        <w:r w:rsidRPr="00506EB4">
          <w:rPr>
            <w:rStyle w:val="a4"/>
            <w:rFonts w:asciiTheme="minorEastAsia" w:hAnsiTheme="minorEastAsia" w:hint="eastAsia"/>
            <w:color w:val="auto"/>
            <w:szCs w:val="20"/>
            <w:shd w:val="clear" w:color="auto" w:fill="FFFFFF"/>
          </w:rPr>
          <w:t>菩提心</w:t>
        </w:r>
      </w:hyperlink>
      <w:r w:rsidRPr="00506EB4">
        <w:rPr>
          <w:rFonts w:asciiTheme="minorEastAsia" w:hAnsiTheme="minorEastAsia" w:hint="eastAsia"/>
          <w:szCs w:val="20"/>
          <w:shd w:val="clear" w:color="auto" w:fill="FFFFFF"/>
        </w:rPr>
        <w:t>を退することを戒める）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㉟不発願戒（</w:t>
      </w:r>
      <w:hyperlink r:id="rId29" w:history="1">
        <w:r w:rsidRPr="00506EB4">
          <w:rPr>
            <w:rStyle w:val="a4"/>
            <w:rFonts w:asciiTheme="minorEastAsia" w:hAnsiTheme="minorEastAsia" w:hint="eastAsia"/>
            <w:color w:val="auto"/>
            <w:szCs w:val="20"/>
            <w:shd w:val="clear" w:color="auto" w:fill="FFFFFF"/>
          </w:rPr>
          <w:t>善知識</w:t>
        </w:r>
      </w:hyperlink>
      <w:r w:rsidRPr="00506EB4">
        <w:rPr>
          <w:rFonts w:asciiTheme="minorEastAsia" w:hAnsiTheme="minorEastAsia" w:hint="eastAsia"/>
          <w:szCs w:val="20"/>
          <w:shd w:val="clear" w:color="auto" w:fill="FFFFFF"/>
        </w:rPr>
        <w:t>を求めて修行に励むという願いをおこさないことを戒める）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㊱不発誓戒（誓って十</w:t>
      </w:r>
      <w:hyperlink r:id="rId30" w:history="1">
        <w:r w:rsidRPr="00506EB4">
          <w:rPr>
            <w:rStyle w:val="a4"/>
            <w:rFonts w:asciiTheme="minorEastAsia" w:hAnsiTheme="minorEastAsia" w:hint="eastAsia"/>
            <w:color w:val="auto"/>
            <w:szCs w:val="20"/>
            <w:shd w:val="clear" w:color="auto" w:fill="FFFFFF"/>
          </w:rPr>
          <w:t>大願</w:t>
        </w:r>
      </w:hyperlink>
      <w:r w:rsidRPr="00506EB4">
        <w:rPr>
          <w:rFonts w:asciiTheme="minorEastAsia" w:hAnsiTheme="minorEastAsia" w:hint="eastAsia"/>
          <w:szCs w:val="20"/>
          <w:shd w:val="clear" w:color="auto" w:fill="FFFFFF"/>
        </w:rPr>
        <w:t>をおこさないことを戒める）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㊲冒難遊行戒（難所を冒して</w:t>
      </w:r>
      <w:hyperlink r:id="rId31" w:history="1">
        <w:r w:rsidRPr="00506EB4">
          <w:rPr>
            <w:rStyle w:val="a4"/>
            <w:rFonts w:asciiTheme="minorEastAsia" w:hAnsiTheme="minorEastAsia" w:hint="eastAsia"/>
            <w:color w:val="auto"/>
            <w:szCs w:val="20"/>
            <w:shd w:val="clear" w:color="auto" w:fill="FFFFFF"/>
          </w:rPr>
          <w:t>頭陀</w:t>
        </w:r>
      </w:hyperlink>
      <w:r w:rsidRPr="00506EB4">
        <w:rPr>
          <w:rFonts w:asciiTheme="minorEastAsia" w:hAnsiTheme="minorEastAsia" w:hint="eastAsia"/>
          <w:szCs w:val="20"/>
          <w:shd w:val="clear" w:color="auto" w:fill="FFFFFF"/>
        </w:rPr>
        <w:t>遊行することを戒める）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㊳乖尊卑次序戒（尊卑の次第を乱すことを戒める）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㊴不修福慧戒（経律を講じ福慧を修して人を摂化しないことを戒める）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㊵揀択受戒（人を選択して受戒することを戒める）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㊶為利作師戒（利養のために詐って師となることを戒める）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㊷為悪人説戒（悪人のために戒を説くことを戒める）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㊸無慙受施戒（破戒無慙の者が施を受けることを戒める）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㊹不</w:t>
      </w:r>
      <w:hyperlink r:id="rId32" w:history="1">
        <w:r w:rsidRPr="00506EB4">
          <w:rPr>
            <w:rStyle w:val="a4"/>
            <w:rFonts w:asciiTheme="minorEastAsia" w:hAnsiTheme="minorEastAsia" w:hint="eastAsia"/>
            <w:color w:val="auto"/>
            <w:szCs w:val="20"/>
            <w:shd w:val="clear" w:color="auto" w:fill="FFFFFF"/>
          </w:rPr>
          <w:t>供養</w:t>
        </w:r>
      </w:hyperlink>
      <w:r w:rsidRPr="00506EB4">
        <w:rPr>
          <w:rFonts w:asciiTheme="minorEastAsia" w:hAnsiTheme="minorEastAsia" w:hint="eastAsia"/>
          <w:szCs w:val="20"/>
          <w:shd w:val="clear" w:color="auto" w:fill="FFFFFF"/>
        </w:rPr>
        <w:t>経典戒（経典を敬重し</w:t>
      </w:r>
      <w:hyperlink r:id="rId33" w:history="1">
        <w:r w:rsidRPr="00506EB4">
          <w:rPr>
            <w:rStyle w:val="a4"/>
            <w:rFonts w:asciiTheme="minorEastAsia" w:hAnsiTheme="minorEastAsia" w:hint="eastAsia"/>
            <w:color w:val="auto"/>
            <w:szCs w:val="20"/>
            <w:shd w:val="clear" w:color="auto" w:fill="FFFFFF"/>
          </w:rPr>
          <w:t>供養</w:t>
        </w:r>
      </w:hyperlink>
      <w:r w:rsidRPr="00506EB4">
        <w:rPr>
          <w:rFonts w:asciiTheme="minorEastAsia" w:hAnsiTheme="minorEastAsia" w:hint="eastAsia"/>
          <w:szCs w:val="20"/>
          <w:shd w:val="clear" w:color="auto" w:fill="FFFFFF"/>
        </w:rPr>
        <w:t>しないことを戒める）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㊺不化</w:t>
      </w:r>
      <w:hyperlink r:id="rId34" w:history="1">
        <w:r w:rsidRPr="00506EB4">
          <w:rPr>
            <w:rStyle w:val="a4"/>
            <w:rFonts w:asciiTheme="minorEastAsia" w:hAnsiTheme="minorEastAsia" w:hint="eastAsia"/>
            <w:color w:val="auto"/>
            <w:szCs w:val="20"/>
            <w:shd w:val="clear" w:color="auto" w:fill="FFFFFF"/>
          </w:rPr>
          <w:t>衆生</w:t>
        </w:r>
      </w:hyperlink>
      <w:r w:rsidRPr="00506EB4">
        <w:rPr>
          <w:rFonts w:asciiTheme="minorEastAsia" w:hAnsiTheme="minorEastAsia" w:hint="eastAsia"/>
          <w:szCs w:val="20"/>
          <w:shd w:val="clear" w:color="auto" w:fill="FFFFFF"/>
        </w:rPr>
        <w:t>戒（</w:t>
      </w:r>
      <w:hyperlink r:id="rId35" w:history="1">
        <w:r w:rsidRPr="00506EB4">
          <w:rPr>
            <w:rStyle w:val="a4"/>
            <w:rFonts w:asciiTheme="minorEastAsia" w:hAnsiTheme="minorEastAsia" w:hint="eastAsia"/>
            <w:color w:val="auto"/>
            <w:szCs w:val="20"/>
            <w:shd w:val="clear" w:color="auto" w:fill="FFFFFF"/>
          </w:rPr>
          <w:t>衆生</w:t>
        </w:r>
      </w:hyperlink>
      <w:r w:rsidRPr="00506EB4">
        <w:rPr>
          <w:rFonts w:asciiTheme="minorEastAsia" w:hAnsiTheme="minorEastAsia" w:hint="eastAsia"/>
          <w:szCs w:val="20"/>
          <w:shd w:val="clear" w:color="auto" w:fill="FFFFFF"/>
        </w:rPr>
        <w:t>を</w:t>
      </w:r>
      <w:hyperlink r:id="rId36" w:history="1">
        <w:r w:rsidRPr="00506EB4">
          <w:rPr>
            <w:rStyle w:val="a4"/>
            <w:rFonts w:asciiTheme="minorEastAsia" w:hAnsiTheme="minorEastAsia" w:hint="eastAsia"/>
            <w:color w:val="auto"/>
            <w:szCs w:val="20"/>
            <w:shd w:val="clear" w:color="auto" w:fill="FFFFFF"/>
          </w:rPr>
          <w:t>教化</w:t>
        </w:r>
      </w:hyperlink>
      <w:r w:rsidRPr="00506EB4">
        <w:rPr>
          <w:rFonts w:asciiTheme="minorEastAsia" w:hAnsiTheme="minorEastAsia" w:hint="eastAsia"/>
          <w:szCs w:val="20"/>
          <w:shd w:val="clear" w:color="auto" w:fill="FFFFFF"/>
        </w:rPr>
        <w:t>しないことを戒める）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㊻説法不如法戒（敬心をもって法を説かないことを戒める）</w:t>
      </w:r>
    </w:p>
    <w:p w:rsidR="00506EB4" w:rsidRPr="00506EB4" w:rsidRDefault="00506EB4" w:rsidP="0095190C">
      <w:pPr>
        <w:spacing w:line="260" w:lineRule="exact"/>
        <w:rPr>
          <w:rFonts w:asciiTheme="minorEastAsia" w:hAnsiTheme="minorEastAsia" w:hint="eastAsia"/>
          <w:szCs w:val="20"/>
          <w:shd w:val="clear" w:color="auto" w:fill="FFFFFF"/>
        </w:rPr>
      </w:pPr>
      <w:r w:rsidRPr="00506EB4">
        <w:rPr>
          <w:rFonts w:asciiTheme="minorEastAsia" w:hAnsiTheme="minorEastAsia" w:hint="eastAsia"/>
          <w:szCs w:val="20"/>
          <w:shd w:val="clear" w:color="auto" w:fill="FFFFFF"/>
        </w:rPr>
        <w:t>㊼非法制限戒（国王らが非法の制限を立てることを戒める）</w:t>
      </w:r>
    </w:p>
    <w:p w:rsidR="00506EB4" w:rsidRPr="00506EB4" w:rsidRDefault="00506EB4" w:rsidP="0095190C">
      <w:pPr>
        <w:spacing w:line="260" w:lineRule="exact"/>
        <w:rPr>
          <w:rFonts w:asciiTheme="minorEastAsia" w:hAnsiTheme="minorEastAsia"/>
          <w:bCs/>
          <w:szCs w:val="20"/>
          <w:shd w:val="clear" w:color="auto" w:fill="FFFFFF"/>
        </w:rPr>
      </w:pPr>
      <w:r w:rsidRPr="00506EB4">
        <w:rPr>
          <w:rFonts w:asciiTheme="minorEastAsia" w:hAnsiTheme="minorEastAsia" w:hint="eastAsia"/>
          <w:szCs w:val="20"/>
          <w:shd w:val="clear" w:color="auto" w:fill="FFFFFF"/>
        </w:rPr>
        <w:t>㊽破法戒（国王らが制度を立て仏法を破壊することを戒める）。</w:t>
      </w:r>
    </w:p>
    <w:sectPr w:rsidR="00506EB4" w:rsidRPr="00506EB4" w:rsidSect="0095190C">
      <w:pgSz w:w="11906" w:h="16838" w:code="9"/>
      <w:pgMar w:top="1418" w:right="1418" w:bottom="1418" w:left="1418" w:header="851" w:footer="992" w:gutter="0"/>
      <w:cols w:space="425"/>
      <w:docGrid w:type="linesAndChars" w:linePitch="245" w:charSpace="-30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65"/>
  <w:drawingGridVerticalSpacing w:val="2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A0"/>
    <w:rsid w:val="00277D26"/>
    <w:rsid w:val="00506EB4"/>
    <w:rsid w:val="00571458"/>
    <w:rsid w:val="00751499"/>
    <w:rsid w:val="0095190C"/>
    <w:rsid w:val="00FC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0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59A0"/>
    <w:rPr>
      <w:b/>
      <w:bCs/>
    </w:rPr>
  </w:style>
  <w:style w:type="character" w:styleId="a4">
    <w:name w:val="Hyperlink"/>
    <w:basedOn w:val="a0"/>
    <w:uiPriority w:val="99"/>
    <w:semiHidden/>
    <w:unhideWhenUsed/>
    <w:rsid w:val="00506E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0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59A0"/>
    <w:rPr>
      <w:b/>
      <w:bCs/>
    </w:rPr>
  </w:style>
  <w:style w:type="character" w:styleId="a4">
    <w:name w:val="Hyperlink"/>
    <w:basedOn w:val="a0"/>
    <w:uiPriority w:val="99"/>
    <w:semiHidden/>
    <w:unhideWhenUsed/>
    <w:rsid w:val="00506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dic.sokanet.jp/%E5%A4%A7%E4%B9%97%EF%BC%88%E3%81%A0%E3%81%84%E3%81%98%E3%82%87%E3%81%86%EF%BC%89" TargetMode="External"/><Relationship Id="rId13" Type="http://schemas.openxmlformats.org/officeDocument/2006/relationships/hyperlink" Target="http://k-dic.sokanet.jp/%E5%A4%96%E9%81%93%EF%BC%88%E3%81%92%E3%81%A9%E3%81%86%EF%BC%89" TargetMode="External"/><Relationship Id="rId18" Type="http://schemas.openxmlformats.org/officeDocument/2006/relationships/hyperlink" Target="http://k-dic.sokanet.jp/%E6%86%8D%E6%85%A2%EF%BC%88%E3%81%8D%E3%82%87%E3%81%86%E3%81%BE%E3%82%93%EF%BC%89" TargetMode="External"/><Relationship Id="rId26" Type="http://schemas.openxmlformats.org/officeDocument/2006/relationships/hyperlink" Target="http://k-dic.sokanet.jp/%E4%BA%8C%E4%B9%97%EF%BC%88%E3%81%AB%E3%81%98%E3%82%87%E3%81%86%EF%BC%89" TargetMode="External"/><Relationship Id="rId3" Type="http://schemas.openxmlformats.org/officeDocument/2006/relationships/settings" Target="settings.xml"/><Relationship Id="rId21" Type="http://schemas.openxmlformats.org/officeDocument/2006/relationships/hyperlink" Target="http://k-dic.sokanet.jp/%E4%B8%89%E5%AE%9D%EF%BC%88%E3%81%95%E3%82%93%E3%81%BD%E3%81%86%EF%BC%89" TargetMode="External"/><Relationship Id="rId34" Type="http://schemas.openxmlformats.org/officeDocument/2006/relationships/hyperlink" Target="http://k-dic.sokanet.jp/%E8%A1%86%E7%94%9F%EF%BC%88%E3%81%97%E3%82%85%E3%81%98%E3%82%87%E3%81%86%EF%BC%89" TargetMode="External"/><Relationship Id="rId7" Type="http://schemas.openxmlformats.org/officeDocument/2006/relationships/hyperlink" Target="http://k-dic.sokanet.jp/%E6%B3%95%E5%B8%AB%EF%BC%88%E3%81%BB%E3%81%86%E3%81%97%EF%BC%89" TargetMode="External"/><Relationship Id="rId12" Type="http://schemas.openxmlformats.org/officeDocument/2006/relationships/hyperlink" Target="http://k-dic.sokanet.jp/%E5%B0%8F%E4%B9%97%EF%BC%88%E3%81%97%E3%82%87%E3%81%86%E3%81%98%E3%82%87%E3%81%86%EF%BC%89" TargetMode="External"/><Relationship Id="rId17" Type="http://schemas.openxmlformats.org/officeDocument/2006/relationships/hyperlink" Target="http://k-dic.sokanet.jp/%E6%86%8D%E6%85%A2%EF%BC%88%E3%81%8D%E3%82%87%E3%81%86%E3%81%BE%E3%82%93%EF%BC%89" TargetMode="External"/><Relationship Id="rId25" Type="http://schemas.openxmlformats.org/officeDocument/2006/relationships/hyperlink" Target="http://k-dic.sokanet.jp/%E5%B0%8F%E4%B9%97%EF%BC%88%E3%81%97%E3%82%87%E3%81%86%E3%81%98%E3%82%87%E3%81%86%EF%BC%89" TargetMode="External"/><Relationship Id="rId33" Type="http://schemas.openxmlformats.org/officeDocument/2006/relationships/hyperlink" Target="http://k-dic.sokanet.jp/%E4%BE%9B%E9%A4%8A%EF%BC%88%E3%81%8F%E3%82%88%E3%81%86%EF%BC%89"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k-dic.sokanet.jp/%E6%86%8D%E6%85%A2%EF%BC%88%E3%81%8D%E3%82%87%E3%81%86%E3%81%BE%E3%82%93%EF%BC%89" TargetMode="External"/><Relationship Id="rId20" Type="http://schemas.openxmlformats.org/officeDocument/2006/relationships/hyperlink" Target="http://k-dic.sokanet.jp/%E6%AD%A3%E6%B3%95%EF%BC%88%E3%81%97%E3%82%87%E3%81%86%E3%81%BB%E3%81%86%EF%BC%89" TargetMode="External"/><Relationship Id="rId29" Type="http://schemas.openxmlformats.org/officeDocument/2006/relationships/hyperlink" Target="http://k-dic.sokanet.jp/%E5%96%84%E7%9F%A5%E8%AD%98%EF%BC%88%E3%81%9C%E3%82%93%E3%81%A1%E3%81%97%E3%81%8D%EF%BC%89" TargetMode="External"/><Relationship Id="rId1" Type="http://schemas.openxmlformats.org/officeDocument/2006/relationships/styles" Target="styles.xml"/><Relationship Id="rId6" Type="http://schemas.openxmlformats.org/officeDocument/2006/relationships/hyperlink" Target="http://k-dic.sokanet.jp/%E4%BE%9B%E9%A4%8A%EF%BC%88%E3%81%8F%E3%82%88%E3%81%86%EF%BC%89" TargetMode="External"/><Relationship Id="rId11" Type="http://schemas.openxmlformats.org/officeDocument/2006/relationships/hyperlink" Target="http://k-dic.sokanet.jp/%E6%B3%95%E5%B8%AB%EF%BC%88%E3%81%BB%E3%81%86%E3%81%97%EF%BC%89" TargetMode="External"/><Relationship Id="rId24" Type="http://schemas.openxmlformats.org/officeDocument/2006/relationships/hyperlink" Target="http://k-dic.sokanet.jp/%E8%A1%86%E7%94%9F%EF%BC%88%E3%81%97%E3%82%85%E3%81%98%E3%82%87%E3%81%86%EF%BC%89" TargetMode="External"/><Relationship Id="rId32" Type="http://schemas.openxmlformats.org/officeDocument/2006/relationships/hyperlink" Target="http://k-dic.sokanet.jp/%E4%BE%9B%E9%A4%8A%EF%BC%88%E3%81%8F%E3%82%88%E3%81%86%EF%BC%89" TargetMode="External"/><Relationship Id="rId37" Type="http://schemas.openxmlformats.org/officeDocument/2006/relationships/fontTable" Target="fontTable.xml"/><Relationship Id="rId5" Type="http://schemas.openxmlformats.org/officeDocument/2006/relationships/hyperlink" Target="http://k-dic.sokanet.jp/%E5%96%84%E5%8F%8B%EF%BC%88%E3%81%9C%E3%82%93%E3%82%86%E3%81%86%EF%BC%89" TargetMode="External"/><Relationship Id="rId15" Type="http://schemas.openxmlformats.org/officeDocument/2006/relationships/hyperlink" Target="http://k-dic.sokanet.jp/%E7%9E%8B%E3%82%8A%EF%BC%88%E3%81%84%E3%81%8B%E3%82%8A%EF%BC%89" TargetMode="External"/><Relationship Id="rId23" Type="http://schemas.openxmlformats.org/officeDocument/2006/relationships/hyperlink" Target="http://k-dic.sokanet.jp/%E5%85%AD%E6%96%8E%E6%97%A5%EF%BC%88%E3%82%8D%E3%81%8F%E3%81%95%E3%81%84%E3%81%AB%E3%81%A1%EF%BC%89" TargetMode="External"/><Relationship Id="rId28" Type="http://schemas.openxmlformats.org/officeDocument/2006/relationships/hyperlink" Target="http://k-dic.sokanet.jp/%E8%8F%A9%E6%8F%90%E5%BF%83%EF%BC%88%E3%81%BC%E3%81%A0%E3%81%84%E3%81%97%E3%82%93%EF%BC%89" TargetMode="External"/><Relationship Id="rId36" Type="http://schemas.openxmlformats.org/officeDocument/2006/relationships/hyperlink" Target="http://k-dic.sokanet.jp/%E6%95%99%E5%8C%96%EF%BC%88%E3%81%8D%E3%82%87%E3%81%86%E3%81%91%EF%BC%89" TargetMode="External"/><Relationship Id="rId10" Type="http://schemas.openxmlformats.org/officeDocument/2006/relationships/hyperlink" Target="http://k-dic.sokanet.jp/%E8%A1%86%E7%94%9F%EF%BC%88%E3%81%97%E3%82%85%E3%81%98%E3%82%87%E3%81%86%EF%BC%89" TargetMode="External"/><Relationship Id="rId19" Type="http://schemas.openxmlformats.org/officeDocument/2006/relationships/hyperlink" Target="http://k-dic.sokanet.jp/%E6%86%8D%E6%85%A2%EF%BC%88%E3%81%8D%E3%82%87%E3%81%86%E3%81%BE%E3%82%93%EF%BC%89" TargetMode="External"/><Relationship Id="rId31" Type="http://schemas.openxmlformats.org/officeDocument/2006/relationships/hyperlink" Target="http://k-dic.sokanet.jp/%E9%A0%AD%E9%99%80%EF%BC%88%E3%81%9A%E3%81%A0%EF%BC%89" TargetMode="External"/><Relationship Id="rId4" Type="http://schemas.openxmlformats.org/officeDocument/2006/relationships/webSettings" Target="webSettings.xml"/><Relationship Id="rId9" Type="http://schemas.openxmlformats.org/officeDocument/2006/relationships/hyperlink" Target="http://k-dic.sokanet.jp/%E5%B0%8F%E4%B9%97%EF%BC%88%E3%81%97%E3%82%87%E3%81%86%E3%81%98%E3%82%87%E3%81%86%EF%BC%89" TargetMode="External"/><Relationship Id="rId14" Type="http://schemas.openxmlformats.org/officeDocument/2006/relationships/hyperlink" Target="http://k-dic.sokanet.jp/%E8%A1%86%E7%94%9F%EF%BC%88%E3%81%97%E3%82%85%E3%81%98%E3%82%87%E3%81%86%EF%BC%89" TargetMode="External"/><Relationship Id="rId22" Type="http://schemas.openxmlformats.org/officeDocument/2006/relationships/hyperlink" Target="http://k-dic.sokanet.jp/%E6%AA%80%E8%B6%8A%EF%BC%88%E3%81%A0%E3%82%93%E3%81%8A%E3%81%A4%EF%BC%89" TargetMode="External"/><Relationship Id="rId27" Type="http://schemas.openxmlformats.org/officeDocument/2006/relationships/hyperlink" Target="http://k-dic.sokanet.jp/%E5%A4%96%E9%81%93%EF%BC%88%E3%81%92%E3%81%A9%E3%81%86%EF%BC%89" TargetMode="External"/><Relationship Id="rId30" Type="http://schemas.openxmlformats.org/officeDocument/2006/relationships/hyperlink" Target="http://k-dic.sokanet.jp/%E5%A4%A7%E9%A1%98%EF%BC%88%E3%81%A0%E3%81%84%E3%81%8C%E3%82%93%EF%BC%89" TargetMode="External"/><Relationship Id="rId35" Type="http://schemas.openxmlformats.org/officeDocument/2006/relationships/hyperlink" Target="http://k-dic.sokanet.jp/%E8%A1%86%E7%94%9F%EF%BC%88%E3%81%97%E3%82%85%E3%81%98%E3%82%87%E3%81%86%EF%BC%8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966</Words>
  <Characters>5510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cp:revision>
  <dcterms:created xsi:type="dcterms:W3CDTF">2018-05-26T12:08:00Z</dcterms:created>
  <dcterms:modified xsi:type="dcterms:W3CDTF">2018-05-26T12:55:00Z</dcterms:modified>
</cp:coreProperties>
</file>