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7C" w:rsidRDefault="00561F7C" w:rsidP="00561F7C">
      <w:pPr>
        <w:jc w:val="right"/>
      </w:pPr>
      <w:r>
        <w:rPr>
          <w:rFonts w:hint="eastAsia"/>
        </w:rPr>
        <w:t>2019.4.21</w:t>
      </w:r>
    </w:p>
    <w:p w:rsidR="00561F7C" w:rsidRDefault="00561F7C" w:rsidP="00561F7C">
      <w:pPr>
        <w:jc w:val="right"/>
      </w:pPr>
      <w:r>
        <w:rPr>
          <w:rFonts w:hint="eastAsia"/>
        </w:rPr>
        <w:t>大草</w:t>
      </w:r>
    </w:p>
    <w:p w:rsidR="00561F7C" w:rsidRDefault="00561F7C" w:rsidP="00561F7C">
      <w:pPr>
        <w:jc w:val="center"/>
        <w:rPr>
          <w:b/>
          <w:u w:val="single"/>
        </w:rPr>
      </w:pPr>
      <w:r w:rsidRPr="00F915CB">
        <w:rPr>
          <w:rFonts w:hint="eastAsia"/>
          <w:b/>
          <w:u w:val="single"/>
        </w:rPr>
        <w:t>唯識</w:t>
      </w:r>
      <w:r w:rsidR="00593E71">
        <w:rPr>
          <w:rFonts w:hint="eastAsia"/>
          <w:b/>
          <w:u w:val="single"/>
        </w:rPr>
        <w:t>思想</w:t>
      </w:r>
      <w:r w:rsidRPr="00F915CB">
        <w:rPr>
          <w:rFonts w:hint="eastAsia"/>
          <w:b/>
          <w:u w:val="single"/>
        </w:rPr>
        <w:t>とコンプライアンス</w:t>
      </w:r>
      <w:r w:rsidR="00996FEE" w:rsidRPr="00F915CB">
        <w:rPr>
          <w:rFonts w:hint="eastAsia"/>
          <w:b/>
          <w:u w:val="single"/>
        </w:rPr>
        <w:t>（骨子）</w:t>
      </w:r>
    </w:p>
    <w:p w:rsidR="00F915CB" w:rsidRPr="00F915CB" w:rsidRDefault="00F915CB" w:rsidP="00561F7C">
      <w:pPr>
        <w:jc w:val="center"/>
        <w:rPr>
          <w:b/>
          <w:u w:val="single"/>
        </w:rPr>
      </w:pPr>
    </w:p>
    <w:p w:rsidR="00561F7C" w:rsidRDefault="00561F7C" w:rsidP="00561F7C">
      <w:pPr>
        <w:jc w:val="left"/>
      </w:pPr>
      <w:r>
        <w:rPr>
          <w:rFonts w:hint="eastAsia"/>
        </w:rPr>
        <w:t>第○章　唯識</w:t>
      </w:r>
      <w:r w:rsidR="00593E71">
        <w:rPr>
          <w:rFonts w:hint="eastAsia"/>
        </w:rPr>
        <w:t>思想</w:t>
      </w:r>
      <w:r>
        <w:rPr>
          <w:rFonts w:hint="eastAsia"/>
        </w:rPr>
        <w:t>とコンプライアンス</w:t>
      </w:r>
    </w:p>
    <w:p w:rsidR="00561F7C" w:rsidRDefault="00561F7C" w:rsidP="00561F7C">
      <w:pPr>
        <w:jc w:val="left"/>
      </w:pPr>
      <w:r>
        <w:rPr>
          <w:rFonts w:hint="eastAsia"/>
        </w:rPr>
        <w:t>目次</w:t>
      </w:r>
    </w:p>
    <w:p w:rsidR="00561F7C" w:rsidRDefault="00561F7C" w:rsidP="00561F7C">
      <w:pPr>
        <w:jc w:val="left"/>
      </w:pPr>
      <w:r>
        <w:rPr>
          <w:rFonts w:hint="eastAsia"/>
        </w:rPr>
        <w:t>１．はじめに</w:t>
      </w:r>
    </w:p>
    <w:p w:rsidR="00561F7C" w:rsidRDefault="00561F7C" w:rsidP="00561F7C">
      <w:pPr>
        <w:jc w:val="left"/>
      </w:pPr>
      <w:r>
        <w:rPr>
          <w:rFonts w:hint="eastAsia"/>
        </w:rPr>
        <w:t>２．</w:t>
      </w:r>
      <w:r w:rsidR="00A25319">
        <w:rPr>
          <w:rFonts w:hint="eastAsia"/>
        </w:rPr>
        <w:t>唯識思想の概要</w:t>
      </w:r>
    </w:p>
    <w:p w:rsidR="00561F7C" w:rsidRDefault="00561F7C" w:rsidP="00561F7C">
      <w:pPr>
        <w:jc w:val="left"/>
      </w:pPr>
      <w:r>
        <w:rPr>
          <w:rFonts w:hint="eastAsia"/>
        </w:rPr>
        <w:t xml:space="preserve">　</w:t>
      </w:r>
      <w:r>
        <w:t>2.1</w:t>
      </w:r>
      <w:r>
        <w:rPr>
          <w:rFonts w:hint="eastAsia"/>
        </w:rPr>
        <w:t xml:space="preserve">　</w:t>
      </w:r>
      <w:r w:rsidR="00F62F83">
        <w:rPr>
          <w:rFonts w:hint="eastAsia"/>
        </w:rPr>
        <w:t>唯識とは</w:t>
      </w:r>
    </w:p>
    <w:p w:rsidR="00561F7C" w:rsidRDefault="00561F7C" w:rsidP="00561F7C">
      <w:pPr>
        <w:jc w:val="left"/>
      </w:pPr>
      <w:r>
        <w:rPr>
          <w:rFonts w:hint="eastAsia"/>
        </w:rPr>
        <w:t xml:space="preserve">　</w:t>
      </w:r>
      <w:r>
        <w:t>2.2</w:t>
      </w:r>
      <w:r>
        <w:rPr>
          <w:rFonts w:hint="eastAsia"/>
        </w:rPr>
        <w:t xml:space="preserve">　</w:t>
      </w:r>
      <w:r w:rsidR="00F62F83">
        <w:rPr>
          <w:rFonts w:hint="eastAsia"/>
        </w:rPr>
        <w:t>深層からの健康</w:t>
      </w:r>
    </w:p>
    <w:p w:rsidR="00561F7C" w:rsidRDefault="00561F7C" w:rsidP="00561F7C">
      <w:pPr>
        <w:jc w:val="left"/>
      </w:pPr>
      <w:r>
        <w:rPr>
          <w:rFonts w:hint="eastAsia"/>
        </w:rPr>
        <w:t xml:space="preserve">　</w:t>
      </w:r>
      <w:r>
        <w:t>2.3</w:t>
      </w:r>
      <w:r>
        <w:rPr>
          <w:rFonts w:hint="eastAsia"/>
        </w:rPr>
        <w:t xml:space="preserve">　</w:t>
      </w:r>
      <w:r w:rsidR="00F62F83">
        <w:rPr>
          <w:rFonts w:hint="eastAsia"/>
        </w:rPr>
        <w:t>表層心と深層心</w:t>
      </w:r>
    </w:p>
    <w:p w:rsidR="00F62F83" w:rsidRDefault="00F62F83" w:rsidP="00561F7C">
      <w:pPr>
        <w:jc w:val="left"/>
      </w:pPr>
      <w:r>
        <w:rPr>
          <w:rFonts w:hint="eastAsia"/>
        </w:rPr>
        <w:t xml:space="preserve">　</w:t>
      </w:r>
      <w:r>
        <w:rPr>
          <w:rFonts w:hint="eastAsia"/>
        </w:rPr>
        <w:t>2.4</w:t>
      </w:r>
      <w:r>
        <w:rPr>
          <w:rFonts w:hint="eastAsia"/>
        </w:rPr>
        <w:t xml:space="preserve">　正聞薫習</w:t>
      </w:r>
    </w:p>
    <w:p w:rsidR="007B772E" w:rsidRDefault="00F62F83" w:rsidP="00561F7C">
      <w:pPr>
        <w:jc w:val="left"/>
      </w:pPr>
      <w:r>
        <w:rPr>
          <w:rFonts w:hint="eastAsia"/>
        </w:rPr>
        <w:t xml:space="preserve">　</w:t>
      </w:r>
      <w:r>
        <w:rPr>
          <w:rFonts w:hint="eastAsia"/>
        </w:rPr>
        <w:t>2.5</w:t>
      </w:r>
      <w:r>
        <w:rPr>
          <w:rFonts w:hint="eastAsia"/>
        </w:rPr>
        <w:t xml:space="preserve">　安危同一</w:t>
      </w:r>
    </w:p>
    <w:p w:rsidR="00F62F83" w:rsidRDefault="00F62F83" w:rsidP="007B772E">
      <w:pPr>
        <w:ind w:firstLineChars="100" w:firstLine="210"/>
        <w:jc w:val="left"/>
      </w:pPr>
      <w:r>
        <w:rPr>
          <w:rFonts w:hint="eastAsia"/>
        </w:rPr>
        <w:t>2.6</w:t>
      </w:r>
      <w:r w:rsidR="007B772E">
        <w:rPr>
          <w:rFonts w:hint="eastAsia"/>
        </w:rPr>
        <w:t xml:space="preserve">　</w:t>
      </w:r>
      <w:r>
        <w:rPr>
          <w:rFonts w:hint="eastAsia"/>
        </w:rPr>
        <w:t>五位百法</w:t>
      </w:r>
    </w:p>
    <w:p w:rsidR="00F62F83" w:rsidRDefault="00F62F83" w:rsidP="00561F7C">
      <w:pPr>
        <w:jc w:val="left"/>
      </w:pPr>
      <w:r>
        <w:rPr>
          <w:rFonts w:hint="eastAsia"/>
        </w:rPr>
        <w:t xml:space="preserve">　</w:t>
      </w:r>
      <w:r>
        <w:rPr>
          <w:rFonts w:hint="eastAsia"/>
        </w:rPr>
        <w:t>2.</w:t>
      </w:r>
      <w:r w:rsidR="007B772E">
        <w:rPr>
          <w:rFonts w:hint="eastAsia"/>
        </w:rPr>
        <w:t>7</w:t>
      </w:r>
      <w:r>
        <w:rPr>
          <w:rFonts w:hint="eastAsia"/>
        </w:rPr>
        <w:t xml:space="preserve">　阿頼耶識縁起</w:t>
      </w:r>
    </w:p>
    <w:p w:rsidR="00F62F83" w:rsidRDefault="00F62F83" w:rsidP="00561F7C">
      <w:pPr>
        <w:jc w:val="left"/>
      </w:pPr>
      <w:r>
        <w:rPr>
          <w:rFonts w:hint="eastAsia"/>
        </w:rPr>
        <w:t xml:space="preserve">　</w:t>
      </w:r>
      <w:r w:rsidR="007B772E">
        <w:rPr>
          <w:rFonts w:hint="eastAsia"/>
        </w:rPr>
        <w:t>2.8</w:t>
      </w:r>
      <w:r>
        <w:rPr>
          <w:rFonts w:hint="eastAsia"/>
        </w:rPr>
        <w:t xml:space="preserve">　円成実性の世界</w:t>
      </w:r>
    </w:p>
    <w:p w:rsidR="00561F7C" w:rsidRDefault="00561F7C" w:rsidP="00561F7C">
      <w:pPr>
        <w:jc w:val="left"/>
      </w:pPr>
      <w:r>
        <w:rPr>
          <w:rFonts w:hint="eastAsia"/>
        </w:rPr>
        <w:t>３．</w:t>
      </w:r>
      <w:r w:rsidR="00A25319">
        <w:rPr>
          <w:rFonts w:hint="eastAsia"/>
        </w:rPr>
        <w:t>コンプライアンス違反とは</w:t>
      </w:r>
    </w:p>
    <w:p w:rsidR="00996FEE" w:rsidRDefault="00996FEE" w:rsidP="00996FEE">
      <w:pPr>
        <w:ind w:firstLineChars="100" w:firstLine="210"/>
        <w:jc w:val="left"/>
      </w:pPr>
      <w:r>
        <w:rPr>
          <w:rFonts w:hint="eastAsia"/>
        </w:rPr>
        <w:t>3</w:t>
      </w:r>
      <w:r>
        <w:t>.1</w:t>
      </w:r>
      <w:r>
        <w:rPr>
          <w:rFonts w:hint="eastAsia"/>
        </w:rPr>
        <w:t xml:space="preserve">　事例</w:t>
      </w:r>
      <w:r>
        <w:rPr>
          <w:rFonts w:hint="eastAsia"/>
        </w:rPr>
        <w:t>1</w:t>
      </w:r>
      <w:r w:rsidR="00F62F83">
        <w:rPr>
          <w:rFonts w:hint="eastAsia"/>
        </w:rPr>
        <w:t xml:space="preserve">　タバコのポイ捨て</w:t>
      </w:r>
    </w:p>
    <w:p w:rsidR="00996FEE" w:rsidRDefault="00996FEE" w:rsidP="00996FEE">
      <w:pPr>
        <w:jc w:val="left"/>
      </w:pPr>
      <w:r>
        <w:rPr>
          <w:rFonts w:hint="eastAsia"/>
        </w:rPr>
        <w:t xml:space="preserve">　</w:t>
      </w:r>
      <w:r>
        <w:rPr>
          <w:rFonts w:hint="eastAsia"/>
        </w:rPr>
        <w:t>3</w:t>
      </w:r>
      <w:r>
        <w:t>.2</w:t>
      </w:r>
      <w:r>
        <w:rPr>
          <w:rFonts w:hint="eastAsia"/>
        </w:rPr>
        <w:t xml:space="preserve">　事例</w:t>
      </w:r>
      <w:r>
        <w:rPr>
          <w:rFonts w:hint="eastAsia"/>
        </w:rPr>
        <w:t>2</w:t>
      </w:r>
      <w:r w:rsidR="00F62F83">
        <w:rPr>
          <w:rFonts w:hint="eastAsia"/>
        </w:rPr>
        <w:t xml:space="preserve">　掃除</w:t>
      </w:r>
    </w:p>
    <w:p w:rsidR="00996FEE" w:rsidRDefault="00996FEE" w:rsidP="00996FEE">
      <w:pPr>
        <w:jc w:val="left"/>
      </w:pPr>
      <w:r>
        <w:rPr>
          <w:rFonts w:hint="eastAsia"/>
        </w:rPr>
        <w:t xml:space="preserve">　</w:t>
      </w:r>
      <w:r>
        <w:rPr>
          <w:rFonts w:hint="eastAsia"/>
        </w:rPr>
        <w:t>3</w:t>
      </w:r>
      <w:r>
        <w:t>.3</w:t>
      </w:r>
      <w:r>
        <w:rPr>
          <w:rFonts w:hint="eastAsia"/>
        </w:rPr>
        <w:t xml:space="preserve">　事例</w:t>
      </w:r>
      <w:r>
        <w:rPr>
          <w:rFonts w:hint="eastAsia"/>
        </w:rPr>
        <w:t>3</w:t>
      </w:r>
      <w:r w:rsidR="00F62F83">
        <w:rPr>
          <w:rFonts w:hint="eastAsia"/>
        </w:rPr>
        <w:t xml:space="preserve">　ゴーン氏</w:t>
      </w:r>
    </w:p>
    <w:p w:rsidR="00561F7C" w:rsidRDefault="00996FEE" w:rsidP="00561F7C">
      <w:pPr>
        <w:jc w:val="left"/>
      </w:pPr>
      <w:r>
        <w:rPr>
          <w:rFonts w:hint="eastAsia"/>
        </w:rPr>
        <w:t>４</w:t>
      </w:r>
      <w:r w:rsidR="00561F7C">
        <w:rPr>
          <w:rFonts w:hint="eastAsia"/>
        </w:rPr>
        <w:t>．</w:t>
      </w:r>
      <w:r w:rsidR="00A25319">
        <w:rPr>
          <w:rFonts w:hint="eastAsia"/>
        </w:rPr>
        <w:t>今後のあり方</w:t>
      </w:r>
    </w:p>
    <w:p w:rsidR="00F62F83" w:rsidRDefault="00F62F83" w:rsidP="00561F7C">
      <w:pPr>
        <w:jc w:val="left"/>
      </w:pPr>
      <w:r>
        <w:rPr>
          <w:rFonts w:hint="eastAsia"/>
        </w:rPr>
        <w:t xml:space="preserve">　</w:t>
      </w:r>
      <w:r>
        <w:rPr>
          <w:rFonts w:hint="eastAsia"/>
        </w:rPr>
        <w:t>4.1</w:t>
      </w:r>
      <w:r>
        <w:rPr>
          <w:rFonts w:hint="eastAsia"/>
        </w:rPr>
        <w:t xml:space="preserve">　コンプライアンスの種子と薫習</w:t>
      </w:r>
    </w:p>
    <w:p w:rsidR="00F62F83" w:rsidRPr="00F62F83" w:rsidRDefault="00F62F83" w:rsidP="00561F7C">
      <w:pPr>
        <w:jc w:val="left"/>
      </w:pPr>
      <w:r>
        <w:rPr>
          <w:rFonts w:hint="eastAsia"/>
        </w:rPr>
        <w:t xml:space="preserve">　</w:t>
      </w:r>
      <w:r>
        <w:rPr>
          <w:rFonts w:hint="eastAsia"/>
        </w:rPr>
        <w:t>4.2</w:t>
      </w:r>
      <w:r>
        <w:rPr>
          <w:rFonts w:hint="eastAsia"/>
        </w:rPr>
        <w:t xml:space="preserve">　コンプライアンスの表象</w:t>
      </w:r>
    </w:p>
    <w:p w:rsidR="00561F7C" w:rsidRDefault="00996FEE" w:rsidP="00561F7C">
      <w:pPr>
        <w:jc w:val="left"/>
      </w:pPr>
      <w:r>
        <w:rPr>
          <w:rFonts w:hint="eastAsia"/>
        </w:rPr>
        <w:t>５</w:t>
      </w:r>
      <w:r w:rsidR="00561F7C">
        <w:rPr>
          <w:rFonts w:hint="eastAsia"/>
        </w:rPr>
        <w:t>．まとめ</w:t>
      </w:r>
    </w:p>
    <w:p w:rsidR="00561F7C" w:rsidRPr="00996FEE" w:rsidRDefault="00561F7C" w:rsidP="00561F7C">
      <w:pPr>
        <w:jc w:val="left"/>
      </w:pPr>
    </w:p>
    <w:p w:rsidR="00561F7C" w:rsidRPr="00F915CB" w:rsidRDefault="00561F7C" w:rsidP="00561F7C">
      <w:pPr>
        <w:jc w:val="left"/>
        <w:rPr>
          <w:b/>
          <w:u w:val="single"/>
        </w:rPr>
      </w:pPr>
      <w:r w:rsidRPr="00F915CB">
        <w:rPr>
          <w:rFonts w:hint="eastAsia"/>
          <w:b/>
          <w:u w:val="single"/>
        </w:rPr>
        <w:t>１．はじめに</w:t>
      </w:r>
    </w:p>
    <w:p w:rsidR="00724341" w:rsidRDefault="00996FEE" w:rsidP="00561F7C">
      <w:pPr>
        <w:ind w:firstLineChars="100" w:firstLine="210"/>
        <w:jc w:val="left"/>
      </w:pPr>
      <w:r>
        <w:rPr>
          <w:rFonts w:hint="eastAsia"/>
        </w:rPr>
        <w:t>唯識思想の概要を説明し、唯識思想が今日のコンプライアンスの向上に非常に役立つ側面を持っていることを説明することがこの小論文の目的である。</w:t>
      </w:r>
    </w:p>
    <w:p w:rsidR="00561F7C" w:rsidRDefault="00724341" w:rsidP="00561F7C">
      <w:pPr>
        <w:ind w:firstLineChars="100" w:firstLine="210"/>
        <w:jc w:val="left"/>
      </w:pPr>
      <w:r>
        <w:rPr>
          <w:rFonts w:hint="eastAsia"/>
        </w:rPr>
        <w:t>唯識思想は、</w:t>
      </w:r>
      <w:r w:rsidR="00CE48BF">
        <w:rPr>
          <w:rFonts w:hint="eastAsia"/>
        </w:rPr>
        <w:t>4</w:t>
      </w:r>
      <w:r>
        <w:rPr>
          <w:rFonts w:hint="eastAsia"/>
        </w:rPr>
        <w:t>世紀にインドの僧侶の無著と世親という兄弟によって</w:t>
      </w:r>
      <w:r w:rsidR="00CE48BF">
        <w:rPr>
          <w:rFonts w:hint="eastAsia"/>
        </w:rPr>
        <w:t>完成</w:t>
      </w:r>
      <w:r>
        <w:rPr>
          <w:rFonts w:hint="eastAsia"/>
        </w:rPr>
        <w:t>された仏教上の思想である。宗派では南都六宗の一つである法相宗に当たり、奈良興福寺が総本山</w:t>
      </w:r>
      <w:r w:rsidR="00CE48BF">
        <w:rPr>
          <w:rFonts w:hint="eastAsia"/>
        </w:rPr>
        <w:t>となっている</w:t>
      </w:r>
      <w:r>
        <w:rPr>
          <w:rFonts w:hint="eastAsia"/>
        </w:rPr>
        <w:t>。</w:t>
      </w:r>
    </w:p>
    <w:p w:rsidR="00996FEE" w:rsidRDefault="00996FEE" w:rsidP="00996FEE">
      <w:pPr>
        <w:jc w:val="left"/>
      </w:pPr>
    </w:p>
    <w:p w:rsidR="00996FEE" w:rsidRPr="00F915CB" w:rsidRDefault="00996FEE" w:rsidP="00996FEE">
      <w:pPr>
        <w:jc w:val="left"/>
        <w:rPr>
          <w:b/>
          <w:u w:val="single"/>
        </w:rPr>
      </w:pPr>
      <w:r w:rsidRPr="00F915CB">
        <w:rPr>
          <w:rFonts w:hint="eastAsia"/>
          <w:b/>
          <w:u w:val="single"/>
        </w:rPr>
        <w:t>２．唯識思想の概要</w:t>
      </w:r>
    </w:p>
    <w:p w:rsidR="00996FEE" w:rsidRDefault="00996FEE" w:rsidP="00996FEE">
      <w:pPr>
        <w:jc w:val="left"/>
      </w:pPr>
      <w:r>
        <w:rPr>
          <w:rFonts w:hint="eastAsia"/>
        </w:rPr>
        <w:t xml:space="preserve">　これまで読書メモで報告してきた内容を説明する。</w:t>
      </w:r>
      <w:r w:rsidR="00FB6BFB">
        <w:rPr>
          <w:rFonts w:hint="eastAsia"/>
        </w:rPr>
        <w:t>特に断りのない意見は、横山紘一氏の見解である。</w:t>
      </w:r>
    </w:p>
    <w:p w:rsidR="00F62F83" w:rsidRDefault="00F62F83" w:rsidP="00F62F83">
      <w:pPr>
        <w:jc w:val="left"/>
      </w:pPr>
      <w:r>
        <w:lastRenderedPageBreak/>
        <w:t>2.1</w:t>
      </w:r>
      <w:r>
        <w:rPr>
          <w:rFonts w:hint="eastAsia"/>
        </w:rPr>
        <w:t xml:space="preserve">　唯識とは</w:t>
      </w:r>
      <w:r w:rsidR="00AC5A80">
        <w:rPr>
          <w:rStyle w:val="a5"/>
        </w:rPr>
        <w:footnoteReference w:id="1"/>
      </w:r>
    </w:p>
    <w:p w:rsidR="00EE3CB0" w:rsidRDefault="00EE3CB0" w:rsidP="00EE3CB0">
      <w:pPr>
        <w:ind w:right="420"/>
      </w:pPr>
      <w:r>
        <w:rPr>
          <w:rFonts w:hint="eastAsia"/>
        </w:rPr>
        <w:t>・唯識とは、心に映し出された表象をあらわす。ただ表象があるのみで、外界の存在物はないという思想である。（唯とは「ただ…のみ」という意味）</w:t>
      </w:r>
    </w:p>
    <w:p w:rsidR="00EE3CB0" w:rsidRDefault="00EE3CB0" w:rsidP="00EE3CB0">
      <w:pPr>
        <w:ind w:right="420"/>
      </w:pPr>
      <w:r>
        <w:rPr>
          <w:rFonts w:hint="eastAsia"/>
        </w:rPr>
        <w:t xml:space="preserve">　注）表象とは、ことばや音楽などによって心につくりだされる心理的な形や姿。イメージ。</w:t>
      </w:r>
    </w:p>
    <w:p w:rsidR="00EE3CB0" w:rsidRDefault="00EE3CB0" w:rsidP="00EE3CB0">
      <w:pPr>
        <w:ind w:right="420"/>
      </w:pPr>
      <w:r>
        <w:rPr>
          <w:rFonts w:hint="eastAsia"/>
        </w:rPr>
        <w:t>・「識」とは、視・聴・嗅・味・触覚器官及び思考力を媒介とする六種の認識機能（六識）である。広義の「識」には「意」と「心」も含む。</w:t>
      </w:r>
    </w:p>
    <w:p w:rsidR="00EE3CB0" w:rsidRDefault="00EE3CB0" w:rsidP="00EE3CB0">
      <w:pPr>
        <w:ind w:right="420"/>
      </w:pPr>
      <w:r>
        <w:rPr>
          <w:rFonts w:hint="eastAsia"/>
        </w:rPr>
        <w:t>・「意」は「識」に伴う自我意識（末那識）をあらわす。</w:t>
      </w:r>
    </w:p>
    <w:p w:rsidR="00EE3CB0" w:rsidRDefault="00EE3CB0" w:rsidP="00EE3CB0">
      <w:pPr>
        <w:ind w:right="420"/>
      </w:pPr>
      <w:r>
        <w:rPr>
          <w:rFonts w:hint="eastAsia"/>
        </w:rPr>
        <w:t>・「心」は通常の認識機能の根底にある潜在意識（阿頼耶識）をあらわす。</w:t>
      </w:r>
    </w:p>
    <w:p w:rsidR="00EE3CB0" w:rsidRDefault="00EE3CB0" w:rsidP="00EE3CB0">
      <w:pPr>
        <w:ind w:right="420"/>
      </w:pPr>
    </w:p>
    <w:p w:rsidR="00EE3CB0" w:rsidRDefault="00EE3CB0" w:rsidP="00EE3CB0">
      <w:pPr>
        <w:ind w:right="420"/>
      </w:pPr>
      <w:r>
        <w:rPr>
          <w:rFonts w:hint="eastAsia"/>
        </w:rPr>
        <w:t>・六種の認識機能（識）と自我意識（末那識）とは、潜在意識</w:t>
      </w:r>
      <w:r w:rsidR="00FB6BFB">
        <w:rPr>
          <w:rFonts w:hint="eastAsia"/>
        </w:rPr>
        <w:t>（阿頼耶識）</w:t>
      </w:r>
      <w:r>
        <w:rPr>
          <w:rFonts w:hint="eastAsia"/>
        </w:rPr>
        <w:t>に対し「現勢的な識」といわれる。潜在意識が現勢化し、現勢的な識がその余力を潜在意識としてのこすことが「識の変化」である。認識の機能をただその現勢的なあり方においてのみとらえるのではなく、機能の根底に自我意識や潜在意識のあることを認めて、それらをも「識」とよぶところに唯識学派の識論の特色がある。「識」が自らの作用を知らしめる標識が表象である。</w:t>
      </w:r>
    </w:p>
    <w:p w:rsidR="00EE3CB0" w:rsidRDefault="00EE3CB0" w:rsidP="00EE3CB0">
      <w:pPr>
        <w:ind w:right="420"/>
      </w:pPr>
    </w:p>
    <w:p w:rsidR="00EE3CB0" w:rsidRDefault="00EE3CB0" w:rsidP="00EE3CB0">
      <w:pPr>
        <w:ind w:right="420"/>
      </w:pPr>
      <w:r>
        <w:rPr>
          <w:rFonts w:hint="eastAsia"/>
        </w:rPr>
        <w:t>・原始仏教以来、人間存在は諸種の構成要素の集まりとみなされ、構成要素以外に恒常不変の自己（アートマン）があるという見解は否定されている。アビダルマ哲学者たちは、考察の範囲を人間存在を超えて人間のかかわる世界にまで及ぼし、究極的な存在要素を（１）物理的な存在（色）　（２）心　（３）心作用（心所）　（４）心に伴わぬもの（心不相応行）　（５）無制約的な物（無為）の五種に分類した。唯識体系においては、心すなわち識がこれらのすべての存在要素を統合すると考えられる。さまざまの知的・感情的・意志的な心作用は心を離れてあるものではない。心と心作用は同一の認識器官を媒介としておこり</w:t>
      </w:r>
      <w:r w:rsidRPr="00686066">
        <w:rPr>
          <w:rFonts w:hint="eastAsia"/>
        </w:rPr>
        <w:t>、同一の対象</w:t>
      </w:r>
      <w:r>
        <w:rPr>
          <w:rFonts w:hint="eastAsia"/>
        </w:rPr>
        <w:t>をもち、</w:t>
      </w:r>
      <w:r w:rsidRPr="00686066">
        <w:rPr>
          <w:rFonts w:hint="eastAsia"/>
        </w:rPr>
        <w:t>同一の時にはたらく。</w:t>
      </w:r>
      <w:r>
        <w:rPr>
          <w:rFonts w:hint="eastAsia"/>
        </w:rPr>
        <w:t>心はつねに諸種の心作用と連合しているのである。そして物質は存在も実は心のあらわれにほかならないとされる。</w:t>
      </w:r>
    </w:p>
    <w:p w:rsidR="00EE3CB0" w:rsidRDefault="00EE3CB0" w:rsidP="00EE3CB0">
      <w:pPr>
        <w:ind w:right="420"/>
      </w:pPr>
    </w:p>
    <w:p w:rsidR="00EE3CB0" w:rsidRDefault="00EE3CB0" w:rsidP="00EE3CB0">
      <w:pPr>
        <w:ind w:right="420"/>
        <w:jc w:val="left"/>
      </w:pPr>
      <w:r>
        <w:rPr>
          <w:rFonts w:hint="eastAsia"/>
        </w:rPr>
        <w:t>・世界は心の中に収められ、その心は生じた瞬間に滅して、次の瞬間の心と交替し、こうして生滅する心が一つの流を形成する。人間存在は「心の流れ」であり、心を離れて外界に存在すると一般に認められているものも、心が生み出した表象にすぎない。外界の物質的存在が心に映写されて表象が形成されるのではなく、心が自ら表象を生み出すのである。</w:t>
      </w:r>
    </w:p>
    <w:p w:rsidR="00EE3CB0" w:rsidRDefault="00EE3CB0" w:rsidP="00EE3CB0">
      <w:pPr>
        <w:ind w:right="420"/>
        <w:jc w:val="left"/>
      </w:pPr>
      <w:r>
        <w:rPr>
          <w:rFonts w:hint="eastAsia"/>
        </w:rPr>
        <w:t>・このような唯識思想は、大乗仏教における観念論の哲学と性格づけられるであろう。</w:t>
      </w:r>
    </w:p>
    <w:p w:rsidR="009C4C15" w:rsidRDefault="009C4C15" w:rsidP="00AC5A80">
      <w:pPr>
        <w:ind w:firstLineChars="100" w:firstLine="210"/>
      </w:pPr>
    </w:p>
    <w:p w:rsidR="00AC5A80" w:rsidRDefault="00AC5A80" w:rsidP="00AC5A80">
      <w:pPr>
        <w:ind w:firstLineChars="100" w:firstLine="210"/>
      </w:pPr>
      <w:r>
        <w:rPr>
          <w:rFonts w:hint="eastAsia"/>
        </w:rPr>
        <w:lastRenderedPageBreak/>
        <w:t>2.2</w:t>
      </w:r>
      <w:r>
        <w:rPr>
          <w:rFonts w:hint="eastAsia"/>
        </w:rPr>
        <w:t xml:space="preserve">　深層からの健康</w:t>
      </w:r>
      <w:r>
        <w:rPr>
          <w:rStyle w:val="a5"/>
        </w:rPr>
        <w:footnoteReference w:id="2"/>
      </w:r>
    </w:p>
    <w:p w:rsidR="00EE3CB0" w:rsidRDefault="00EE3CB0" w:rsidP="00EE3CB0">
      <w:r>
        <w:rPr>
          <w:rFonts w:hint="eastAsia"/>
        </w:rPr>
        <w:t>・不健康とは、煩悩を持った心のことをさす。⇒健康とは、心に煩悩のない状態をさす。</w:t>
      </w:r>
    </w:p>
    <w:p w:rsidR="00EE3CB0" w:rsidRDefault="00F915CB" w:rsidP="00EE3CB0">
      <w:r>
        <w:rPr>
          <w:rFonts w:hint="eastAsia"/>
        </w:rPr>
        <w:t>ⅰ</w:t>
      </w:r>
      <w:r w:rsidR="00EE3CB0">
        <w:rPr>
          <w:rFonts w:hint="eastAsia"/>
        </w:rPr>
        <w:t>．煩悩（六つの根本煩悩）</w:t>
      </w:r>
    </w:p>
    <w:p w:rsidR="00EE3CB0" w:rsidRDefault="00EE3CB0" w:rsidP="00EE3CB0">
      <w:pPr>
        <w:rPr>
          <w:rFonts w:ascii="Segoe UI Symbol" w:hAnsi="Segoe UI Symbol" w:cs="Segoe UI Symbol"/>
        </w:rPr>
      </w:pPr>
      <w:r>
        <w:rPr>
          <w:rFonts w:hint="eastAsia"/>
        </w:rPr>
        <w:t>（１）</w:t>
      </w:r>
      <w:r>
        <w:rPr>
          <w:rFonts w:ascii="Segoe UI Symbol" w:hAnsi="Segoe UI Symbol" w:cs="Segoe UI Symbol" w:hint="eastAsia"/>
        </w:rPr>
        <w:t>貪（とん：むさぼり）</w:t>
      </w:r>
    </w:p>
    <w:p w:rsidR="00EE3CB0" w:rsidRDefault="00EE3CB0" w:rsidP="00EE3CB0">
      <w:pPr>
        <w:rPr>
          <w:rFonts w:ascii="Segoe UI Symbol" w:hAnsi="Segoe UI Symbol" w:cs="Segoe UI Symbol"/>
        </w:rPr>
      </w:pPr>
      <w:r>
        <w:rPr>
          <w:rFonts w:ascii="Segoe UI Symbol" w:hAnsi="Segoe UI Symbol" w:cs="Segoe UI Symbol" w:hint="eastAsia"/>
        </w:rPr>
        <w:t>（２）瞋（じん：怒り）</w:t>
      </w:r>
    </w:p>
    <w:p w:rsidR="00EE3CB0" w:rsidRDefault="00EE3CB0" w:rsidP="00EE3CB0">
      <w:pPr>
        <w:rPr>
          <w:rFonts w:ascii="Segoe UI Symbol" w:hAnsi="Segoe UI Symbol" w:cs="Segoe UI Symbol"/>
        </w:rPr>
      </w:pPr>
      <w:r>
        <w:rPr>
          <w:rFonts w:ascii="Segoe UI Symbol" w:hAnsi="Segoe UI Symbol" w:cs="Segoe UI Symbol" w:hint="eastAsia"/>
        </w:rPr>
        <w:t>（３）癡（ち：無明）</w:t>
      </w:r>
    </w:p>
    <w:p w:rsidR="00EE3CB0" w:rsidRDefault="00EE3CB0" w:rsidP="00EE3CB0">
      <w:pPr>
        <w:rPr>
          <w:rFonts w:ascii="Segoe UI Symbol" w:hAnsi="Segoe UI Symbol" w:cs="Segoe UI Symbol"/>
        </w:rPr>
      </w:pPr>
      <w:r>
        <w:rPr>
          <w:rFonts w:ascii="Segoe UI Symbol" w:hAnsi="Segoe UI Symbol" w:cs="Segoe UI Symbol" w:hint="eastAsia"/>
        </w:rPr>
        <w:t>（４）慢（まん：うぬぼれ）</w:t>
      </w:r>
    </w:p>
    <w:p w:rsidR="00EE3CB0" w:rsidRDefault="00EE3CB0" w:rsidP="00EE3CB0">
      <w:pPr>
        <w:rPr>
          <w:rFonts w:ascii="Segoe UI Symbol" w:hAnsi="Segoe UI Symbol" w:cs="Segoe UI Symbol"/>
        </w:rPr>
      </w:pPr>
      <w:r>
        <w:rPr>
          <w:rFonts w:ascii="Segoe UI Symbol" w:hAnsi="Segoe UI Symbol" w:cs="Segoe UI Symbol" w:hint="eastAsia"/>
        </w:rPr>
        <w:t>（５）疑（ぎ：疑い）</w:t>
      </w:r>
    </w:p>
    <w:p w:rsidR="00EE3CB0" w:rsidRDefault="00EE3CB0" w:rsidP="00EE3CB0">
      <w:pPr>
        <w:rPr>
          <w:rFonts w:ascii="Segoe UI Symbol" w:hAnsi="Segoe UI Symbol" w:cs="Segoe UI Symbol"/>
        </w:rPr>
      </w:pPr>
      <w:r>
        <w:rPr>
          <w:rFonts w:ascii="Segoe UI Symbol" w:hAnsi="Segoe UI Symbol" w:cs="Segoe UI Symbol" w:hint="eastAsia"/>
        </w:rPr>
        <w:t>（６）悪見（あくけん：間違った見解）</w:t>
      </w:r>
    </w:p>
    <w:p w:rsidR="00EE3CB0" w:rsidRDefault="00EE3CB0" w:rsidP="00EE3CB0">
      <w:pPr>
        <w:rPr>
          <w:rFonts w:ascii="Segoe UI Symbol" w:hAnsi="Segoe UI Symbol" w:cs="Segoe UI Symbol"/>
        </w:rPr>
      </w:pPr>
    </w:p>
    <w:p w:rsidR="00EE3CB0" w:rsidRDefault="00F915CB" w:rsidP="00EE3CB0">
      <w:pPr>
        <w:rPr>
          <w:rFonts w:ascii="Segoe UI Symbol" w:hAnsi="Segoe UI Symbol" w:cs="Segoe UI Symbol"/>
        </w:rPr>
      </w:pPr>
      <w:r>
        <w:rPr>
          <w:rFonts w:ascii="Segoe UI Symbol" w:hAnsi="Segoe UI Symbol" w:cs="Segoe UI Symbol" w:hint="eastAsia"/>
        </w:rPr>
        <w:t>ⅱ</w:t>
      </w:r>
      <w:r w:rsidR="00EE3CB0">
        <w:rPr>
          <w:rFonts w:ascii="Segoe UI Symbol" w:hAnsi="Segoe UI Symbol" w:cs="Segoe UI Symbol" w:hint="eastAsia"/>
        </w:rPr>
        <w:t>．随煩悩（根本の煩悩から生じる付随的な煩悩）</w:t>
      </w:r>
    </w:p>
    <w:p w:rsidR="00EE3CB0" w:rsidRDefault="00EE3CB0" w:rsidP="00EE3CB0">
      <w:pPr>
        <w:rPr>
          <w:rFonts w:ascii="Segoe UI Symbol" w:hAnsi="Segoe UI Symbol" w:cs="Segoe UI Symbol"/>
        </w:rPr>
      </w:pPr>
      <w:r>
        <w:rPr>
          <w:rFonts w:ascii="Segoe UI Symbol" w:hAnsi="Segoe UI Symbol" w:cs="Segoe UI Symbol" w:hint="eastAsia"/>
        </w:rPr>
        <w:t>忍、恨（こん）、覆、悩、嫉、慳、誑（こう）、諂</w:t>
      </w:r>
      <w:r>
        <w:rPr>
          <w:rFonts w:ascii="Segoe UI Symbol" w:hAnsi="Segoe UI Symbol" w:cs="Segoe UI Symbol" w:hint="eastAsia"/>
        </w:rPr>
        <w:t>(</w:t>
      </w:r>
      <w:r>
        <w:rPr>
          <w:rFonts w:ascii="Segoe UI Symbol" w:hAnsi="Segoe UI Symbol" w:cs="Segoe UI Symbol" w:hint="eastAsia"/>
        </w:rPr>
        <w:t>てん</w:t>
      </w:r>
      <w:r>
        <w:rPr>
          <w:rFonts w:ascii="Segoe UI Symbol" w:hAnsi="Segoe UI Symbol" w:cs="Segoe UI Symbol" w:hint="eastAsia"/>
        </w:rPr>
        <w:t>)</w:t>
      </w:r>
      <w:r>
        <w:rPr>
          <w:rFonts w:ascii="Segoe UI Symbol" w:hAnsi="Segoe UI Symbol" w:cs="Segoe UI Symbol" w:hint="eastAsia"/>
        </w:rPr>
        <w:t xml:space="preserve">、害、憍（きょう）、無慚、無愧、　　　　　　　</w:t>
      </w:r>
    </w:p>
    <w:p w:rsidR="00EE3CB0" w:rsidRDefault="00EE3CB0" w:rsidP="00EE3CB0">
      <w:pPr>
        <w:rPr>
          <w:rFonts w:ascii="Segoe UI Symbol" w:hAnsi="Segoe UI Symbol" w:cs="Segoe UI Symbol"/>
        </w:rPr>
      </w:pPr>
      <w:r>
        <w:rPr>
          <w:rFonts w:ascii="Segoe UI Symbol" w:hAnsi="Segoe UI Symbol" w:cs="Segoe UI Symbol" w:hint="eastAsia"/>
        </w:rPr>
        <w:t>じょう挙、恨沈（こんじん）、不信、懈怠、放逸、失念、散乱、不正知</w:t>
      </w:r>
    </w:p>
    <w:p w:rsidR="00EE3CB0" w:rsidRDefault="00EE3CB0" w:rsidP="00EE3CB0">
      <w:pPr>
        <w:rPr>
          <w:rFonts w:ascii="Segoe UI Symbol" w:hAnsi="Segoe UI Symbol" w:cs="Segoe UI Symbol"/>
        </w:rPr>
      </w:pPr>
    </w:p>
    <w:p w:rsidR="00EE3CB0" w:rsidRDefault="009C4C15" w:rsidP="009C4C15">
      <w:pPr>
        <w:ind w:firstLineChars="100" w:firstLine="210"/>
        <w:rPr>
          <w:rFonts w:ascii="Segoe UI Symbol" w:hAnsi="Segoe UI Symbol" w:cs="Segoe UI Symbol"/>
        </w:rPr>
      </w:pPr>
      <w:r>
        <w:rPr>
          <w:rFonts w:ascii="Segoe UI Symbol" w:hAnsi="Segoe UI Symbol" w:cs="Segoe UI Symbol" w:hint="eastAsia"/>
        </w:rPr>
        <w:t>2.3</w:t>
      </w:r>
      <w:r>
        <w:rPr>
          <w:rFonts w:ascii="Segoe UI Symbol" w:hAnsi="Segoe UI Symbol" w:cs="Segoe UI Symbol" w:hint="eastAsia"/>
        </w:rPr>
        <w:t xml:space="preserve">　</w:t>
      </w:r>
      <w:r w:rsidR="00EE3CB0">
        <w:rPr>
          <w:rFonts w:ascii="Segoe UI Symbol" w:hAnsi="Segoe UI Symbol" w:cs="Segoe UI Symbol" w:hint="eastAsia"/>
        </w:rPr>
        <w:t>表層心と深層心</w:t>
      </w:r>
      <w:r w:rsidR="00190946" w:rsidRPr="00190946">
        <w:rPr>
          <w:rFonts w:ascii="Segoe UI Symbol" w:hAnsi="Segoe UI Symbol" w:cs="Segoe UI Symbol" w:hint="eastAsia"/>
          <w:sz w:val="16"/>
          <w:szCs w:val="16"/>
        </w:rPr>
        <w:t>2</w:t>
      </w:r>
    </w:p>
    <w:p w:rsidR="00EE3CB0" w:rsidRDefault="00EE3CB0" w:rsidP="0002440E">
      <w:pPr>
        <w:rPr>
          <w:rFonts w:ascii="Segoe UI Symbol" w:hAnsi="Segoe UI Symbol" w:cs="Segoe UI Symbol"/>
        </w:rPr>
      </w:pPr>
      <w:r>
        <w:rPr>
          <w:rFonts w:ascii="Segoe UI Symbol" w:hAnsi="Segoe UI Symbol" w:cs="Segoe UI Symbol" w:hint="eastAsia"/>
        </w:rPr>
        <w:t>☆表層心（眼、耳、鼻、舌、身、意の六識のこと）</w:t>
      </w:r>
    </w:p>
    <w:p w:rsidR="006C2EE6" w:rsidRPr="00D7566D" w:rsidRDefault="00EE3CB0" w:rsidP="00A36C96">
      <w:pPr>
        <w:rPr>
          <w:rFonts w:ascii="Segoe UI Symbol" w:hAnsi="Segoe UI Symbol" w:cs="Segoe UI Symbol"/>
        </w:rPr>
      </w:pPr>
      <w:r>
        <w:rPr>
          <w:rFonts w:ascii="Segoe UI Symbol" w:hAnsi="Segoe UI Symbol" w:cs="Segoe UI Symbol" w:hint="eastAsia"/>
        </w:rPr>
        <w:t>纏位（てんい）の煩悩：</w:t>
      </w:r>
      <w:r>
        <w:rPr>
          <w:rFonts w:hint="eastAsia"/>
        </w:rPr>
        <w:t>まとわりつく煩悩のこと。</w:t>
      </w:r>
      <w:r>
        <w:rPr>
          <w:rFonts w:ascii="Segoe UI Symbol" w:hAnsi="Segoe UI Symbol" w:cs="Segoe UI Symbol" w:hint="eastAsia"/>
        </w:rPr>
        <w:t>表層心から深層心に蒔かれた煩悩の種子（しゅうじ）は、その種子から再び表層心に煩悩が生まれる。相縛（煩悩）・・・憎い、許せない、欲しいなどの煩悩のこと</w:t>
      </w:r>
    </w:p>
    <w:p w:rsidR="00D7566D" w:rsidRDefault="00D7566D" w:rsidP="00EE3CB0">
      <w:pPr>
        <w:rPr>
          <w:rFonts w:hint="eastAsia"/>
        </w:rPr>
      </w:pPr>
    </w:p>
    <w:p w:rsidR="00EE3CB0" w:rsidRDefault="00EE3CB0" w:rsidP="00EE3CB0">
      <w:r>
        <w:rPr>
          <w:rFonts w:hint="eastAsia"/>
        </w:rPr>
        <w:t>☆深層心（末那識（自我意識）と阿頼耶識のこと）</w:t>
      </w:r>
    </w:p>
    <w:p w:rsidR="00EE3CB0" w:rsidRDefault="00EE3CB0" w:rsidP="00EE3CB0">
      <w:r>
        <w:rPr>
          <w:rFonts w:hint="eastAsia"/>
        </w:rPr>
        <w:t>随眠位（すいめんい）の煩悩：眠っている状態の煩悩のこと。</w:t>
      </w:r>
    </w:p>
    <w:p w:rsidR="00EE3CB0" w:rsidRDefault="00EE3CB0" w:rsidP="00EE3CB0">
      <w:r>
        <w:rPr>
          <w:rFonts w:hint="eastAsia"/>
        </w:rPr>
        <w:t>相縛（煩悩）は、深層心に麁重爆（そじゅうばく）という煩悩の種子を植えつける。</w:t>
      </w:r>
    </w:p>
    <w:p w:rsidR="00EE3CB0" w:rsidRDefault="00EE3CB0" w:rsidP="00EE3CB0"/>
    <w:p w:rsidR="00EE3CB0" w:rsidRDefault="00EE3CB0" w:rsidP="00EE3CB0">
      <w:r>
        <w:rPr>
          <w:rFonts w:hint="eastAsia"/>
        </w:rPr>
        <w:t>⇒この種子を何とかせねばならない。煩悩の種子でなく、善に繋がる種子を蒔く必要がある。</w:t>
      </w:r>
    </w:p>
    <w:p w:rsidR="00EE3CB0" w:rsidRDefault="00EE3CB0" w:rsidP="00EE3CB0">
      <w:r>
        <w:rPr>
          <w:rFonts w:hint="eastAsia"/>
        </w:rPr>
        <w:t>いわば、コンプライアンスの種子、善の種子を阿頼耶識に蒔かねばならぬということ。阿頼耶識の浄化は、正しい教えを繰り返し学ぶこと（正聞薫習）で可能となる。唯識では、「現行（げんぎょう）は、その種子を阿頼耶識中に薫習する」と説明されている。</w:t>
      </w:r>
    </w:p>
    <w:p w:rsidR="00EE3CB0" w:rsidRDefault="00EE3CB0" w:rsidP="00EE3CB0"/>
    <w:p w:rsidR="00EE3CB0" w:rsidRDefault="007B772E" w:rsidP="007B772E">
      <w:pPr>
        <w:ind w:firstLineChars="100" w:firstLine="210"/>
      </w:pPr>
      <w:r>
        <w:rPr>
          <w:rFonts w:hint="eastAsia"/>
        </w:rPr>
        <w:t>2.4</w:t>
      </w:r>
      <w:r>
        <w:rPr>
          <w:rFonts w:hint="eastAsia"/>
        </w:rPr>
        <w:t xml:space="preserve">　正聞薫習</w:t>
      </w:r>
      <w:r w:rsidR="00EE3CB0">
        <w:rPr>
          <w:rFonts w:hint="eastAsia"/>
        </w:rPr>
        <w:t>（しょうもんくんじゅう）</w:t>
      </w:r>
      <w:r w:rsidR="00190946" w:rsidRPr="00190946">
        <w:rPr>
          <w:rFonts w:hint="eastAsia"/>
          <w:sz w:val="16"/>
          <w:szCs w:val="16"/>
        </w:rPr>
        <w:t>2</w:t>
      </w:r>
    </w:p>
    <w:p w:rsidR="00EE3CB0" w:rsidRDefault="00EE3CB0" w:rsidP="00EE3CB0">
      <w:r>
        <w:rPr>
          <w:rFonts w:hint="eastAsia"/>
        </w:rPr>
        <w:t>・正しい教えを何度も繰り返して、聞く・読むなどして学ぶこと。これを通じて、阿頼耶識（</w:t>
      </w:r>
      <w:r>
        <w:rPr>
          <w:rFonts w:hint="eastAsia"/>
        </w:rPr>
        <w:t>=</w:t>
      </w:r>
      <w:r>
        <w:rPr>
          <w:rFonts w:hint="eastAsia"/>
        </w:rPr>
        <w:t>深層心）を浄化する。そうすれば、阿頼耶識に潜在する「清浄な種子（しゅうじ）」が生育し芽吹く。</w:t>
      </w:r>
    </w:p>
    <w:p w:rsidR="00EE3CB0" w:rsidRDefault="00EE3CB0" w:rsidP="00EE3CB0"/>
    <w:p w:rsidR="007B772E" w:rsidRDefault="007B772E" w:rsidP="007B772E">
      <w:pPr>
        <w:ind w:firstLineChars="100" w:firstLine="210"/>
      </w:pPr>
      <w:r>
        <w:rPr>
          <w:rFonts w:hint="eastAsia"/>
        </w:rPr>
        <w:lastRenderedPageBreak/>
        <w:t>2.5</w:t>
      </w:r>
      <w:r>
        <w:rPr>
          <w:rFonts w:hint="eastAsia"/>
        </w:rPr>
        <w:t xml:space="preserve">　</w:t>
      </w:r>
      <w:r w:rsidR="00EE3CB0">
        <w:rPr>
          <w:rFonts w:hint="eastAsia"/>
        </w:rPr>
        <w:t>安危同一</w:t>
      </w:r>
      <w:r w:rsidR="00190946" w:rsidRPr="00190946">
        <w:rPr>
          <w:rFonts w:hint="eastAsia"/>
          <w:sz w:val="16"/>
          <w:szCs w:val="16"/>
        </w:rPr>
        <w:t>2</w:t>
      </w:r>
    </w:p>
    <w:p w:rsidR="00EE3CB0" w:rsidRDefault="007B772E" w:rsidP="007B772E">
      <w:r>
        <w:rPr>
          <w:rFonts w:hint="eastAsia"/>
        </w:rPr>
        <w:t>・</w:t>
      </w:r>
      <w:r w:rsidR="00EE3CB0">
        <w:rPr>
          <w:rFonts w:hint="eastAsia"/>
        </w:rPr>
        <w:t>阿頼耶識と身体のいずれかが安らげば、他方も安らかになる。一方、いづれかが危うい状態になれば、他方も危うくなるということ。</w:t>
      </w:r>
    </w:p>
    <w:p w:rsidR="00EE3CB0" w:rsidRDefault="00EE3CB0" w:rsidP="00EE3CB0">
      <w:r>
        <w:rPr>
          <w:rFonts w:hint="eastAsia"/>
        </w:rPr>
        <w:t>・身体の具合は、深層心に原因があり、深層心のありようは身体のありように左右される（表層心と深層心は相関関係にある）。</w:t>
      </w:r>
    </w:p>
    <w:p w:rsidR="00EE3CB0" w:rsidRDefault="00EE3CB0" w:rsidP="00EE3CB0">
      <w:r>
        <w:rPr>
          <w:rFonts w:hint="eastAsia"/>
        </w:rPr>
        <w:t>・真の健康は、深層心の健康にまで深めなければならない。</w:t>
      </w:r>
    </w:p>
    <w:p w:rsidR="00390052" w:rsidRDefault="00EE3CB0" w:rsidP="0002440E">
      <w:r>
        <w:rPr>
          <w:rFonts w:hint="eastAsia"/>
        </w:rPr>
        <w:t>・表層の身体のありようには、常に留意しなければならない。姿勢を正す、運動する、過食しないなど。</w:t>
      </w:r>
      <w:bookmarkStart w:id="0" w:name="_GoBack"/>
      <w:bookmarkEnd w:id="0"/>
    </w:p>
    <w:p w:rsidR="007B772E" w:rsidRDefault="007B772E" w:rsidP="007B772E">
      <w:pPr>
        <w:ind w:firstLineChars="100" w:firstLine="210"/>
      </w:pPr>
    </w:p>
    <w:p w:rsidR="007B772E" w:rsidRDefault="007B772E" w:rsidP="007B772E">
      <w:pPr>
        <w:ind w:firstLineChars="100" w:firstLine="210"/>
      </w:pPr>
      <w:r>
        <w:rPr>
          <w:rFonts w:hint="eastAsia"/>
        </w:rPr>
        <w:t>2.6</w:t>
      </w:r>
      <w:r>
        <w:rPr>
          <w:rFonts w:hint="eastAsia"/>
        </w:rPr>
        <w:t xml:space="preserve">　五位百法</w:t>
      </w:r>
      <w:r>
        <w:rPr>
          <w:rStyle w:val="a5"/>
        </w:rPr>
        <w:footnoteReference w:id="3"/>
      </w:r>
    </w:p>
    <w:p w:rsidR="00EE3CB0" w:rsidRDefault="00EE3CB0" w:rsidP="00EE3CB0">
      <w:r>
        <w:rPr>
          <w:rFonts w:hint="eastAsia"/>
        </w:rPr>
        <w:t>・唯識では全ての事象を五位百法という形に分類している。</w:t>
      </w:r>
    </w:p>
    <w:p w:rsidR="00EE3CB0" w:rsidRDefault="00EE3CB0" w:rsidP="00EE3CB0">
      <w:r>
        <w:rPr>
          <w:rFonts w:hint="eastAsia"/>
        </w:rPr>
        <w:t>・五位百法とは</w:t>
      </w:r>
    </w:p>
    <w:p w:rsidR="00EE3CB0" w:rsidRDefault="00EE3CB0" w:rsidP="00EE3CB0">
      <w:r>
        <w:rPr>
          <w:rFonts w:hint="eastAsia"/>
        </w:rPr>
        <w:t>①</w:t>
      </w:r>
      <w:r>
        <w:rPr>
          <w:rFonts w:hint="eastAsia"/>
        </w:rPr>
        <w:t xml:space="preserve"> </w:t>
      </w:r>
      <w:r>
        <w:rPr>
          <w:rFonts w:hint="eastAsia"/>
        </w:rPr>
        <w:t>心（８）眼・耳・鼻・舌・身・意の六識と末那識・阿頼耶識。</w:t>
      </w:r>
    </w:p>
    <w:p w:rsidR="00EE3CB0" w:rsidRDefault="00EE3CB0" w:rsidP="00EE3CB0"/>
    <w:p w:rsidR="00EE3CB0" w:rsidRDefault="00EE3CB0" w:rsidP="00EE3CB0">
      <w:r>
        <w:rPr>
          <w:rFonts w:hint="eastAsia"/>
        </w:rPr>
        <w:t>②</w:t>
      </w:r>
      <w:r>
        <w:rPr>
          <w:rFonts w:hint="eastAsia"/>
        </w:rPr>
        <w:t xml:space="preserve"> </w:t>
      </w:r>
      <w:r>
        <w:rPr>
          <w:rFonts w:hint="eastAsia"/>
        </w:rPr>
        <w:t>心所（５１）</w:t>
      </w:r>
    </w:p>
    <w:p w:rsidR="00EE3CB0" w:rsidRDefault="00EE3CB0" w:rsidP="00EE3CB0">
      <w:r>
        <w:rPr>
          <w:rFonts w:hint="eastAsia"/>
        </w:rPr>
        <w:t xml:space="preserve"> </w:t>
      </w:r>
      <w:r>
        <w:rPr>
          <w:rFonts w:hint="eastAsia"/>
        </w:rPr>
        <w:t xml:space="preserve">　　</w:t>
      </w:r>
      <w:r>
        <w:rPr>
          <w:rFonts w:hint="eastAsia"/>
        </w:rPr>
        <w:t>(</w:t>
      </w:r>
      <w:r>
        <w:rPr>
          <w:rFonts w:hint="eastAsia"/>
        </w:rPr>
        <w:t>ⅰ</w:t>
      </w:r>
      <w:r>
        <w:rPr>
          <w:rFonts w:hint="eastAsia"/>
        </w:rPr>
        <w:t xml:space="preserve">) </w:t>
      </w:r>
      <w:r>
        <w:rPr>
          <w:rFonts w:hint="eastAsia"/>
        </w:rPr>
        <w:t>遍行（善悪を超えた普遍的な心）として、作意・触・受・想・思の５種。</w:t>
      </w:r>
    </w:p>
    <w:p w:rsidR="00EE3CB0" w:rsidRDefault="00EE3CB0" w:rsidP="00EE3CB0">
      <w:r>
        <w:rPr>
          <w:rFonts w:hint="eastAsia"/>
        </w:rPr>
        <w:t xml:space="preserve"> </w:t>
      </w:r>
      <w:r>
        <w:rPr>
          <w:rFonts w:hint="eastAsia"/>
        </w:rPr>
        <w:t xml:space="preserve">　　</w:t>
      </w:r>
      <w:r>
        <w:rPr>
          <w:rFonts w:hint="eastAsia"/>
        </w:rPr>
        <w:t>(</w:t>
      </w:r>
      <w:r>
        <w:rPr>
          <w:rFonts w:hint="eastAsia"/>
        </w:rPr>
        <w:t>ⅱ</w:t>
      </w:r>
      <w:r>
        <w:rPr>
          <w:rFonts w:hint="eastAsia"/>
        </w:rPr>
        <w:t xml:space="preserve">) </w:t>
      </w:r>
      <w:r>
        <w:rPr>
          <w:rFonts w:hint="eastAsia"/>
        </w:rPr>
        <w:t>別境（特定対象に関連して起こる心）として、欲・勝解・念・定・慧の５種。</w:t>
      </w:r>
    </w:p>
    <w:p w:rsidR="00EE3CB0" w:rsidRDefault="00EE3CB0" w:rsidP="00EE3CB0">
      <w:r>
        <w:rPr>
          <w:rFonts w:hint="eastAsia"/>
        </w:rPr>
        <w:t xml:space="preserve"> </w:t>
      </w:r>
      <w:r>
        <w:rPr>
          <w:rFonts w:hint="eastAsia"/>
        </w:rPr>
        <w:t xml:space="preserve">　　</w:t>
      </w:r>
      <w:r>
        <w:rPr>
          <w:rFonts w:hint="eastAsia"/>
        </w:rPr>
        <w:t>(</w:t>
      </w:r>
      <w:r>
        <w:rPr>
          <w:rFonts w:hint="eastAsia"/>
        </w:rPr>
        <w:t>ⅲ</w:t>
      </w:r>
      <w:r>
        <w:rPr>
          <w:rFonts w:hint="eastAsia"/>
        </w:rPr>
        <w:t xml:space="preserve">) </w:t>
      </w:r>
      <w:r>
        <w:rPr>
          <w:rFonts w:hint="eastAsia"/>
        </w:rPr>
        <w:t>不定（縁により善悪となりうる心）として、悔・睡眠・尋・伺の４種。</w:t>
      </w:r>
    </w:p>
    <w:p w:rsidR="00EE3CB0" w:rsidRDefault="00EE3CB0" w:rsidP="00EE3CB0">
      <w:r>
        <w:rPr>
          <w:rFonts w:hint="eastAsia"/>
        </w:rPr>
        <w:t xml:space="preserve"> </w:t>
      </w:r>
      <w:r>
        <w:rPr>
          <w:rFonts w:hint="eastAsia"/>
        </w:rPr>
        <w:t xml:space="preserve">　　</w:t>
      </w:r>
      <w:r>
        <w:rPr>
          <w:rFonts w:hint="eastAsia"/>
        </w:rPr>
        <w:t>(</w:t>
      </w:r>
      <w:r>
        <w:rPr>
          <w:rFonts w:hint="eastAsia"/>
        </w:rPr>
        <w:t>ⅳ</w:t>
      </w:r>
      <w:r>
        <w:rPr>
          <w:rFonts w:hint="eastAsia"/>
        </w:rPr>
        <w:t xml:space="preserve">) </w:t>
      </w:r>
      <w:r>
        <w:rPr>
          <w:rFonts w:hint="eastAsia"/>
        </w:rPr>
        <w:t>善の心所（よい心作用）として、信・慚・愧・無貪・無瞋・無癡・勤・軽安・</w:t>
      </w:r>
    </w:p>
    <w:p w:rsidR="00EE3CB0" w:rsidRDefault="00EE3CB0" w:rsidP="00EE3CB0">
      <w:pPr>
        <w:ind w:firstLineChars="500" w:firstLine="1050"/>
      </w:pPr>
      <w:r>
        <w:rPr>
          <w:rFonts w:hint="eastAsia"/>
        </w:rPr>
        <w:t>不放逸・行捨・不害の１１種。</w:t>
      </w:r>
    </w:p>
    <w:p w:rsidR="00EE3CB0" w:rsidRDefault="00EE3CB0" w:rsidP="00EE3CB0">
      <w:r>
        <w:rPr>
          <w:rFonts w:hint="eastAsia"/>
        </w:rPr>
        <w:t xml:space="preserve"> </w:t>
      </w:r>
      <w:r>
        <w:rPr>
          <w:rFonts w:hint="eastAsia"/>
        </w:rPr>
        <w:t xml:space="preserve">　　</w:t>
      </w:r>
      <w:r>
        <w:rPr>
          <w:rFonts w:hint="eastAsia"/>
        </w:rPr>
        <w:t>(</w:t>
      </w:r>
      <w:r>
        <w:rPr>
          <w:rFonts w:hint="eastAsia"/>
        </w:rPr>
        <w:t>ⅴ</w:t>
      </w:r>
      <w:r>
        <w:rPr>
          <w:rFonts w:hint="eastAsia"/>
        </w:rPr>
        <w:t xml:space="preserve">) </w:t>
      </w:r>
      <w:r>
        <w:rPr>
          <w:rFonts w:hint="eastAsia"/>
        </w:rPr>
        <w:t>煩悩（基本的煩悩）として、貪・瞋・癡・慢・疑・悪見の６種。</w:t>
      </w:r>
    </w:p>
    <w:p w:rsidR="00EE3CB0" w:rsidRDefault="00EE3CB0" w:rsidP="00EE3CB0">
      <w:r>
        <w:t xml:space="preserve"> </w:t>
      </w:r>
      <w:r>
        <w:rPr>
          <w:rFonts w:hint="eastAsia"/>
        </w:rPr>
        <w:t xml:space="preserve">　　</w:t>
      </w:r>
      <w:r>
        <w:t>(</w:t>
      </w:r>
      <w:r>
        <w:rPr>
          <w:rFonts w:hint="eastAsia"/>
        </w:rPr>
        <w:t>ⅵ</w:t>
      </w:r>
      <w:r>
        <w:t xml:space="preserve">) </w:t>
      </w:r>
      <w:r>
        <w:rPr>
          <w:rFonts w:hint="eastAsia"/>
        </w:rPr>
        <w:t>随煩悩（付随する煩悩）として、忿・恨・覆・悩・嫉・慳・誑・諂・害・憍・</w:t>
      </w:r>
    </w:p>
    <w:p w:rsidR="00EE3CB0" w:rsidRDefault="00EE3CB0" w:rsidP="00EE3CB0">
      <w:pPr>
        <w:ind w:firstLineChars="500" w:firstLine="1050"/>
      </w:pPr>
      <w:r>
        <w:rPr>
          <w:rFonts w:hint="eastAsia"/>
        </w:rPr>
        <w:t>無慚・無愧・掉挙・惛沈・不信・解怠・放逸・失念・散乱・不正知の２０種。</w:t>
      </w:r>
    </w:p>
    <w:p w:rsidR="00EE3CB0" w:rsidRDefault="00EE3CB0" w:rsidP="00EE3CB0">
      <w:pPr>
        <w:ind w:firstLineChars="500" w:firstLine="1050"/>
      </w:pPr>
    </w:p>
    <w:p w:rsidR="00EE3CB0" w:rsidRDefault="00EE3CB0" w:rsidP="00EE3CB0">
      <w:r>
        <w:rPr>
          <w:rFonts w:hint="eastAsia"/>
        </w:rPr>
        <w:t>③</w:t>
      </w:r>
      <w:r>
        <w:rPr>
          <w:rFonts w:hint="eastAsia"/>
        </w:rPr>
        <w:t xml:space="preserve"> </w:t>
      </w:r>
      <w:r>
        <w:rPr>
          <w:rFonts w:hint="eastAsia"/>
        </w:rPr>
        <w:t>色（変化する物質的なもの）（１１）眼・耳・鼻・舌・身の五根と、色・声・香・味・</w:t>
      </w:r>
    </w:p>
    <w:p w:rsidR="00EE3CB0" w:rsidRDefault="00EE3CB0" w:rsidP="00EE3CB0">
      <w:pPr>
        <w:ind w:firstLineChars="400" w:firstLine="840"/>
      </w:pPr>
      <w:r>
        <w:rPr>
          <w:rFonts w:hint="eastAsia"/>
        </w:rPr>
        <w:t>触法の五対境、および意識のみの対象である法処所摂色の１１種。</w:t>
      </w:r>
    </w:p>
    <w:p w:rsidR="00EE3CB0" w:rsidRDefault="00EE3CB0" w:rsidP="00EE3CB0">
      <w:pPr>
        <w:ind w:firstLineChars="400" w:firstLine="840"/>
      </w:pPr>
    </w:p>
    <w:p w:rsidR="00EE3CB0" w:rsidRDefault="00EE3CB0" w:rsidP="00EE3CB0">
      <w:r>
        <w:rPr>
          <w:rFonts w:hint="eastAsia"/>
        </w:rPr>
        <w:t>④</w:t>
      </w:r>
      <w:r>
        <w:rPr>
          <w:rFonts w:hint="eastAsia"/>
        </w:rPr>
        <w:t xml:space="preserve"> </w:t>
      </w:r>
      <w:r>
        <w:rPr>
          <w:rFonts w:hint="eastAsia"/>
        </w:rPr>
        <w:t>心不相応（以上のいずれでもない存在）（２４）得・命根・衆同分・異生性・無想定・</w:t>
      </w:r>
    </w:p>
    <w:p w:rsidR="00EE3CB0" w:rsidRDefault="00EE3CB0" w:rsidP="00EE3CB0">
      <w:pPr>
        <w:ind w:leftChars="400" w:left="840"/>
      </w:pPr>
      <w:r>
        <w:rPr>
          <w:rFonts w:hint="eastAsia"/>
        </w:rPr>
        <w:t>滅尽定・無想報・名身・句身・文身・生・老・住・無常・流転・定異・相応・勢速・次第・方・時・数・和合性・不和合性の２４種。</w:t>
      </w:r>
    </w:p>
    <w:p w:rsidR="00EE3CB0" w:rsidRDefault="00EE3CB0" w:rsidP="00EE3CB0">
      <w:pPr>
        <w:ind w:leftChars="400" w:left="840"/>
      </w:pPr>
    </w:p>
    <w:p w:rsidR="00EE3CB0" w:rsidRDefault="00EE3CB0" w:rsidP="00EE3CB0">
      <w:r>
        <w:rPr>
          <w:rFonts w:hint="eastAsia"/>
        </w:rPr>
        <w:t>⑤</w:t>
      </w:r>
      <w:r>
        <w:rPr>
          <w:rFonts w:hint="eastAsia"/>
        </w:rPr>
        <w:t xml:space="preserve"> </w:t>
      </w:r>
      <w:r>
        <w:rPr>
          <w:rFonts w:hint="eastAsia"/>
        </w:rPr>
        <w:t>無為（６）虚空・択滅・非択滅・不動滅・想受滅・真如の６種。</w:t>
      </w:r>
    </w:p>
    <w:p w:rsidR="00EE3CB0" w:rsidRDefault="00EE3CB0" w:rsidP="00EE3CB0"/>
    <w:p w:rsidR="00EE3CB0" w:rsidRDefault="00EE3CB0" w:rsidP="00EE3CB0">
      <w:r>
        <w:rPr>
          <w:rFonts w:hint="eastAsia"/>
        </w:rPr>
        <w:t>・最近の量子論は、物の最小単位である素粒子もある一定の大きさを持った粒子ではないという結論に達した。しかもその存在のありようは、観察する側の心のありようによって</w:t>
      </w:r>
      <w:r>
        <w:rPr>
          <w:rFonts w:hint="eastAsia"/>
        </w:rPr>
        <w:lastRenderedPageBreak/>
        <w:t>左右される、すなわち、私達は、物に対しては観察者ではなく関与者であるという事実が発見された。</w:t>
      </w:r>
    </w:p>
    <w:p w:rsidR="00EE3CB0" w:rsidRDefault="00EE3CB0" w:rsidP="00EE3CB0">
      <w:r>
        <w:rPr>
          <w:rFonts w:hint="eastAsia"/>
        </w:rPr>
        <w:t>・物とは何かという存在観を根底から変えた二つの科学的発見・発達が２０世紀にあった。それは、「相対性原理」の発見と「量子力学」の発達で</w:t>
      </w:r>
      <w:r w:rsidR="00FB6BFB">
        <w:rPr>
          <w:rFonts w:hint="eastAsia"/>
        </w:rPr>
        <w:t>あった</w:t>
      </w:r>
      <w:r>
        <w:rPr>
          <w:rFonts w:hint="eastAsia"/>
        </w:rPr>
        <w:t>。</w:t>
      </w:r>
    </w:p>
    <w:p w:rsidR="00EE3CB0" w:rsidRDefault="00EE3CB0" w:rsidP="00EE3CB0">
      <w:r>
        <w:rPr>
          <w:rFonts w:hint="eastAsia"/>
        </w:rPr>
        <w:t>・自己究明とは、新しい自分に目覚めること。煩悩に苦しむ自分を究明し、煩悩をなくすぞと決意する新しい自分に目覚めること。</w:t>
      </w:r>
    </w:p>
    <w:p w:rsidR="00FB6BFB" w:rsidRDefault="00FB6BFB" w:rsidP="00EE3CB0"/>
    <w:p w:rsidR="00EE3CB0" w:rsidRDefault="00EE3CB0" w:rsidP="00EE3CB0">
      <w:r>
        <w:rPr>
          <w:rFonts w:hint="eastAsia"/>
        </w:rPr>
        <w:t>・この“いのち”の中に流れきたった太古の“生命”</w:t>
      </w:r>
    </w:p>
    <w:p w:rsidR="00EE3CB0" w:rsidRDefault="00EE3CB0" w:rsidP="00EE3CB0">
      <w:r>
        <w:rPr>
          <w:rFonts w:hint="eastAsia"/>
        </w:rPr>
        <w:t xml:space="preserve">　原始生命→単細胞→海中生物→陸上生物→猿人→原人→旧人→新人→父と母→私の命。</w:t>
      </w:r>
    </w:p>
    <w:p w:rsidR="00EE3CB0" w:rsidRDefault="00EE3CB0" w:rsidP="00EE3CB0">
      <w:r>
        <w:rPr>
          <w:rFonts w:hint="eastAsia"/>
        </w:rPr>
        <w:t xml:space="preserve">　座禅を通じて生の生命（細胞や遺伝子に分析されたもの）に触れて、自分自身の“いのち”（一つの総合的なもの）を観察の対象として何であるのかを追求したいと思い始めた。静かに心を落ち着けて、一息一息になりきり、なりきってみると、驚くべきことに、それまで囚われていた「自分」が“いのち”の中にとけ込んでい</w:t>
      </w:r>
      <w:r w:rsidR="00FB6BFB">
        <w:rPr>
          <w:rFonts w:hint="eastAsia"/>
        </w:rPr>
        <w:t>く</w:t>
      </w:r>
      <w:r>
        <w:rPr>
          <w:rFonts w:hint="eastAsia"/>
        </w:rPr>
        <w:t>。いま、ここに生きていることの不思議とありがたさとが、ますます明瞭に意識されて</w:t>
      </w:r>
      <w:r w:rsidR="00FB6BFB">
        <w:rPr>
          <w:rFonts w:hint="eastAsia"/>
        </w:rPr>
        <w:t>くる</w:t>
      </w:r>
      <w:r>
        <w:rPr>
          <w:rFonts w:hint="eastAsia"/>
        </w:rPr>
        <w:t>。「生かされてあるのだ、ありがとう！」叫びたくな</w:t>
      </w:r>
      <w:r w:rsidR="00FB6BFB">
        <w:rPr>
          <w:rFonts w:hint="eastAsia"/>
        </w:rPr>
        <w:t>る</w:t>
      </w:r>
      <w:r>
        <w:rPr>
          <w:rFonts w:hint="eastAsia"/>
        </w:rPr>
        <w:t>。</w:t>
      </w:r>
    </w:p>
    <w:p w:rsidR="00EE3CB0" w:rsidRDefault="00EE3CB0" w:rsidP="00EE3CB0">
      <w:r>
        <w:rPr>
          <w:rFonts w:hint="eastAsia"/>
        </w:rPr>
        <w:t>・強い決意に基づいた言葉は、必ずや深層心に阿頼耶識に薫じられて、次第次第にその人の生き方を変え</w:t>
      </w:r>
      <w:r w:rsidR="00FB6BFB">
        <w:rPr>
          <w:rFonts w:hint="eastAsia"/>
        </w:rPr>
        <w:t>る</w:t>
      </w:r>
      <w:r>
        <w:rPr>
          <w:rFonts w:hint="eastAsia"/>
        </w:rPr>
        <w:t>。</w:t>
      </w:r>
    </w:p>
    <w:p w:rsidR="00EE3CB0" w:rsidRDefault="00EE3CB0" w:rsidP="00EE3CB0"/>
    <w:p w:rsidR="00EE3CB0" w:rsidRDefault="007B772E" w:rsidP="007B772E">
      <w:pPr>
        <w:ind w:firstLineChars="100" w:firstLine="210"/>
      </w:pPr>
      <w:r>
        <w:rPr>
          <w:rFonts w:hint="eastAsia"/>
        </w:rPr>
        <w:t>2.7</w:t>
      </w:r>
      <w:r>
        <w:rPr>
          <w:rFonts w:hint="eastAsia"/>
        </w:rPr>
        <w:t xml:space="preserve">　阿頼耶識縁起</w:t>
      </w:r>
      <w:r w:rsidR="007E6913">
        <w:rPr>
          <w:rStyle w:val="a5"/>
        </w:rPr>
        <w:footnoteReference w:id="4"/>
      </w:r>
    </w:p>
    <w:p w:rsidR="00EE3CB0" w:rsidRDefault="00F22381" w:rsidP="00F22381">
      <w:pPr>
        <w:ind w:left="420" w:hangingChars="200" w:hanging="420"/>
      </w:pPr>
      <w:r>
        <w:rPr>
          <w:rFonts w:hint="eastAsia"/>
        </w:rPr>
        <w:t xml:space="preserve">　・</w:t>
      </w:r>
      <w:r w:rsidR="00EE3CB0">
        <w:rPr>
          <w:rFonts w:hint="eastAsia"/>
        </w:rPr>
        <w:t>表層の行為のありよう</w:t>
      </w:r>
      <w:r>
        <w:rPr>
          <w:rFonts w:hint="eastAsia"/>
        </w:rPr>
        <w:t>が、</w:t>
      </w:r>
      <w:r w:rsidR="00EE3CB0">
        <w:rPr>
          <w:rFonts w:hint="eastAsia"/>
        </w:rPr>
        <w:t>深層の阿頼耶識に影響を与える</w:t>
      </w:r>
      <w:r>
        <w:rPr>
          <w:rFonts w:hint="eastAsia"/>
        </w:rPr>
        <w:t>のであり、</w:t>
      </w:r>
      <w:r w:rsidR="00EE3CB0">
        <w:rPr>
          <w:rFonts w:hint="eastAsia"/>
        </w:rPr>
        <w:t>表層の行為は必ず深層の心に影響を与えるという理のことを「阿頼耶識縁起」という。</w:t>
      </w:r>
      <w:r w:rsidR="007C5E35">
        <w:rPr>
          <w:rFonts w:hint="eastAsia"/>
        </w:rPr>
        <w:t>この理に気付けば、私たちは一瞬一瞬の自分のありようを正していかねばならないと考えるようになる。</w:t>
      </w:r>
    </w:p>
    <w:p w:rsidR="007C5E35" w:rsidRDefault="007C5E35" w:rsidP="00F22381">
      <w:pPr>
        <w:ind w:left="420" w:hangingChars="200" w:hanging="420"/>
      </w:pPr>
      <w:r>
        <w:rPr>
          <w:rFonts w:hint="eastAsia"/>
        </w:rPr>
        <w:t xml:space="preserve">　・「自分のありよう」を分析すると、身体的、言語的、精神的な三つに分かれるとされる。いわゆる身・語・意の三業（さんごう）といわれるもので、前の身と語の二つは、意業すなわち意思の働きから生じてくるとされる。なにか身体を動かす、あるいは語るという行為の奥には必ず意思がある。</w:t>
      </w:r>
    </w:p>
    <w:p w:rsidR="007C5E35" w:rsidRDefault="007C5E35" w:rsidP="00F22381">
      <w:pPr>
        <w:ind w:left="420" w:hangingChars="200" w:hanging="420"/>
      </w:pPr>
      <w:r>
        <w:rPr>
          <w:rFonts w:hint="eastAsia"/>
        </w:rPr>
        <w:t xml:space="preserve">　・意思</w:t>
      </w:r>
      <w:r w:rsidR="002B7934">
        <w:rPr>
          <w:rFonts w:hint="eastAsia"/>
        </w:rPr>
        <w:t>という、すべての行為を生じるこの根源的な心の働きに、私たちはほとんど注意を向けていないといわれる。</w:t>
      </w:r>
    </w:p>
    <w:p w:rsidR="002B7934" w:rsidRDefault="002B7934" w:rsidP="002B7934">
      <w:pPr>
        <w:ind w:leftChars="100" w:left="420" w:hangingChars="100" w:hanging="210"/>
      </w:pPr>
      <w:r>
        <w:rPr>
          <w:rFonts w:hint="eastAsia"/>
        </w:rPr>
        <w:t>・今日は何をしたいのかと自分の心の中の「意思」に問いかけてみよう。すると、「今日は掃除をしなければならないのだ」という義務的な言葉ではなく、「今日は掃除をしたい」という願望的な言葉が心の中に生じてくるという。</w:t>
      </w:r>
    </w:p>
    <w:p w:rsidR="00EE3CB0" w:rsidRDefault="00EE3CB0" w:rsidP="002B7934">
      <w:pPr>
        <w:ind w:leftChars="100" w:left="1050" w:hangingChars="400" w:hanging="840"/>
      </w:pPr>
      <w:r>
        <w:rPr>
          <w:rFonts w:hint="eastAsia"/>
        </w:rPr>
        <w:t xml:space="preserve">　　　→（</w:t>
      </w:r>
      <w:r w:rsidR="002B7934">
        <w:rPr>
          <w:rFonts w:hint="eastAsia"/>
        </w:rPr>
        <w:t>筆者</w:t>
      </w:r>
      <w:r>
        <w:rPr>
          <w:rFonts w:hint="eastAsia"/>
        </w:rPr>
        <w:t>コメント）小さなコンプライアンスをいつも唱えていると、深層心にコンプライアンスという種子を植えつけることができ、やがて大きなコンプライアンス意識が芽生え、次にその実践がなされることに繋がっていくのではない</w:t>
      </w:r>
      <w:r>
        <w:rPr>
          <w:rFonts w:hint="eastAsia"/>
        </w:rPr>
        <w:lastRenderedPageBreak/>
        <w:t>だろうか。</w:t>
      </w:r>
    </w:p>
    <w:p w:rsidR="00190946" w:rsidRDefault="00190946" w:rsidP="002B7934">
      <w:pPr>
        <w:ind w:leftChars="100" w:left="1050" w:hangingChars="400" w:hanging="840"/>
      </w:pPr>
      <w:r>
        <w:rPr>
          <w:rFonts w:hint="eastAsia"/>
        </w:rPr>
        <w:t xml:space="preserve">　　　　また、自分は</w:t>
      </w:r>
      <w:r w:rsidR="00C41836">
        <w:rPr>
          <w:rFonts w:hint="eastAsia"/>
        </w:rPr>
        <w:t>コンプライアンス違反をしようとしていると</w:t>
      </w:r>
      <w:r w:rsidR="00187EFF">
        <w:rPr>
          <w:rFonts w:hint="eastAsia"/>
        </w:rPr>
        <w:t>仮定する</w:t>
      </w:r>
      <w:r w:rsidR="00C41836">
        <w:rPr>
          <w:rFonts w:hint="eastAsia"/>
        </w:rPr>
        <w:t>。</w:t>
      </w:r>
      <w:r w:rsidR="00187EFF">
        <w:rPr>
          <w:rFonts w:hint="eastAsia"/>
        </w:rPr>
        <w:t>違反行為を実行することは、</w:t>
      </w:r>
      <w:r w:rsidR="00C41836">
        <w:rPr>
          <w:rFonts w:hint="eastAsia"/>
        </w:rPr>
        <w:t>自分の心を汚すこととなり、阿頼耶識に不正への種子を</w:t>
      </w:r>
      <w:r w:rsidR="004F0F17">
        <w:rPr>
          <w:rFonts w:hint="eastAsia"/>
        </w:rPr>
        <w:t>撒くことにほかならないと自覚することができ</w:t>
      </w:r>
      <w:r w:rsidR="00187EFF">
        <w:rPr>
          <w:rFonts w:hint="eastAsia"/>
        </w:rPr>
        <w:t>る。そして次に、</w:t>
      </w:r>
      <w:r w:rsidR="004F0F17">
        <w:rPr>
          <w:rFonts w:hint="eastAsia"/>
        </w:rPr>
        <w:t>その種子は更に大きな悪を生む種子に繋がると考えて、悪行を思い止まることができるのではないだろうか。</w:t>
      </w:r>
    </w:p>
    <w:p w:rsidR="00EE3CB0" w:rsidRDefault="00EE3CB0" w:rsidP="00EE3CB0">
      <w:pPr>
        <w:ind w:left="420" w:hangingChars="200" w:hanging="420"/>
      </w:pPr>
    </w:p>
    <w:p w:rsidR="00EE3CB0" w:rsidRDefault="00F22381" w:rsidP="00F22381">
      <w:pPr>
        <w:ind w:leftChars="100" w:left="420" w:hangingChars="100" w:hanging="210"/>
      </w:pPr>
      <w:r>
        <w:rPr>
          <w:rFonts w:hint="eastAsia"/>
        </w:rPr>
        <w:t>2.8</w:t>
      </w:r>
      <w:r>
        <w:rPr>
          <w:rFonts w:hint="eastAsia"/>
        </w:rPr>
        <w:t xml:space="preserve">　円成実性</w:t>
      </w:r>
      <w:r w:rsidR="00EE3CB0">
        <w:rPr>
          <w:rFonts w:hint="eastAsia"/>
        </w:rPr>
        <w:t>の</w:t>
      </w:r>
      <w:r>
        <w:rPr>
          <w:rFonts w:hint="eastAsia"/>
        </w:rPr>
        <w:t>世界</w:t>
      </w:r>
      <w:r w:rsidR="00190946" w:rsidRPr="00190946">
        <w:rPr>
          <w:rFonts w:hint="eastAsia"/>
          <w:sz w:val="16"/>
          <w:szCs w:val="16"/>
        </w:rPr>
        <w:t>4</w:t>
      </w:r>
    </w:p>
    <w:p w:rsidR="00EE3CB0" w:rsidRDefault="00EE3CB0" w:rsidP="00EE3CB0">
      <w:pPr>
        <w:ind w:left="420" w:hangingChars="200" w:hanging="420"/>
      </w:pPr>
      <w:r>
        <w:rPr>
          <w:rFonts w:hint="eastAsia"/>
        </w:rPr>
        <w:t>ⅰ遍計所執性（ﾍﾝｹﾞｼｮｼｭｳｼｮｳ）：自分とものに執着して生きる世界。</w:t>
      </w:r>
      <w:r>
        <w:t xml:space="preserve"> </w:t>
      </w:r>
    </w:p>
    <w:p w:rsidR="00EE3CB0" w:rsidRDefault="00EE3CB0" w:rsidP="00EE3CB0">
      <w:pPr>
        <w:ind w:left="420" w:hangingChars="200" w:hanging="420"/>
      </w:pPr>
      <w:r>
        <w:rPr>
          <w:rFonts w:hint="eastAsia"/>
        </w:rPr>
        <w:t>ⅱ依他起性（ｲﾀｷｼｮｳ）：他に依って生起するもの。他の力によって生かされてある世界。</w:t>
      </w:r>
    </w:p>
    <w:p w:rsidR="00EE3CB0" w:rsidRDefault="00EE3CB0" w:rsidP="00EE3CB0">
      <w:pPr>
        <w:ind w:left="420" w:hangingChars="200" w:hanging="420"/>
      </w:pPr>
      <w:r>
        <w:rPr>
          <w:rFonts w:hint="eastAsia"/>
        </w:rPr>
        <w:t>ⅲ円成実性（ｴﾝｼﾞｮｳｼﾞｯｼｮｳ）：清らかに成りきった世界。</w:t>
      </w:r>
    </w:p>
    <w:p w:rsidR="00EE3CB0" w:rsidRDefault="00EE3CB0" w:rsidP="00EE3CB0">
      <w:pPr>
        <w:ind w:leftChars="200" w:left="420"/>
      </w:pPr>
      <w:r>
        <w:rPr>
          <w:rFonts w:hint="eastAsia"/>
        </w:rPr>
        <w:t>手足・心臓・胃など</w:t>
      </w:r>
      <w:r>
        <w:rPr>
          <w:rFonts w:hint="eastAsia"/>
        </w:rPr>
        <w:t>60</w:t>
      </w:r>
      <w:r>
        <w:rPr>
          <w:rFonts w:hint="eastAsia"/>
        </w:rPr>
        <w:t>兆の細胞からなるこの身体の隅々までが、自分のいのちを支えてくれている。</w:t>
      </w:r>
      <w:r w:rsidR="002B7934">
        <w:rPr>
          <w:rFonts w:hint="eastAsia"/>
        </w:rPr>
        <w:t>これは</w:t>
      </w:r>
      <w:r>
        <w:rPr>
          <w:rFonts w:hint="eastAsia"/>
        </w:rPr>
        <w:t>感謝の気持ち</w:t>
      </w:r>
      <w:r w:rsidR="002B7934">
        <w:rPr>
          <w:rFonts w:hint="eastAsia"/>
        </w:rPr>
        <w:t>に繋がるものである。</w:t>
      </w:r>
    </w:p>
    <w:p w:rsidR="00EE3CB0" w:rsidRDefault="00EE3CB0" w:rsidP="00EE3CB0">
      <w:pPr>
        <w:ind w:leftChars="200" w:left="420"/>
      </w:pPr>
      <w:r>
        <w:rPr>
          <w:rFonts w:hint="eastAsia"/>
        </w:rPr>
        <w:t>自分は「依他起性」の世界に生きている。生きているというより生かされてあるという事実。不平不満の気持ちを感謝の気持ちに切り替えてみてはどうか。</w:t>
      </w:r>
    </w:p>
    <w:p w:rsidR="00EE3CB0" w:rsidRDefault="00EE3CB0" w:rsidP="00EE3CB0">
      <w:pPr>
        <w:ind w:leftChars="200" w:left="420"/>
      </w:pPr>
      <w:r>
        <w:rPr>
          <w:rFonts w:hint="eastAsia"/>
        </w:rPr>
        <w:t>自分のものでない、全ての臓器・細胞に感謝し、どうか今日一日も元気で過ごさせてくださいと手を合わせて祈ること感謝する心→深層の心に影響を与え心の底から浄化されていく。→清らかに成りきった心で生きる世界。→仏陀のみが生きることのできる世界。それを「円成実性の世界に生きる」という。その世界にいつか至ることを理想として、清浄な世界を目指して一歩一歩歩み続ける決心をするだけで生きる勇気がわいて</w:t>
      </w:r>
      <w:r w:rsidR="00187EFF">
        <w:rPr>
          <w:rFonts w:hint="eastAsia"/>
        </w:rPr>
        <w:t>くる</w:t>
      </w:r>
      <w:r>
        <w:rPr>
          <w:rFonts w:hint="eastAsia"/>
        </w:rPr>
        <w:t>。</w:t>
      </w:r>
    </w:p>
    <w:p w:rsidR="00996FEE" w:rsidRPr="00EE3CB0" w:rsidRDefault="00996FEE" w:rsidP="00996FEE">
      <w:pPr>
        <w:jc w:val="left"/>
      </w:pPr>
    </w:p>
    <w:p w:rsidR="00996FEE" w:rsidRPr="00F915CB" w:rsidRDefault="00996FEE" w:rsidP="00996FEE">
      <w:pPr>
        <w:jc w:val="left"/>
        <w:rPr>
          <w:b/>
          <w:u w:val="single"/>
        </w:rPr>
      </w:pPr>
      <w:r w:rsidRPr="00F915CB">
        <w:rPr>
          <w:rFonts w:hint="eastAsia"/>
          <w:b/>
          <w:u w:val="single"/>
        </w:rPr>
        <w:t>３．コンプライアンス違反とは</w:t>
      </w:r>
    </w:p>
    <w:p w:rsidR="00996FEE" w:rsidRDefault="00996FEE" w:rsidP="00996FEE">
      <w:pPr>
        <w:jc w:val="left"/>
      </w:pPr>
      <w:r>
        <w:rPr>
          <w:rFonts w:hint="eastAsia"/>
        </w:rPr>
        <w:t>・コンプライアンス違反は心の病の顕現化したもの</w:t>
      </w:r>
      <w:r w:rsidR="00187EFF">
        <w:rPr>
          <w:rFonts w:hint="eastAsia"/>
        </w:rPr>
        <w:t>と筆者は考える。</w:t>
      </w:r>
    </w:p>
    <w:p w:rsidR="002231A6" w:rsidRDefault="002231A6" w:rsidP="00996FEE">
      <w:pPr>
        <w:jc w:val="left"/>
      </w:pPr>
      <w:r>
        <w:rPr>
          <w:rFonts w:hint="eastAsia"/>
        </w:rPr>
        <w:t>・心の病とは、心に煩悩がある状態のこと</w:t>
      </w:r>
      <w:r w:rsidR="00187EFF">
        <w:rPr>
          <w:rFonts w:hint="eastAsia"/>
        </w:rPr>
        <w:t>。</w:t>
      </w:r>
    </w:p>
    <w:p w:rsidR="002231A6" w:rsidRDefault="002231A6" w:rsidP="00996FEE">
      <w:pPr>
        <w:jc w:val="left"/>
      </w:pPr>
      <w:r>
        <w:rPr>
          <w:rFonts w:hint="eastAsia"/>
        </w:rPr>
        <w:t>・違反事例</w:t>
      </w:r>
      <w:r>
        <w:rPr>
          <w:rFonts w:hint="eastAsia"/>
        </w:rPr>
        <w:t>1</w:t>
      </w:r>
      <w:r>
        <w:rPr>
          <w:rFonts w:hint="eastAsia"/>
        </w:rPr>
        <w:t>．タバコのポイ捨て</w:t>
      </w:r>
    </w:p>
    <w:p w:rsidR="006243ED" w:rsidRDefault="006243ED" w:rsidP="006243ED">
      <w:pPr>
        <w:ind w:left="420" w:hangingChars="200" w:hanging="420"/>
        <w:jc w:val="left"/>
      </w:pPr>
      <w:r>
        <w:rPr>
          <w:rFonts w:hint="eastAsia"/>
        </w:rPr>
        <w:t xml:space="preserve">　　タバコの吸い殻を捨てる行為は、小さなコンプライアンス違反といえるが、この行為は本人の表層心を汚すことに繋がっており、しかも深層の心を汚していることに本人は気が付かない。小さなことでも「塵も積もれば山となる」という諺と同じように、知らず知らずのうちに、自分を深層から変えて行っていることに気付かねばならない。</w:t>
      </w:r>
    </w:p>
    <w:p w:rsidR="002231A6" w:rsidRDefault="002231A6" w:rsidP="00996FEE">
      <w:pPr>
        <w:jc w:val="left"/>
      </w:pPr>
      <w:r>
        <w:rPr>
          <w:rFonts w:hint="eastAsia"/>
        </w:rPr>
        <w:t>・違反事例</w:t>
      </w:r>
      <w:r>
        <w:rPr>
          <w:rFonts w:hint="eastAsia"/>
        </w:rPr>
        <w:t>2.</w:t>
      </w:r>
      <w:r>
        <w:rPr>
          <w:rFonts w:hint="eastAsia"/>
        </w:rPr>
        <w:t xml:space="preserve">　掃除</w:t>
      </w:r>
      <w:r w:rsidR="00387B02">
        <w:rPr>
          <w:rFonts w:hint="eastAsia"/>
        </w:rPr>
        <w:t>義務違反</w:t>
      </w:r>
    </w:p>
    <w:p w:rsidR="00387B02" w:rsidRDefault="00387B02" w:rsidP="00387B02">
      <w:pPr>
        <w:ind w:left="420" w:hangingChars="200" w:hanging="420"/>
      </w:pPr>
      <w:r>
        <w:rPr>
          <w:rFonts w:hint="eastAsia"/>
        </w:rPr>
        <w:t xml:space="preserve">　　掃除をする義務を怠ることは許されない。掃除をせねばならない（義務）→掃除をしたい（願望）へ。→掃除することに成りきる！　成りきるとは、自分と他者と行為を区別せずに行動すること。この無分別智が、深層の心を浄化する。自然には、分別やはからいはない。ただ成りきることで、人に感動を与えることができる。行住坐臥（日常の何でもない所作）の行為にも唯だ成りきることが大切である。</w:t>
      </w:r>
    </w:p>
    <w:p w:rsidR="00D04232" w:rsidRDefault="00D04232" w:rsidP="00387B02">
      <w:pPr>
        <w:ind w:left="420" w:hangingChars="200" w:hanging="420"/>
      </w:pPr>
      <w:r>
        <w:rPr>
          <w:rFonts w:hint="eastAsia"/>
        </w:rPr>
        <w:lastRenderedPageBreak/>
        <w:t xml:space="preserve">　　「無分別智」とは</w:t>
      </w:r>
      <w:r w:rsidR="007E6913">
        <w:rPr>
          <w:rFonts w:hint="eastAsia"/>
        </w:rPr>
        <w:t>「自分」と「他者」を分別しない智慧</w:t>
      </w:r>
      <w:r>
        <w:rPr>
          <w:rFonts w:hint="eastAsia"/>
        </w:rPr>
        <w:t>であり、この智慧が深層の心の浄化に大きく貢献するので、重要</w:t>
      </w:r>
      <w:r w:rsidR="00187EFF">
        <w:rPr>
          <w:rFonts w:hint="eastAsia"/>
        </w:rPr>
        <w:t>である</w:t>
      </w:r>
      <w:r>
        <w:rPr>
          <w:rFonts w:hint="eastAsia"/>
        </w:rPr>
        <w:t>。</w:t>
      </w:r>
    </w:p>
    <w:p w:rsidR="007E6913" w:rsidRDefault="00D04232" w:rsidP="00387B02">
      <w:pPr>
        <w:ind w:left="420" w:hangingChars="200" w:hanging="420"/>
      </w:pPr>
      <w:r>
        <w:rPr>
          <w:rFonts w:hint="eastAsia"/>
        </w:rPr>
        <w:t xml:space="preserve">　　筆者は、形式的なことでもそれを繰り返し行うことで、深層心（阿頼耶識）にコンプライアンスの種子を撒くことになり、やがて立派なコンプライアンスの樹木の芽が出ることに繋がると考えられ、企業のコンプライアンスの向上に繋がっていくと考える。</w:t>
      </w:r>
    </w:p>
    <w:p w:rsidR="00387B02" w:rsidRDefault="00387B02" w:rsidP="00996FEE">
      <w:pPr>
        <w:jc w:val="left"/>
      </w:pPr>
    </w:p>
    <w:p w:rsidR="002231A6" w:rsidRDefault="002231A6" w:rsidP="00996FEE">
      <w:pPr>
        <w:jc w:val="left"/>
      </w:pPr>
      <w:r>
        <w:rPr>
          <w:rFonts w:hint="eastAsia"/>
        </w:rPr>
        <w:t>・違反事例</w:t>
      </w:r>
      <w:r>
        <w:rPr>
          <w:rFonts w:hint="eastAsia"/>
        </w:rPr>
        <w:t>3.</w:t>
      </w:r>
      <w:r>
        <w:rPr>
          <w:rFonts w:hint="eastAsia"/>
        </w:rPr>
        <w:t xml:space="preserve">　ゴーン氏</w:t>
      </w:r>
    </w:p>
    <w:p w:rsidR="002231A6" w:rsidRDefault="00387B02" w:rsidP="00387B02">
      <w:pPr>
        <w:ind w:left="420" w:hangingChars="200" w:hanging="420"/>
        <w:jc w:val="left"/>
      </w:pPr>
      <w:r>
        <w:rPr>
          <w:rFonts w:hint="eastAsia"/>
        </w:rPr>
        <w:t xml:space="preserve">　　日産自動車</w:t>
      </w:r>
      <w:r>
        <w:rPr>
          <w:rFonts w:hint="eastAsia"/>
        </w:rPr>
        <w:t>(</w:t>
      </w:r>
      <w:r>
        <w:rPr>
          <w:rFonts w:hint="eastAsia"/>
        </w:rPr>
        <w:t>株</w:t>
      </w:r>
      <w:r>
        <w:rPr>
          <w:rFonts w:hint="eastAsia"/>
        </w:rPr>
        <w:t>)</w:t>
      </w:r>
      <w:r>
        <w:rPr>
          <w:rFonts w:hint="eastAsia"/>
        </w:rPr>
        <w:t>の元会長は、日産の資産を個人的に流用したとされ特別背任罪で逮捕されている。もともと</w:t>
      </w:r>
      <w:r>
        <w:rPr>
          <w:rFonts w:hint="eastAsia"/>
        </w:rPr>
        <w:t>20</w:t>
      </w:r>
      <w:r>
        <w:rPr>
          <w:rFonts w:hint="eastAsia"/>
        </w:rPr>
        <w:t>億円の莫大な年収を得ているにも関わらず、会社の資産、経費を私的に使ったというのである。</w:t>
      </w:r>
      <w:r w:rsidR="007E6913">
        <w:rPr>
          <w:rFonts w:hint="eastAsia"/>
        </w:rPr>
        <w:t>それも日産だけに止まらずルノーでも同様のことを行っているとのことである。人間の欲には限りがなく、煩悩に苛まれた果ての姿がゴーン氏に見える。自分の表層心だけでなく深層心から守銭奴という悪の花が開いてしまったといえるのではないか。</w:t>
      </w:r>
    </w:p>
    <w:p w:rsidR="00387B02" w:rsidRDefault="00187EFF" w:rsidP="00387B02">
      <w:pPr>
        <w:ind w:left="420" w:hangingChars="200" w:hanging="420"/>
        <w:jc w:val="left"/>
      </w:pPr>
      <w:r>
        <w:rPr>
          <w:rFonts w:hint="eastAsia"/>
        </w:rPr>
        <w:t xml:space="preserve">　　筆者は、不正を行う心は、煩悩にとらわれた心であり不健康な状態にあると考える。不健康な心の状態から、健康な心になるためには、心を浄化し煩悩にとらわれない心にすることが必要であると考える。即ち、円成実性の項で述べた</w:t>
      </w:r>
      <w:r w:rsidR="00FC7375">
        <w:rPr>
          <w:rFonts w:hint="eastAsia"/>
        </w:rPr>
        <w:t>ように、清浄な世界を目指して一歩一歩歩み続けることが、コンプライアンス向上の心に通じると考える。</w:t>
      </w:r>
    </w:p>
    <w:p w:rsidR="00FC7375" w:rsidRDefault="00FC7375" w:rsidP="00FC7375">
      <w:pPr>
        <w:ind w:leftChars="200" w:left="420"/>
        <w:jc w:val="left"/>
      </w:pPr>
      <w:r>
        <w:rPr>
          <w:rFonts w:hint="eastAsia"/>
        </w:rPr>
        <w:t>ゴーン氏には、感謝する心がないために深層の心が浄化されることなく、悪の花が咲くということができるのではないか。</w:t>
      </w:r>
    </w:p>
    <w:p w:rsidR="00187EFF" w:rsidRDefault="00187EFF" w:rsidP="00387B02">
      <w:pPr>
        <w:ind w:left="420" w:hangingChars="200" w:hanging="420"/>
        <w:jc w:val="left"/>
      </w:pPr>
    </w:p>
    <w:p w:rsidR="002231A6" w:rsidRPr="00F915CB" w:rsidRDefault="002231A6" w:rsidP="00996FEE">
      <w:pPr>
        <w:jc w:val="left"/>
        <w:rPr>
          <w:b/>
          <w:u w:val="single"/>
        </w:rPr>
      </w:pPr>
      <w:r w:rsidRPr="00F915CB">
        <w:rPr>
          <w:rFonts w:hint="eastAsia"/>
          <w:b/>
          <w:u w:val="single"/>
        </w:rPr>
        <w:t>４．今後のあり方</w:t>
      </w:r>
    </w:p>
    <w:p w:rsidR="00F915CB" w:rsidRDefault="00F915CB" w:rsidP="00F915CB">
      <w:pPr>
        <w:ind w:firstLineChars="100" w:firstLine="210"/>
        <w:jc w:val="left"/>
      </w:pPr>
      <w:r>
        <w:rPr>
          <w:rFonts w:hint="eastAsia"/>
        </w:rPr>
        <w:t>4.1</w:t>
      </w:r>
      <w:r>
        <w:rPr>
          <w:rFonts w:hint="eastAsia"/>
        </w:rPr>
        <w:t xml:space="preserve">　コンプライアンスの種子と薫習</w:t>
      </w:r>
    </w:p>
    <w:p w:rsidR="002231A6" w:rsidRDefault="00F915CB" w:rsidP="00F915CB">
      <w:pPr>
        <w:jc w:val="left"/>
      </w:pPr>
      <w:r>
        <w:rPr>
          <w:rFonts w:hint="eastAsia"/>
        </w:rPr>
        <w:t xml:space="preserve">　</w:t>
      </w:r>
      <w:r w:rsidR="002231A6">
        <w:rPr>
          <w:rFonts w:hint="eastAsia"/>
        </w:rPr>
        <w:t>・阿頼耶識から悪の種子が芽生える</w:t>
      </w:r>
    </w:p>
    <w:p w:rsidR="002231A6" w:rsidRDefault="002231A6" w:rsidP="00F915CB">
      <w:pPr>
        <w:ind w:firstLineChars="100" w:firstLine="210"/>
        <w:jc w:val="left"/>
      </w:pPr>
      <w:r>
        <w:rPr>
          <w:rFonts w:hint="eastAsia"/>
        </w:rPr>
        <w:t>・心の深層を知らない間に汚す</w:t>
      </w:r>
    </w:p>
    <w:p w:rsidR="002231A6" w:rsidRDefault="002231A6" w:rsidP="00F915CB">
      <w:pPr>
        <w:ind w:firstLineChars="100" w:firstLine="210"/>
        <w:jc w:val="left"/>
      </w:pPr>
      <w:r>
        <w:rPr>
          <w:rFonts w:hint="eastAsia"/>
        </w:rPr>
        <w:t>・表層の行為が心の深層に与える影響</w:t>
      </w:r>
    </w:p>
    <w:p w:rsidR="00F915CB" w:rsidRDefault="00F915CB" w:rsidP="00F915CB">
      <w:pPr>
        <w:ind w:firstLineChars="100" w:firstLine="210"/>
        <w:jc w:val="left"/>
      </w:pPr>
      <w:r>
        <w:rPr>
          <w:rFonts w:hint="eastAsia"/>
        </w:rPr>
        <w:t>・コンプライアンス意識の</w:t>
      </w:r>
      <w:r w:rsidR="0006503E">
        <w:rPr>
          <w:rFonts w:hint="eastAsia"/>
        </w:rPr>
        <w:t>注意喚起</w:t>
      </w:r>
      <w:r>
        <w:rPr>
          <w:rFonts w:hint="eastAsia"/>
        </w:rPr>
        <w:t>や研修の繰り返し</w:t>
      </w:r>
      <w:r w:rsidR="0006503E">
        <w:rPr>
          <w:rFonts w:hint="eastAsia"/>
        </w:rPr>
        <w:t>（薫習）</w:t>
      </w:r>
    </w:p>
    <w:p w:rsidR="00F915CB" w:rsidRPr="00F62F83" w:rsidRDefault="00F915CB" w:rsidP="00F915CB">
      <w:pPr>
        <w:jc w:val="left"/>
      </w:pPr>
      <w:r>
        <w:rPr>
          <w:rFonts w:hint="eastAsia"/>
        </w:rPr>
        <w:t xml:space="preserve">　</w:t>
      </w:r>
      <w:r>
        <w:rPr>
          <w:rFonts w:hint="eastAsia"/>
        </w:rPr>
        <w:t>4.2</w:t>
      </w:r>
      <w:r>
        <w:rPr>
          <w:rFonts w:hint="eastAsia"/>
        </w:rPr>
        <w:t xml:space="preserve">　コンプライアンスの表象</w:t>
      </w:r>
    </w:p>
    <w:p w:rsidR="002231A6" w:rsidRDefault="00F915CB" w:rsidP="00996FEE">
      <w:pPr>
        <w:jc w:val="left"/>
      </w:pPr>
      <w:r>
        <w:rPr>
          <w:rFonts w:hint="eastAsia"/>
        </w:rPr>
        <w:t xml:space="preserve">　</w:t>
      </w:r>
      <w:r w:rsidR="002231A6">
        <w:rPr>
          <w:rFonts w:hint="eastAsia"/>
        </w:rPr>
        <w:t>・自分の意思とは。</w:t>
      </w:r>
      <w:r w:rsidR="007A607F">
        <w:rPr>
          <w:rFonts w:hint="eastAsia"/>
        </w:rPr>
        <w:t>心の深層における種子が芽生えてきたもの。</w:t>
      </w:r>
    </w:p>
    <w:p w:rsidR="00F915CB" w:rsidRDefault="00F915CB" w:rsidP="00996FEE">
      <w:pPr>
        <w:jc w:val="left"/>
      </w:pPr>
      <w:r>
        <w:rPr>
          <w:rFonts w:hint="eastAsia"/>
        </w:rPr>
        <w:t xml:space="preserve">　・コンプライアンス経営</w:t>
      </w:r>
    </w:p>
    <w:p w:rsidR="002231A6" w:rsidRDefault="00FC7375" w:rsidP="00FC7375">
      <w:pPr>
        <w:ind w:left="420" w:hangingChars="200" w:hanging="420"/>
        <w:jc w:val="left"/>
      </w:pPr>
      <w:r>
        <w:rPr>
          <w:rFonts w:hint="eastAsia"/>
        </w:rPr>
        <w:t xml:space="preserve">　　これまで見てきた唯識思想を現代の経営者層を中心として国民に広く広めていくことが、日本国民全体のコンプライアンス意識を高めていくことに繋がっていく。人間の心にアプローチしていく唯識思想のあり方が、コンプライアンス水準を向上させていく一つの有力な方法といえるのではないか。</w:t>
      </w:r>
    </w:p>
    <w:p w:rsidR="00FC7375" w:rsidRDefault="00FC7375" w:rsidP="00996FEE">
      <w:pPr>
        <w:jc w:val="left"/>
      </w:pPr>
    </w:p>
    <w:p w:rsidR="002231A6" w:rsidRPr="00F915CB" w:rsidRDefault="002231A6" w:rsidP="00996FEE">
      <w:pPr>
        <w:jc w:val="left"/>
        <w:rPr>
          <w:b/>
          <w:u w:val="single"/>
        </w:rPr>
      </w:pPr>
      <w:r w:rsidRPr="00F915CB">
        <w:rPr>
          <w:rFonts w:hint="eastAsia"/>
          <w:b/>
          <w:u w:val="single"/>
        </w:rPr>
        <w:t>５．まとめ</w:t>
      </w:r>
    </w:p>
    <w:p w:rsidR="002231A6" w:rsidRDefault="002231A6" w:rsidP="00996FEE">
      <w:pPr>
        <w:jc w:val="left"/>
      </w:pPr>
      <w:r>
        <w:rPr>
          <w:rFonts w:hint="eastAsia"/>
        </w:rPr>
        <w:t>・正しい種子を繰り返し、薫じることにより、心の深層に正しい種子が芽生えてくる。</w:t>
      </w:r>
    </w:p>
    <w:p w:rsidR="002231A6" w:rsidRDefault="002231A6" w:rsidP="007A607F">
      <w:pPr>
        <w:ind w:left="210" w:hangingChars="100" w:hanging="210"/>
        <w:jc w:val="left"/>
      </w:pPr>
      <w:r>
        <w:rPr>
          <w:rFonts w:hint="eastAsia"/>
        </w:rPr>
        <w:lastRenderedPageBreak/>
        <w:t>・時間はかかっても、即席の対症療法ではコンプライアンスの確保に繋がらない。</w:t>
      </w:r>
      <w:r w:rsidR="007A607F">
        <w:rPr>
          <w:rFonts w:hint="eastAsia"/>
        </w:rPr>
        <w:t>心の深層に響くものでなければならない。</w:t>
      </w:r>
    </w:p>
    <w:p w:rsidR="002231A6" w:rsidRDefault="002231A6" w:rsidP="00561256">
      <w:pPr>
        <w:ind w:left="210" w:hangingChars="100" w:hanging="210"/>
        <w:jc w:val="left"/>
      </w:pPr>
      <w:r>
        <w:rPr>
          <w:rFonts w:hint="eastAsia"/>
        </w:rPr>
        <w:t>・</w:t>
      </w:r>
      <w:r w:rsidR="00EE3CB0">
        <w:rPr>
          <w:rFonts w:hint="eastAsia"/>
        </w:rPr>
        <w:t>組織の体質を少しずつ変えていくことが、コンプライアンスの確保に繋がっていく。</w:t>
      </w:r>
      <w:r w:rsidR="007A607F">
        <w:rPr>
          <w:rFonts w:hint="eastAsia"/>
        </w:rPr>
        <w:t>手間暇と長い時間のかかる道のりであるが、これが王道。</w:t>
      </w:r>
    </w:p>
    <w:p w:rsidR="00EE3CB0" w:rsidRDefault="00EE3CB0" w:rsidP="00561256">
      <w:pPr>
        <w:ind w:left="210" w:hangingChars="100" w:hanging="210"/>
        <w:jc w:val="left"/>
      </w:pPr>
      <w:r>
        <w:rPr>
          <w:rFonts w:hint="eastAsia"/>
        </w:rPr>
        <w:t>・歴史あるコンプライアンス経営の行われている</w:t>
      </w:r>
      <w:r w:rsidR="00561256">
        <w:rPr>
          <w:rFonts w:hint="eastAsia"/>
        </w:rPr>
        <w:t>企業</w:t>
      </w:r>
      <w:r>
        <w:rPr>
          <w:rFonts w:hint="eastAsia"/>
        </w:rPr>
        <w:t>の企業体質は、基礎がしっかりしている。</w:t>
      </w:r>
    </w:p>
    <w:p w:rsidR="007E6913" w:rsidRDefault="007E6913" w:rsidP="00996FEE">
      <w:pPr>
        <w:jc w:val="left"/>
      </w:pPr>
    </w:p>
    <w:p w:rsidR="007E6913" w:rsidRDefault="007E6913" w:rsidP="007E6913">
      <w:pPr>
        <w:jc w:val="right"/>
      </w:pPr>
      <w:r>
        <w:rPr>
          <w:rFonts w:hint="eastAsia"/>
        </w:rPr>
        <w:t>以上</w:t>
      </w:r>
    </w:p>
    <w:sectPr w:rsidR="007E691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20" w:rsidRDefault="009C1720" w:rsidP="00561F7C">
      <w:r>
        <w:separator/>
      </w:r>
    </w:p>
  </w:endnote>
  <w:endnote w:type="continuationSeparator" w:id="0">
    <w:p w:rsidR="009C1720" w:rsidRDefault="009C1720" w:rsidP="0056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02175"/>
      <w:docPartObj>
        <w:docPartGallery w:val="Page Numbers (Bottom of Page)"/>
        <w:docPartUnique/>
      </w:docPartObj>
    </w:sdtPr>
    <w:sdtEndPr/>
    <w:sdtContent>
      <w:p w:rsidR="00EE3CB0" w:rsidRDefault="00EE3CB0">
        <w:pPr>
          <w:pStyle w:val="a8"/>
          <w:jc w:val="center"/>
        </w:pPr>
        <w:r>
          <w:fldChar w:fldCharType="begin"/>
        </w:r>
        <w:r>
          <w:instrText>PAGE   \* MERGEFORMAT</w:instrText>
        </w:r>
        <w:r>
          <w:fldChar w:fldCharType="separate"/>
        </w:r>
        <w:r w:rsidR="0002440E" w:rsidRPr="0002440E">
          <w:rPr>
            <w:noProof/>
            <w:lang w:val="ja-JP"/>
          </w:rPr>
          <w:t>4</w:t>
        </w:r>
        <w:r>
          <w:fldChar w:fldCharType="end"/>
        </w:r>
      </w:p>
    </w:sdtContent>
  </w:sdt>
  <w:p w:rsidR="00EE3CB0" w:rsidRDefault="00EE3C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20" w:rsidRDefault="009C1720" w:rsidP="00561F7C">
      <w:r>
        <w:separator/>
      </w:r>
    </w:p>
  </w:footnote>
  <w:footnote w:type="continuationSeparator" w:id="0">
    <w:p w:rsidR="009C1720" w:rsidRDefault="009C1720" w:rsidP="00561F7C">
      <w:r>
        <w:continuationSeparator/>
      </w:r>
    </w:p>
  </w:footnote>
  <w:footnote w:id="1">
    <w:p w:rsidR="00AC5A80" w:rsidRDefault="00AC5A80">
      <w:pPr>
        <w:pStyle w:val="a3"/>
      </w:pPr>
      <w:r>
        <w:rPr>
          <w:rStyle w:val="a5"/>
        </w:rPr>
        <w:footnoteRef/>
      </w:r>
      <w:r>
        <w:rPr>
          <w:rFonts w:hint="eastAsia"/>
        </w:rPr>
        <w:t xml:space="preserve">　</w:t>
      </w:r>
      <w:r w:rsidRPr="00C41836">
        <w:rPr>
          <w:rFonts w:hint="eastAsia"/>
          <w:sz w:val="18"/>
          <w:szCs w:val="18"/>
        </w:rPr>
        <w:t xml:space="preserve">服部正明・上山春平「仏教の思想４　認識と超越　</w:t>
      </w:r>
      <w:r w:rsidRPr="00C41836">
        <w:rPr>
          <w:rFonts w:hint="eastAsia"/>
          <w:sz w:val="18"/>
          <w:szCs w:val="18"/>
        </w:rPr>
        <w:t>&lt;</w:t>
      </w:r>
      <w:r w:rsidRPr="00C41836">
        <w:rPr>
          <w:rFonts w:hint="eastAsia"/>
          <w:sz w:val="18"/>
          <w:szCs w:val="18"/>
        </w:rPr>
        <w:t>唯識</w:t>
      </w:r>
      <w:r w:rsidRPr="00C41836">
        <w:rPr>
          <w:rFonts w:hint="eastAsia"/>
          <w:sz w:val="18"/>
          <w:szCs w:val="18"/>
        </w:rPr>
        <w:t>&gt;</w:t>
      </w:r>
      <w:r w:rsidRPr="00C41836">
        <w:rPr>
          <w:rFonts w:hint="eastAsia"/>
          <w:sz w:val="18"/>
          <w:szCs w:val="18"/>
        </w:rPr>
        <w:t>」</w:t>
      </w:r>
      <w:r w:rsidR="00CE48BF" w:rsidRPr="00C41836">
        <w:rPr>
          <w:rFonts w:hint="eastAsia"/>
          <w:sz w:val="18"/>
          <w:szCs w:val="18"/>
        </w:rPr>
        <w:t>（</w:t>
      </w:r>
      <w:r w:rsidR="00C41836" w:rsidRPr="00C41836">
        <w:rPr>
          <w:rFonts w:hint="eastAsia"/>
          <w:sz w:val="18"/>
          <w:szCs w:val="18"/>
        </w:rPr>
        <w:t>角川書店</w:t>
      </w:r>
      <w:r w:rsidR="00C41836" w:rsidRPr="00C41836">
        <w:rPr>
          <w:rFonts w:hint="eastAsia"/>
          <w:sz w:val="18"/>
          <w:szCs w:val="18"/>
        </w:rPr>
        <w:t>1969.6</w:t>
      </w:r>
      <w:r w:rsidR="00CE48BF" w:rsidRPr="00C41836">
        <w:rPr>
          <w:rFonts w:hint="eastAsia"/>
          <w:sz w:val="18"/>
          <w:szCs w:val="18"/>
        </w:rPr>
        <w:t>）</w:t>
      </w:r>
      <w:r w:rsidR="00C41836">
        <w:rPr>
          <w:rFonts w:hint="eastAsia"/>
          <w:sz w:val="18"/>
          <w:szCs w:val="18"/>
        </w:rPr>
        <w:t>から。</w:t>
      </w:r>
    </w:p>
  </w:footnote>
  <w:footnote w:id="2">
    <w:p w:rsidR="00AC5A80" w:rsidRDefault="00AC5A80">
      <w:pPr>
        <w:pStyle w:val="a3"/>
      </w:pPr>
      <w:r>
        <w:rPr>
          <w:rStyle w:val="a5"/>
        </w:rPr>
        <w:footnoteRef/>
      </w:r>
      <w:r w:rsidR="009C4C15" w:rsidRPr="009C4C15">
        <w:rPr>
          <w:rFonts w:hint="eastAsia"/>
        </w:rPr>
        <w:t xml:space="preserve">　</w:t>
      </w:r>
      <w:r w:rsidR="009C4C15" w:rsidRPr="00C41836">
        <w:rPr>
          <w:rFonts w:hint="eastAsia"/>
          <w:sz w:val="18"/>
          <w:szCs w:val="18"/>
        </w:rPr>
        <w:t xml:space="preserve">横山紘一「唯識」深層からの健康　</w:t>
      </w:r>
      <w:r w:rsidR="009C4C15" w:rsidRPr="00C41836">
        <w:rPr>
          <w:rFonts w:hint="eastAsia"/>
          <w:sz w:val="18"/>
          <w:szCs w:val="18"/>
        </w:rPr>
        <w:t>NHK</w:t>
      </w:r>
      <w:r w:rsidR="009C4C15" w:rsidRPr="00C41836">
        <w:rPr>
          <w:rFonts w:hint="eastAsia"/>
          <w:sz w:val="18"/>
          <w:szCs w:val="18"/>
        </w:rPr>
        <w:t>教育</w:t>
      </w:r>
      <w:r w:rsidR="009C4C15" w:rsidRPr="00C41836">
        <w:rPr>
          <w:rFonts w:hint="eastAsia"/>
          <w:sz w:val="18"/>
          <w:szCs w:val="18"/>
        </w:rPr>
        <w:t>TV</w:t>
      </w:r>
      <w:r w:rsidR="009C4C15" w:rsidRPr="00C41836">
        <w:rPr>
          <w:rFonts w:hint="eastAsia"/>
          <w:sz w:val="18"/>
          <w:szCs w:val="18"/>
        </w:rPr>
        <w:t>「こころの時代」</w:t>
      </w:r>
      <w:r w:rsidR="00C41836" w:rsidRPr="00C41836">
        <w:rPr>
          <w:rFonts w:hint="eastAsia"/>
          <w:sz w:val="18"/>
          <w:szCs w:val="18"/>
        </w:rPr>
        <w:t>（</w:t>
      </w:r>
      <w:r w:rsidR="00C41836" w:rsidRPr="00C41836">
        <w:rPr>
          <w:rFonts w:hint="eastAsia"/>
          <w:sz w:val="18"/>
          <w:szCs w:val="18"/>
        </w:rPr>
        <w:t>1997</w:t>
      </w:r>
      <w:r w:rsidR="00C41836" w:rsidRPr="00C41836">
        <w:rPr>
          <w:rFonts w:hint="eastAsia"/>
          <w:sz w:val="18"/>
          <w:szCs w:val="18"/>
        </w:rPr>
        <w:t>）</w:t>
      </w:r>
      <w:r w:rsidR="009C4C15" w:rsidRPr="00C41836">
        <w:rPr>
          <w:rFonts w:hint="eastAsia"/>
          <w:sz w:val="18"/>
          <w:szCs w:val="18"/>
        </w:rPr>
        <w:t>から</w:t>
      </w:r>
      <w:r w:rsidR="00C41836" w:rsidRPr="00C41836">
        <w:rPr>
          <w:rFonts w:hint="eastAsia"/>
          <w:sz w:val="18"/>
          <w:szCs w:val="18"/>
        </w:rPr>
        <w:t>。</w:t>
      </w:r>
      <w:r w:rsidR="009C4C15" w:rsidRPr="009C4C15">
        <w:rPr>
          <w:rFonts w:hint="eastAsia"/>
        </w:rPr>
        <w:t xml:space="preserve">　</w:t>
      </w:r>
    </w:p>
  </w:footnote>
  <w:footnote w:id="3">
    <w:p w:rsidR="007B772E" w:rsidRDefault="007B772E">
      <w:pPr>
        <w:pStyle w:val="a3"/>
      </w:pPr>
      <w:r>
        <w:rPr>
          <w:rStyle w:val="a5"/>
        </w:rPr>
        <w:footnoteRef/>
      </w:r>
      <w:r>
        <w:rPr>
          <w:rFonts w:hint="eastAsia"/>
        </w:rPr>
        <w:t xml:space="preserve">　</w:t>
      </w:r>
      <w:r w:rsidRPr="00C41836">
        <w:rPr>
          <w:rFonts w:hint="eastAsia"/>
          <w:sz w:val="18"/>
          <w:szCs w:val="18"/>
        </w:rPr>
        <w:t>横山紘一「阿頼耶識の発見　よくわかる唯識入門」</w:t>
      </w:r>
      <w:r w:rsidR="00C41836" w:rsidRPr="00C41836">
        <w:rPr>
          <w:rFonts w:hint="eastAsia"/>
          <w:sz w:val="18"/>
          <w:szCs w:val="18"/>
        </w:rPr>
        <w:t>（幻冬舎</w:t>
      </w:r>
      <w:r w:rsidR="00C41836" w:rsidRPr="00C41836">
        <w:rPr>
          <w:rFonts w:hint="eastAsia"/>
          <w:sz w:val="18"/>
          <w:szCs w:val="18"/>
        </w:rPr>
        <w:t>2011.3</w:t>
      </w:r>
      <w:r w:rsidR="00C41836" w:rsidRPr="00C41836">
        <w:rPr>
          <w:rFonts w:hint="eastAsia"/>
          <w:sz w:val="18"/>
          <w:szCs w:val="18"/>
        </w:rPr>
        <w:t>）</w:t>
      </w:r>
      <w:r w:rsidRPr="00C41836">
        <w:rPr>
          <w:rFonts w:hint="eastAsia"/>
          <w:sz w:val="18"/>
          <w:szCs w:val="18"/>
        </w:rPr>
        <w:t>から</w:t>
      </w:r>
      <w:r w:rsidR="00C41836" w:rsidRPr="00C41836">
        <w:rPr>
          <w:rFonts w:hint="eastAsia"/>
          <w:sz w:val="18"/>
          <w:szCs w:val="18"/>
        </w:rPr>
        <w:t>。</w:t>
      </w:r>
      <w:r>
        <w:rPr>
          <w:rFonts w:hint="eastAsia"/>
        </w:rPr>
        <w:t xml:space="preserve">　</w:t>
      </w:r>
    </w:p>
  </w:footnote>
  <w:footnote w:id="4">
    <w:p w:rsidR="007E6913" w:rsidRDefault="007E6913">
      <w:pPr>
        <w:pStyle w:val="a3"/>
      </w:pPr>
      <w:r>
        <w:rPr>
          <w:rStyle w:val="a5"/>
        </w:rPr>
        <w:footnoteRef/>
      </w:r>
      <w:r>
        <w:t xml:space="preserve"> </w:t>
      </w:r>
      <w:r>
        <w:rPr>
          <w:rFonts w:hint="eastAsia"/>
        </w:rPr>
        <w:t xml:space="preserve">　</w:t>
      </w:r>
      <w:r w:rsidRPr="00C41836">
        <w:rPr>
          <w:rFonts w:hint="eastAsia"/>
          <w:sz w:val="18"/>
          <w:szCs w:val="18"/>
        </w:rPr>
        <w:t>横山紘一「唯識の思想」</w:t>
      </w:r>
      <w:r w:rsidR="00D06530" w:rsidRPr="00C41836">
        <w:rPr>
          <w:rFonts w:hint="eastAsia"/>
          <w:sz w:val="18"/>
          <w:szCs w:val="18"/>
        </w:rPr>
        <w:t>（</w:t>
      </w:r>
      <w:r w:rsidR="00C41836" w:rsidRPr="00C41836">
        <w:rPr>
          <w:rFonts w:hint="eastAsia"/>
          <w:sz w:val="18"/>
          <w:szCs w:val="18"/>
        </w:rPr>
        <w:t>講談社</w:t>
      </w:r>
      <w:r w:rsidR="00C41836" w:rsidRPr="00C41836">
        <w:rPr>
          <w:rFonts w:hint="eastAsia"/>
          <w:sz w:val="18"/>
          <w:szCs w:val="18"/>
        </w:rPr>
        <w:t>2016.3</w:t>
      </w:r>
      <w:r w:rsidR="00C41836" w:rsidRPr="00C41836">
        <w:rPr>
          <w:rFonts w:hint="eastAsia"/>
          <w:sz w:val="18"/>
          <w:szCs w:val="18"/>
        </w:rPr>
        <w:t>）</w:t>
      </w:r>
      <w:r w:rsidRPr="00C41836">
        <w:rPr>
          <w:rFonts w:hint="eastAsia"/>
          <w:sz w:val="18"/>
          <w:szCs w:val="18"/>
        </w:rPr>
        <w:t>から。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7C"/>
    <w:rsid w:val="0002440E"/>
    <w:rsid w:val="00056099"/>
    <w:rsid w:val="0006503E"/>
    <w:rsid w:val="000D66BB"/>
    <w:rsid w:val="00187EFF"/>
    <w:rsid w:val="00190946"/>
    <w:rsid w:val="002231A6"/>
    <w:rsid w:val="002B7934"/>
    <w:rsid w:val="002F40E4"/>
    <w:rsid w:val="00375865"/>
    <w:rsid w:val="00387B02"/>
    <w:rsid w:val="00390052"/>
    <w:rsid w:val="00414540"/>
    <w:rsid w:val="00436C10"/>
    <w:rsid w:val="004F0F17"/>
    <w:rsid w:val="004F20A8"/>
    <w:rsid w:val="00561256"/>
    <w:rsid w:val="00561F7C"/>
    <w:rsid w:val="00593E71"/>
    <w:rsid w:val="005E45CB"/>
    <w:rsid w:val="005F4EAE"/>
    <w:rsid w:val="006243ED"/>
    <w:rsid w:val="006C2EE6"/>
    <w:rsid w:val="00724341"/>
    <w:rsid w:val="007A607F"/>
    <w:rsid w:val="007B772E"/>
    <w:rsid w:val="007C5E35"/>
    <w:rsid w:val="007E6913"/>
    <w:rsid w:val="00834041"/>
    <w:rsid w:val="00996FEE"/>
    <w:rsid w:val="009C1720"/>
    <w:rsid w:val="009C4C15"/>
    <w:rsid w:val="00A25319"/>
    <w:rsid w:val="00A36C96"/>
    <w:rsid w:val="00AC5A80"/>
    <w:rsid w:val="00BD24B2"/>
    <w:rsid w:val="00BD314F"/>
    <w:rsid w:val="00C32445"/>
    <w:rsid w:val="00C41836"/>
    <w:rsid w:val="00CA3A50"/>
    <w:rsid w:val="00CE48BF"/>
    <w:rsid w:val="00D04232"/>
    <w:rsid w:val="00D06530"/>
    <w:rsid w:val="00D7566D"/>
    <w:rsid w:val="00EC257A"/>
    <w:rsid w:val="00EE3CB0"/>
    <w:rsid w:val="00F22381"/>
    <w:rsid w:val="00F62F83"/>
    <w:rsid w:val="00F915CB"/>
    <w:rsid w:val="00FB6BFB"/>
    <w:rsid w:val="00FC4494"/>
    <w:rsid w:val="00FC679F"/>
    <w:rsid w:val="00FC7375"/>
    <w:rsid w:val="00FD0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1F7C"/>
    <w:pPr>
      <w:snapToGrid w:val="0"/>
      <w:jc w:val="left"/>
    </w:pPr>
  </w:style>
  <w:style w:type="character" w:customStyle="1" w:styleId="a4">
    <w:name w:val="脚注文字列 (文字)"/>
    <w:basedOn w:val="a0"/>
    <w:link w:val="a3"/>
    <w:uiPriority w:val="99"/>
    <w:semiHidden/>
    <w:rsid w:val="00561F7C"/>
  </w:style>
  <w:style w:type="character" w:styleId="a5">
    <w:name w:val="footnote reference"/>
    <w:basedOn w:val="a0"/>
    <w:uiPriority w:val="99"/>
    <w:semiHidden/>
    <w:unhideWhenUsed/>
    <w:rsid w:val="00561F7C"/>
    <w:rPr>
      <w:vertAlign w:val="superscript"/>
    </w:rPr>
  </w:style>
  <w:style w:type="paragraph" w:styleId="a6">
    <w:name w:val="header"/>
    <w:basedOn w:val="a"/>
    <w:link w:val="a7"/>
    <w:uiPriority w:val="99"/>
    <w:unhideWhenUsed/>
    <w:rsid w:val="00A25319"/>
    <w:pPr>
      <w:tabs>
        <w:tab w:val="center" w:pos="4252"/>
        <w:tab w:val="right" w:pos="8504"/>
      </w:tabs>
      <w:snapToGrid w:val="0"/>
    </w:pPr>
  </w:style>
  <w:style w:type="character" w:customStyle="1" w:styleId="a7">
    <w:name w:val="ヘッダー (文字)"/>
    <w:basedOn w:val="a0"/>
    <w:link w:val="a6"/>
    <w:uiPriority w:val="99"/>
    <w:rsid w:val="00A25319"/>
  </w:style>
  <w:style w:type="paragraph" w:styleId="a8">
    <w:name w:val="footer"/>
    <w:basedOn w:val="a"/>
    <w:link w:val="a9"/>
    <w:uiPriority w:val="99"/>
    <w:unhideWhenUsed/>
    <w:rsid w:val="00A25319"/>
    <w:pPr>
      <w:tabs>
        <w:tab w:val="center" w:pos="4252"/>
        <w:tab w:val="right" w:pos="8504"/>
      </w:tabs>
      <w:snapToGrid w:val="0"/>
    </w:pPr>
  </w:style>
  <w:style w:type="character" w:customStyle="1" w:styleId="a9">
    <w:name w:val="フッター (文字)"/>
    <w:basedOn w:val="a0"/>
    <w:link w:val="a8"/>
    <w:uiPriority w:val="99"/>
    <w:rsid w:val="00A25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1F7C"/>
    <w:pPr>
      <w:snapToGrid w:val="0"/>
      <w:jc w:val="left"/>
    </w:pPr>
  </w:style>
  <w:style w:type="character" w:customStyle="1" w:styleId="a4">
    <w:name w:val="脚注文字列 (文字)"/>
    <w:basedOn w:val="a0"/>
    <w:link w:val="a3"/>
    <w:uiPriority w:val="99"/>
    <w:semiHidden/>
    <w:rsid w:val="00561F7C"/>
  </w:style>
  <w:style w:type="character" w:styleId="a5">
    <w:name w:val="footnote reference"/>
    <w:basedOn w:val="a0"/>
    <w:uiPriority w:val="99"/>
    <w:semiHidden/>
    <w:unhideWhenUsed/>
    <w:rsid w:val="00561F7C"/>
    <w:rPr>
      <w:vertAlign w:val="superscript"/>
    </w:rPr>
  </w:style>
  <w:style w:type="paragraph" w:styleId="a6">
    <w:name w:val="header"/>
    <w:basedOn w:val="a"/>
    <w:link w:val="a7"/>
    <w:uiPriority w:val="99"/>
    <w:unhideWhenUsed/>
    <w:rsid w:val="00A25319"/>
    <w:pPr>
      <w:tabs>
        <w:tab w:val="center" w:pos="4252"/>
        <w:tab w:val="right" w:pos="8504"/>
      </w:tabs>
      <w:snapToGrid w:val="0"/>
    </w:pPr>
  </w:style>
  <w:style w:type="character" w:customStyle="1" w:styleId="a7">
    <w:name w:val="ヘッダー (文字)"/>
    <w:basedOn w:val="a0"/>
    <w:link w:val="a6"/>
    <w:uiPriority w:val="99"/>
    <w:rsid w:val="00A25319"/>
  </w:style>
  <w:style w:type="paragraph" w:styleId="a8">
    <w:name w:val="footer"/>
    <w:basedOn w:val="a"/>
    <w:link w:val="a9"/>
    <w:uiPriority w:val="99"/>
    <w:unhideWhenUsed/>
    <w:rsid w:val="00A25319"/>
    <w:pPr>
      <w:tabs>
        <w:tab w:val="center" w:pos="4252"/>
        <w:tab w:val="right" w:pos="8504"/>
      </w:tabs>
      <w:snapToGrid w:val="0"/>
    </w:pPr>
  </w:style>
  <w:style w:type="character" w:customStyle="1" w:styleId="a9">
    <w:name w:val="フッター (文字)"/>
    <w:basedOn w:val="a0"/>
    <w:link w:val="a8"/>
    <w:uiPriority w:val="99"/>
    <w:rsid w:val="00A2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DFA1-CBA6-4E59-A09F-0AB2811D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 正二郎</dc:creator>
  <cp:lastModifiedBy>Atsuki Kobayashi</cp:lastModifiedBy>
  <cp:revision>3</cp:revision>
  <dcterms:created xsi:type="dcterms:W3CDTF">2019-04-21T11:57:00Z</dcterms:created>
  <dcterms:modified xsi:type="dcterms:W3CDTF">2019-04-21T11:57:00Z</dcterms:modified>
</cp:coreProperties>
</file>