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C" w:rsidRDefault="00561F7C" w:rsidP="00561F7C">
      <w:pPr>
        <w:jc w:val="right"/>
      </w:pPr>
      <w:r>
        <w:rPr>
          <w:rFonts w:hint="eastAsia"/>
        </w:rPr>
        <w:t>20</w:t>
      </w:r>
      <w:r w:rsidR="00197F82">
        <w:rPr>
          <w:rFonts w:hint="eastAsia"/>
        </w:rPr>
        <w:t>20</w:t>
      </w:r>
      <w:r>
        <w:rPr>
          <w:rFonts w:hint="eastAsia"/>
        </w:rPr>
        <w:t>.</w:t>
      </w:r>
      <w:r w:rsidR="00FB3B64">
        <w:rPr>
          <w:rFonts w:hint="eastAsia"/>
        </w:rPr>
        <w:t>2</w:t>
      </w:r>
      <w:r>
        <w:rPr>
          <w:rFonts w:hint="eastAsia"/>
        </w:rPr>
        <w:t>.2</w:t>
      </w:r>
      <w:r w:rsidR="008D26E5">
        <w:rPr>
          <w:rFonts w:hint="eastAsia"/>
        </w:rPr>
        <w:t>6</w:t>
      </w:r>
    </w:p>
    <w:p w:rsidR="00561F7C" w:rsidRDefault="00561F7C" w:rsidP="00561F7C">
      <w:pPr>
        <w:jc w:val="right"/>
      </w:pPr>
      <w:r>
        <w:rPr>
          <w:rFonts w:hint="eastAsia"/>
        </w:rPr>
        <w:t>大草</w:t>
      </w:r>
    </w:p>
    <w:p w:rsidR="00F915CB" w:rsidRPr="00F915CB" w:rsidRDefault="00FB3B64" w:rsidP="00561F7C">
      <w:pPr>
        <w:jc w:val="center"/>
        <w:rPr>
          <w:b/>
          <w:u w:val="single"/>
        </w:rPr>
      </w:pPr>
      <w:r>
        <w:rPr>
          <w:rFonts w:hint="eastAsia"/>
          <w:b/>
          <w:u w:val="single"/>
        </w:rPr>
        <w:t>遊び</w:t>
      </w:r>
      <w:r w:rsidR="00561F7C" w:rsidRPr="00F915CB">
        <w:rPr>
          <w:rFonts w:hint="eastAsia"/>
          <w:b/>
          <w:u w:val="single"/>
        </w:rPr>
        <w:t>とコンプライアンス</w:t>
      </w:r>
    </w:p>
    <w:p w:rsidR="00561F7C" w:rsidRDefault="00561F7C" w:rsidP="00561F7C">
      <w:pPr>
        <w:jc w:val="left"/>
      </w:pPr>
      <w:r>
        <w:rPr>
          <w:rFonts w:hint="eastAsia"/>
        </w:rPr>
        <w:t xml:space="preserve">第○章　</w:t>
      </w:r>
      <w:r w:rsidR="00FB3B64">
        <w:rPr>
          <w:rFonts w:hint="eastAsia"/>
        </w:rPr>
        <w:t>遊び</w:t>
      </w:r>
      <w:r>
        <w:rPr>
          <w:rFonts w:hint="eastAsia"/>
        </w:rPr>
        <w:t>とコンプライアンス</w:t>
      </w:r>
    </w:p>
    <w:p w:rsidR="00561F7C" w:rsidRDefault="00561F7C" w:rsidP="00561F7C">
      <w:pPr>
        <w:jc w:val="left"/>
      </w:pPr>
      <w:r>
        <w:rPr>
          <w:rFonts w:hint="eastAsia"/>
        </w:rPr>
        <w:t>目次</w:t>
      </w:r>
    </w:p>
    <w:p w:rsidR="008D26E5" w:rsidRDefault="008D26E5" w:rsidP="00561F7C">
      <w:pPr>
        <w:jc w:val="left"/>
      </w:pPr>
      <w:r>
        <w:rPr>
          <w:rFonts w:hint="eastAsia"/>
        </w:rPr>
        <w:t>１．はじめに</w:t>
      </w:r>
    </w:p>
    <w:p w:rsidR="008D26E5" w:rsidRDefault="008D26E5" w:rsidP="00561F7C">
      <w:pPr>
        <w:jc w:val="left"/>
      </w:pPr>
      <w:r>
        <w:rPr>
          <w:rFonts w:hint="eastAsia"/>
        </w:rPr>
        <w:t>２．仕事と遊び</w:t>
      </w:r>
    </w:p>
    <w:p w:rsidR="008D26E5" w:rsidRDefault="008D26E5" w:rsidP="00561F7C">
      <w:pPr>
        <w:jc w:val="left"/>
      </w:pPr>
      <w:r>
        <w:rPr>
          <w:rFonts w:hint="eastAsia"/>
        </w:rPr>
        <w:t xml:space="preserve">　</w:t>
      </w:r>
      <w:r>
        <w:rPr>
          <w:rFonts w:hint="eastAsia"/>
        </w:rPr>
        <w:t>2.1</w:t>
      </w:r>
      <w:r>
        <w:rPr>
          <w:rFonts w:hint="eastAsia"/>
        </w:rPr>
        <w:t>仕事とは何か</w:t>
      </w:r>
    </w:p>
    <w:p w:rsidR="008D26E5" w:rsidRDefault="008D26E5" w:rsidP="00561F7C">
      <w:pPr>
        <w:jc w:val="left"/>
      </w:pPr>
      <w:r>
        <w:rPr>
          <w:rFonts w:hint="eastAsia"/>
        </w:rPr>
        <w:t xml:space="preserve">　</w:t>
      </w:r>
      <w:r>
        <w:rPr>
          <w:rFonts w:hint="eastAsia"/>
        </w:rPr>
        <w:t>2.2</w:t>
      </w:r>
      <w:r>
        <w:rPr>
          <w:rFonts w:hint="eastAsia"/>
        </w:rPr>
        <w:t>仕事の歴史</w:t>
      </w:r>
    </w:p>
    <w:p w:rsidR="008D26E5" w:rsidRDefault="008D26E5" w:rsidP="00561F7C">
      <w:pPr>
        <w:jc w:val="left"/>
      </w:pPr>
      <w:r>
        <w:rPr>
          <w:rFonts w:hint="eastAsia"/>
        </w:rPr>
        <w:t xml:space="preserve">　</w:t>
      </w:r>
      <w:r>
        <w:rPr>
          <w:rFonts w:hint="eastAsia"/>
        </w:rPr>
        <w:t>2.3</w:t>
      </w:r>
      <w:r>
        <w:rPr>
          <w:rFonts w:hint="eastAsia"/>
        </w:rPr>
        <w:t>遊びとは何か</w:t>
      </w:r>
    </w:p>
    <w:p w:rsidR="000C55DB" w:rsidRDefault="000C55DB" w:rsidP="00561F7C">
      <w:pPr>
        <w:jc w:val="left"/>
      </w:pPr>
      <w:r>
        <w:rPr>
          <w:rFonts w:hint="eastAsia"/>
        </w:rPr>
        <w:t xml:space="preserve">　</w:t>
      </w:r>
      <w:r>
        <w:rPr>
          <w:rFonts w:hint="eastAsia"/>
        </w:rPr>
        <w:t>2.4</w:t>
      </w:r>
      <w:r>
        <w:rPr>
          <w:rFonts w:hint="eastAsia"/>
        </w:rPr>
        <w:t>遊びの歴史</w:t>
      </w:r>
    </w:p>
    <w:p w:rsidR="008D26E5" w:rsidRDefault="008D26E5" w:rsidP="00561F7C">
      <w:pPr>
        <w:jc w:val="left"/>
      </w:pPr>
      <w:r>
        <w:rPr>
          <w:rFonts w:hint="eastAsia"/>
        </w:rPr>
        <w:t xml:space="preserve">　</w:t>
      </w:r>
      <w:r>
        <w:rPr>
          <w:rFonts w:hint="eastAsia"/>
        </w:rPr>
        <w:t>2.</w:t>
      </w:r>
      <w:r w:rsidR="000C55DB">
        <w:rPr>
          <w:rFonts w:hint="eastAsia"/>
        </w:rPr>
        <w:t>5</w:t>
      </w:r>
      <w:r>
        <w:rPr>
          <w:rFonts w:hint="eastAsia"/>
        </w:rPr>
        <w:t>仕事と遊びの交わる点</w:t>
      </w:r>
    </w:p>
    <w:p w:rsidR="008D26E5" w:rsidRDefault="008D26E5" w:rsidP="00561F7C">
      <w:pPr>
        <w:jc w:val="left"/>
      </w:pPr>
      <w:r>
        <w:rPr>
          <w:rFonts w:hint="eastAsia"/>
        </w:rPr>
        <w:t xml:space="preserve">　</w:t>
      </w:r>
      <w:r>
        <w:rPr>
          <w:rFonts w:hint="eastAsia"/>
        </w:rPr>
        <w:t>2.</w:t>
      </w:r>
      <w:r w:rsidR="000C55DB">
        <w:rPr>
          <w:rFonts w:hint="eastAsia"/>
        </w:rPr>
        <w:t>6</w:t>
      </w:r>
      <w:r w:rsidR="000C55DB">
        <w:rPr>
          <w:rFonts w:hint="eastAsia"/>
        </w:rPr>
        <w:t>「</w:t>
      </w:r>
      <w:r>
        <w:rPr>
          <w:rFonts w:hint="eastAsia"/>
        </w:rPr>
        <w:t>仕事を遊ぶこと</w:t>
      </w:r>
      <w:r w:rsidR="000C55DB">
        <w:rPr>
          <w:rFonts w:hint="eastAsia"/>
        </w:rPr>
        <w:t>」</w:t>
      </w:r>
      <w:r>
        <w:rPr>
          <w:rFonts w:hint="eastAsia"/>
        </w:rPr>
        <w:t>の意味</w:t>
      </w:r>
    </w:p>
    <w:p w:rsidR="008D26E5" w:rsidRDefault="005F3AD1" w:rsidP="00561F7C">
      <w:pPr>
        <w:jc w:val="left"/>
      </w:pPr>
      <w:r>
        <w:rPr>
          <w:rFonts w:hint="eastAsia"/>
        </w:rPr>
        <w:t>３．</w:t>
      </w:r>
      <w:r w:rsidR="008D26E5">
        <w:rPr>
          <w:rFonts w:hint="eastAsia"/>
        </w:rPr>
        <w:t>過去のコンプライアンス違反の考察</w:t>
      </w:r>
    </w:p>
    <w:p w:rsidR="005F3AD1" w:rsidRDefault="005F3AD1" w:rsidP="00561F7C">
      <w:pPr>
        <w:jc w:val="left"/>
      </w:pPr>
      <w:r>
        <w:rPr>
          <w:rFonts w:hint="eastAsia"/>
        </w:rPr>
        <w:t>４．仕事の改善</w:t>
      </w:r>
    </w:p>
    <w:p w:rsidR="008D26E5" w:rsidRDefault="005F3AD1" w:rsidP="005F3AD1">
      <w:pPr>
        <w:ind w:firstLineChars="100" w:firstLine="210"/>
        <w:jc w:val="left"/>
      </w:pPr>
      <w:r>
        <w:rPr>
          <w:rFonts w:hint="eastAsia"/>
        </w:rPr>
        <w:t>4.1</w:t>
      </w:r>
      <w:r w:rsidR="008D26E5">
        <w:rPr>
          <w:rFonts w:hint="eastAsia"/>
        </w:rPr>
        <w:t>仕事に遊びの要素を付加すること</w:t>
      </w:r>
    </w:p>
    <w:p w:rsidR="005F3AD1" w:rsidRDefault="005F3AD1" w:rsidP="005F3AD1">
      <w:pPr>
        <w:ind w:firstLineChars="100" w:firstLine="210"/>
        <w:jc w:val="left"/>
      </w:pPr>
      <w:r>
        <w:rPr>
          <w:rFonts w:hint="eastAsia"/>
        </w:rPr>
        <w:t>4.2</w:t>
      </w:r>
      <w:r w:rsidR="000C55DB">
        <w:rPr>
          <w:rFonts w:hint="eastAsia"/>
        </w:rPr>
        <w:t>仕事を再構築すること</w:t>
      </w:r>
    </w:p>
    <w:p w:rsidR="008D26E5" w:rsidRDefault="005F3AD1" w:rsidP="00561F7C">
      <w:pPr>
        <w:jc w:val="left"/>
      </w:pPr>
      <w:r>
        <w:rPr>
          <w:rFonts w:hint="eastAsia"/>
        </w:rPr>
        <w:t>５．</w:t>
      </w:r>
      <w:r w:rsidR="008D26E5">
        <w:rPr>
          <w:rFonts w:hint="eastAsia"/>
        </w:rPr>
        <w:t>コンプライアンス違反防止策</w:t>
      </w:r>
    </w:p>
    <w:p w:rsidR="005F3AD1" w:rsidRDefault="005F3AD1" w:rsidP="00561F7C">
      <w:pPr>
        <w:jc w:val="left"/>
      </w:pPr>
      <w:r>
        <w:rPr>
          <w:rFonts w:hint="eastAsia"/>
        </w:rPr>
        <w:t>６</w:t>
      </w:r>
      <w:r w:rsidR="00D51456">
        <w:rPr>
          <w:rFonts w:hint="eastAsia"/>
        </w:rPr>
        <w:t>．</w:t>
      </w:r>
      <w:r>
        <w:rPr>
          <w:rFonts w:hint="eastAsia"/>
        </w:rPr>
        <w:t>おわりに</w:t>
      </w:r>
    </w:p>
    <w:p w:rsidR="00D51456" w:rsidRDefault="005F3AD1" w:rsidP="005F3AD1">
      <w:pPr>
        <w:ind w:firstLineChars="100" w:firstLine="210"/>
        <w:jc w:val="left"/>
      </w:pPr>
      <w:r>
        <w:rPr>
          <w:rFonts w:hint="eastAsia"/>
        </w:rPr>
        <w:t>6.1</w:t>
      </w:r>
      <w:r w:rsidR="004C7569">
        <w:rPr>
          <w:rFonts w:hint="eastAsia"/>
        </w:rPr>
        <w:t>まとめ</w:t>
      </w:r>
    </w:p>
    <w:p w:rsidR="00D51456" w:rsidRDefault="005F3AD1" w:rsidP="005F3AD1">
      <w:pPr>
        <w:ind w:firstLineChars="100" w:firstLine="210"/>
        <w:jc w:val="left"/>
      </w:pPr>
      <w:r>
        <w:rPr>
          <w:rFonts w:hint="eastAsia"/>
        </w:rPr>
        <w:t>6.2</w:t>
      </w:r>
      <w:r w:rsidR="00D51456">
        <w:rPr>
          <w:rFonts w:hint="eastAsia"/>
        </w:rPr>
        <w:t>今後のあり方</w:t>
      </w:r>
    </w:p>
    <w:p w:rsidR="008D26E5" w:rsidRPr="008D26E5" w:rsidRDefault="008D26E5" w:rsidP="00561F7C">
      <w:pPr>
        <w:jc w:val="left"/>
      </w:pPr>
    </w:p>
    <w:p w:rsidR="00561F7C" w:rsidRPr="00BD6C21" w:rsidRDefault="00561F7C" w:rsidP="00561F7C">
      <w:pPr>
        <w:jc w:val="left"/>
        <w:rPr>
          <w:b/>
          <w:u w:val="single"/>
        </w:rPr>
      </w:pPr>
      <w:r w:rsidRPr="00BD6C21">
        <w:rPr>
          <w:rFonts w:hint="eastAsia"/>
          <w:b/>
          <w:u w:val="single"/>
        </w:rPr>
        <w:t>１．はじめに</w:t>
      </w:r>
    </w:p>
    <w:p w:rsidR="00F145ED" w:rsidRDefault="00F145ED" w:rsidP="00166251">
      <w:pPr>
        <w:ind w:firstLineChars="100" w:firstLine="210"/>
        <w:jc w:val="left"/>
      </w:pPr>
      <w:r>
        <w:rPr>
          <w:rFonts w:hint="eastAsia"/>
        </w:rPr>
        <w:t>遊びとは、真面目や仕事の反対語であ</w:t>
      </w:r>
      <w:r w:rsidR="00166251">
        <w:rPr>
          <w:rFonts w:hint="eastAsia"/>
        </w:rPr>
        <w:t>り、</w:t>
      </w:r>
      <w:r w:rsidR="00D51456">
        <w:rPr>
          <w:rFonts w:hint="eastAsia"/>
        </w:rPr>
        <w:t>一般的には、</w:t>
      </w:r>
      <w:r w:rsidR="00166251">
        <w:rPr>
          <w:rFonts w:hint="eastAsia"/>
        </w:rPr>
        <w:t>遊戯をしたり、暇であったり、酒や女にふけることや機械の動きにゆとりがあること</w:t>
      </w:r>
      <w:r w:rsidR="00D51456">
        <w:rPr>
          <w:rFonts w:hint="eastAsia"/>
        </w:rPr>
        <w:t>などを</w:t>
      </w:r>
      <w:r w:rsidR="00166251">
        <w:rPr>
          <w:rFonts w:hint="eastAsia"/>
        </w:rPr>
        <w:t>指す</w:t>
      </w:r>
      <w:r w:rsidR="005F3AD1">
        <w:rPr>
          <w:rFonts w:hint="eastAsia"/>
        </w:rPr>
        <w:t>用語である</w:t>
      </w:r>
      <w:r w:rsidR="00166251">
        <w:rPr>
          <w:rFonts w:hint="eastAsia"/>
        </w:rPr>
        <w:t>。</w:t>
      </w:r>
      <w:r w:rsidR="00D51456">
        <w:rPr>
          <w:rFonts w:hint="eastAsia"/>
        </w:rPr>
        <w:t>この小論文では、</w:t>
      </w:r>
      <w:r w:rsidR="00166251">
        <w:rPr>
          <w:rFonts w:hint="eastAsia"/>
        </w:rPr>
        <w:t>遊びという</w:t>
      </w:r>
      <w:r w:rsidR="00D51456">
        <w:rPr>
          <w:rFonts w:hint="eastAsia"/>
        </w:rPr>
        <w:t>用語</w:t>
      </w:r>
      <w:r w:rsidR="00166251">
        <w:rPr>
          <w:rFonts w:hint="eastAsia"/>
        </w:rPr>
        <w:t>を遊戯をしたり</w:t>
      </w:r>
      <w:r w:rsidR="000456A7">
        <w:rPr>
          <w:rFonts w:hint="eastAsia"/>
        </w:rPr>
        <w:t>して遊ぶこと</w:t>
      </w:r>
      <w:r w:rsidR="005F3AD1">
        <w:rPr>
          <w:rFonts w:hint="eastAsia"/>
        </w:rPr>
        <w:t>の</w:t>
      </w:r>
      <w:r w:rsidR="00D51456">
        <w:rPr>
          <w:rFonts w:hint="eastAsia"/>
        </w:rPr>
        <w:t>意味で使用することにする。</w:t>
      </w:r>
      <w:r w:rsidR="000456A7">
        <w:rPr>
          <w:rFonts w:hint="eastAsia"/>
        </w:rPr>
        <w:t>また、</w:t>
      </w:r>
      <w:r>
        <w:rPr>
          <w:rFonts w:hint="eastAsia"/>
        </w:rPr>
        <w:t>コンプライアンスとは、</w:t>
      </w:r>
      <w:r w:rsidR="000456A7">
        <w:rPr>
          <w:rFonts w:hint="eastAsia"/>
        </w:rPr>
        <w:t>一般的にいわれている通り、</w:t>
      </w:r>
      <w:r>
        <w:rPr>
          <w:rFonts w:hint="eastAsia"/>
        </w:rPr>
        <w:t>仕事に付随する倫理性のことを</w:t>
      </w:r>
      <w:r w:rsidR="000456A7">
        <w:rPr>
          <w:rFonts w:hint="eastAsia"/>
        </w:rPr>
        <w:t>指すもの</w:t>
      </w:r>
      <w:r w:rsidR="00E33C7A">
        <w:rPr>
          <w:rFonts w:hint="eastAsia"/>
        </w:rPr>
        <w:t>である</w:t>
      </w:r>
      <w:r w:rsidR="000456A7">
        <w:rPr>
          <w:rFonts w:hint="eastAsia"/>
        </w:rPr>
        <w:t>。</w:t>
      </w:r>
    </w:p>
    <w:p w:rsidR="00F145ED" w:rsidRDefault="002F1043" w:rsidP="00197F82">
      <w:pPr>
        <w:ind w:firstLineChars="100" w:firstLine="210"/>
        <w:jc w:val="left"/>
      </w:pPr>
      <w:r>
        <w:rPr>
          <w:rFonts w:hint="eastAsia"/>
        </w:rPr>
        <w:t>この小論文の目的</w:t>
      </w:r>
      <w:r w:rsidR="00197F82">
        <w:rPr>
          <w:rFonts w:hint="eastAsia"/>
        </w:rPr>
        <w:t>は、</w:t>
      </w:r>
      <w:r w:rsidR="00F145ED">
        <w:rPr>
          <w:rFonts w:hint="eastAsia"/>
        </w:rPr>
        <w:t>遊びとコンプライアンス（仕事の倫理性）の関係をさぐり、仕事に遊びの要素</w:t>
      </w:r>
      <w:r>
        <w:rPr>
          <w:rFonts w:hint="eastAsia"/>
        </w:rPr>
        <w:t>を</w:t>
      </w:r>
      <w:r w:rsidR="00F145ED">
        <w:rPr>
          <w:rFonts w:hint="eastAsia"/>
        </w:rPr>
        <w:t>取り入れることが</w:t>
      </w:r>
      <w:r w:rsidR="00197F82">
        <w:rPr>
          <w:rFonts w:hint="eastAsia"/>
        </w:rPr>
        <w:t>、企業の</w:t>
      </w:r>
      <w:r w:rsidR="00F145ED">
        <w:rPr>
          <w:rFonts w:hint="eastAsia"/>
        </w:rPr>
        <w:t>コンプライアンスの向上に</w:t>
      </w:r>
      <w:r w:rsidR="00A975B4">
        <w:rPr>
          <w:rFonts w:hint="eastAsia"/>
        </w:rPr>
        <w:t>どのような影響をもたらすのか</w:t>
      </w:r>
      <w:r w:rsidR="00F145ED">
        <w:rPr>
          <w:rFonts w:hint="eastAsia"/>
        </w:rPr>
        <w:t>を明らかに</w:t>
      </w:r>
      <w:r w:rsidR="00D51456">
        <w:rPr>
          <w:rFonts w:hint="eastAsia"/>
        </w:rPr>
        <w:t>しようと</w:t>
      </w:r>
      <w:r w:rsidR="00197F82">
        <w:rPr>
          <w:rFonts w:hint="eastAsia"/>
        </w:rPr>
        <w:t>するものである。</w:t>
      </w:r>
      <w:r>
        <w:rPr>
          <w:rFonts w:hint="eastAsia"/>
        </w:rPr>
        <w:t>そのために</w:t>
      </w:r>
      <w:r w:rsidR="00197F82">
        <w:rPr>
          <w:rFonts w:hint="eastAsia"/>
        </w:rPr>
        <w:t>、まず仕事とは何か、遊びとは何かをそれぞれ考察し、その関係をさぐることにする。</w:t>
      </w:r>
    </w:p>
    <w:p w:rsidR="00600ECC" w:rsidRDefault="00197F82" w:rsidP="00197F82">
      <w:pPr>
        <w:jc w:val="left"/>
      </w:pPr>
      <w:r>
        <w:rPr>
          <w:rFonts w:hint="eastAsia"/>
        </w:rPr>
        <w:t xml:space="preserve">　</w:t>
      </w:r>
      <w:r w:rsidR="00D51456">
        <w:rPr>
          <w:rFonts w:hint="eastAsia"/>
        </w:rPr>
        <w:t>太古</w:t>
      </w:r>
      <w:r>
        <w:rPr>
          <w:rFonts w:hint="eastAsia"/>
        </w:rPr>
        <w:t>は、</w:t>
      </w:r>
      <w:r w:rsidR="002F1043">
        <w:rPr>
          <w:rFonts w:hint="eastAsia"/>
        </w:rPr>
        <w:t>仕事と遊び</w:t>
      </w:r>
      <w:r>
        <w:rPr>
          <w:rFonts w:hint="eastAsia"/>
        </w:rPr>
        <w:t>は不可分に結びついていたが、仕事から遊びの要素が排除され、分断されてきた。</w:t>
      </w:r>
      <w:r w:rsidR="002F1043">
        <w:rPr>
          <w:rFonts w:hint="eastAsia"/>
        </w:rPr>
        <w:t>今は仕事と遊びが分断され、</w:t>
      </w:r>
      <w:r>
        <w:rPr>
          <w:rFonts w:hint="eastAsia"/>
        </w:rPr>
        <w:t>この分断により、仕事における人間性も排除され、仕事における</w:t>
      </w:r>
      <w:r w:rsidR="002F1043">
        <w:rPr>
          <w:rFonts w:hint="eastAsia"/>
        </w:rPr>
        <w:t>人間疎外</w:t>
      </w:r>
      <w:r w:rsidR="00E33C7A">
        <w:rPr>
          <w:rStyle w:val="a5"/>
        </w:rPr>
        <w:footnoteReference w:id="1"/>
      </w:r>
      <w:r w:rsidR="002F1043">
        <w:rPr>
          <w:rFonts w:hint="eastAsia"/>
        </w:rPr>
        <w:t>が</w:t>
      </w:r>
      <w:r>
        <w:rPr>
          <w:rFonts w:hint="eastAsia"/>
        </w:rPr>
        <w:t>生じてきたと考えられる。そして、この</w:t>
      </w:r>
      <w:r w:rsidR="00055D36">
        <w:rPr>
          <w:rFonts w:hint="eastAsia"/>
        </w:rPr>
        <w:t>人間疎外がコンプ</w:t>
      </w:r>
      <w:r w:rsidR="00055D36">
        <w:rPr>
          <w:rFonts w:hint="eastAsia"/>
        </w:rPr>
        <w:lastRenderedPageBreak/>
        <w:t>ライアンス違反を</w:t>
      </w:r>
      <w:r>
        <w:rPr>
          <w:rFonts w:hint="eastAsia"/>
        </w:rPr>
        <w:t>生じさせる</w:t>
      </w:r>
      <w:r w:rsidR="00055D36">
        <w:rPr>
          <w:rFonts w:hint="eastAsia"/>
        </w:rPr>
        <w:t>原因の一つになっているのでは</w:t>
      </w:r>
      <w:r w:rsidR="00600ECC">
        <w:rPr>
          <w:rFonts w:hint="eastAsia"/>
        </w:rPr>
        <w:t>ないだろうか。</w:t>
      </w:r>
      <w:r w:rsidR="00055D36">
        <w:rPr>
          <w:rFonts w:hint="eastAsia"/>
        </w:rPr>
        <w:t>もしそうであれば、コンプライアンス違反を低減させるために</w:t>
      </w:r>
      <w:r w:rsidR="00600ECC">
        <w:rPr>
          <w:rFonts w:hint="eastAsia"/>
        </w:rPr>
        <w:t>は、仕事における人間疎外要因を取り除くことが有用な手段となり得ると考えられる。</w:t>
      </w:r>
    </w:p>
    <w:p w:rsidR="00055D36" w:rsidRDefault="00055D36" w:rsidP="00600ECC">
      <w:pPr>
        <w:ind w:firstLineChars="100" w:firstLine="210"/>
        <w:jc w:val="left"/>
      </w:pPr>
      <w:r>
        <w:rPr>
          <w:rFonts w:hint="eastAsia"/>
        </w:rPr>
        <w:t>仕事</w:t>
      </w:r>
      <w:r w:rsidR="00600ECC">
        <w:rPr>
          <w:rFonts w:hint="eastAsia"/>
        </w:rPr>
        <w:t>から遊びの要素が排除され、仕事と遊びが分断されたことにより、</w:t>
      </w:r>
      <w:r>
        <w:rPr>
          <w:rFonts w:hint="eastAsia"/>
        </w:rPr>
        <w:t>人間疎外</w:t>
      </w:r>
      <w:r w:rsidR="00600ECC">
        <w:rPr>
          <w:rFonts w:hint="eastAsia"/>
        </w:rPr>
        <w:t>が発生したのであれば、もとに戻せばよいのではないか。つまり、</w:t>
      </w:r>
      <w:r>
        <w:rPr>
          <w:rFonts w:hint="eastAsia"/>
        </w:rPr>
        <w:t>仕事</w:t>
      </w:r>
      <w:r w:rsidR="00D51456">
        <w:rPr>
          <w:rFonts w:hint="eastAsia"/>
        </w:rPr>
        <w:t>と遊びを再び結び付け一体化したものに</w:t>
      </w:r>
      <w:r w:rsidR="00503539">
        <w:rPr>
          <w:rFonts w:hint="eastAsia"/>
        </w:rPr>
        <w:t>すること</w:t>
      </w:r>
      <w:r w:rsidR="00D51456">
        <w:rPr>
          <w:rFonts w:hint="eastAsia"/>
        </w:rPr>
        <w:t>、</w:t>
      </w:r>
      <w:r w:rsidR="00503539">
        <w:rPr>
          <w:rFonts w:hint="eastAsia"/>
        </w:rPr>
        <w:t>すなわち</w:t>
      </w:r>
      <w:r w:rsidR="002F1043">
        <w:rPr>
          <w:rFonts w:hint="eastAsia"/>
        </w:rPr>
        <w:t>仕事に遊びの要素を取り入れていく</w:t>
      </w:r>
      <w:r>
        <w:rPr>
          <w:rFonts w:hint="eastAsia"/>
        </w:rPr>
        <w:t>ことが有益で</w:t>
      </w:r>
      <w:r w:rsidR="00600ECC">
        <w:rPr>
          <w:rFonts w:hint="eastAsia"/>
        </w:rPr>
        <w:t>あると考え</w:t>
      </w:r>
      <w:r w:rsidR="001B2610">
        <w:rPr>
          <w:rFonts w:hint="eastAsia"/>
        </w:rPr>
        <w:t>られ</w:t>
      </w:r>
      <w:r w:rsidR="00600ECC">
        <w:rPr>
          <w:rFonts w:hint="eastAsia"/>
        </w:rPr>
        <w:t>る</w:t>
      </w:r>
      <w:r>
        <w:rPr>
          <w:rFonts w:hint="eastAsia"/>
        </w:rPr>
        <w:t>。</w:t>
      </w:r>
      <w:r w:rsidR="00600ECC">
        <w:rPr>
          <w:rFonts w:hint="eastAsia"/>
        </w:rPr>
        <w:t>仕事に遊びの要素を取り入れていくアプローチ</w:t>
      </w:r>
      <w:r w:rsidR="00BD6C21">
        <w:rPr>
          <w:rFonts w:hint="eastAsia"/>
        </w:rPr>
        <w:t>方法により、コンプライアンスの実効性が高まっていくのではないだろうか。</w:t>
      </w:r>
    </w:p>
    <w:p w:rsidR="002F1043" w:rsidRDefault="00BD6C21" w:rsidP="00BD6C21">
      <w:pPr>
        <w:jc w:val="left"/>
      </w:pPr>
      <w:r>
        <w:rPr>
          <w:rFonts w:hint="eastAsia"/>
        </w:rPr>
        <w:t xml:space="preserve">　この小論文</w:t>
      </w:r>
      <w:r w:rsidR="00D51456">
        <w:rPr>
          <w:rFonts w:hint="eastAsia"/>
        </w:rPr>
        <w:t>において、</w:t>
      </w:r>
      <w:r>
        <w:rPr>
          <w:rFonts w:hint="eastAsia"/>
        </w:rPr>
        <w:t>この</w:t>
      </w:r>
      <w:r w:rsidR="001B2610">
        <w:rPr>
          <w:rFonts w:hint="eastAsia"/>
        </w:rPr>
        <w:t>ような</w:t>
      </w:r>
      <w:r>
        <w:rPr>
          <w:rFonts w:hint="eastAsia"/>
        </w:rPr>
        <w:t>仮説が企業の</w:t>
      </w:r>
      <w:r w:rsidR="002F1043">
        <w:rPr>
          <w:rFonts w:hint="eastAsia"/>
        </w:rPr>
        <w:t>コンプライアンスの実効性を高めていく</w:t>
      </w:r>
      <w:r>
        <w:rPr>
          <w:rFonts w:hint="eastAsia"/>
        </w:rPr>
        <w:t>ことに役立つことを提唱したい</w:t>
      </w:r>
      <w:r w:rsidR="00831417">
        <w:rPr>
          <w:rFonts w:hint="eastAsia"/>
        </w:rPr>
        <w:t>と思う</w:t>
      </w:r>
      <w:r>
        <w:rPr>
          <w:rFonts w:hint="eastAsia"/>
        </w:rPr>
        <w:t>。</w:t>
      </w:r>
    </w:p>
    <w:p w:rsidR="00860007" w:rsidRDefault="00860007" w:rsidP="00BD6C21">
      <w:pPr>
        <w:jc w:val="left"/>
      </w:pPr>
    </w:p>
    <w:p w:rsidR="008478CB" w:rsidRPr="00BD6C21" w:rsidRDefault="008478CB" w:rsidP="008478CB">
      <w:pPr>
        <w:jc w:val="left"/>
        <w:rPr>
          <w:b/>
          <w:u w:val="single"/>
        </w:rPr>
      </w:pPr>
      <w:r w:rsidRPr="00BD6C21">
        <w:rPr>
          <w:rFonts w:hint="eastAsia"/>
          <w:b/>
          <w:u w:val="single"/>
        </w:rPr>
        <w:t>２．仕事と遊び</w:t>
      </w:r>
    </w:p>
    <w:p w:rsidR="00F62F83" w:rsidRPr="004D4A4A" w:rsidRDefault="008478CB" w:rsidP="00561F7C">
      <w:pPr>
        <w:jc w:val="left"/>
        <w:rPr>
          <w:u w:val="single"/>
        </w:rPr>
      </w:pPr>
      <w:r w:rsidRPr="004D4A4A">
        <w:rPr>
          <w:rFonts w:hint="eastAsia"/>
          <w:u w:val="single"/>
        </w:rPr>
        <w:t>2.1</w:t>
      </w:r>
      <w:r w:rsidR="00055D36" w:rsidRPr="004D4A4A">
        <w:rPr>
          <w:rFonts w:hint="eastAsia"/>
          <w:u w:val="single"/>
        </w:rPr>
        <w:t>仕事とは何か</w:t>
      </w:r>
    </w:p>
    <w:p w:rsidR="00055D36" w:rsidRDefault="00055D36" w:rsidP="00561F7C">
      <w:pPr>
        <w:jc w:val="left"/>
      </w:pPr>
      <w:r>
        <w:rPr>
          <w:rFonts w:hint="eastAsia"/>
        </w:rPr>
        <w:t>・</w:t>
      </w:r>
      <w:r w:rsidR="00FA7178">
        <w:rPr>
          <w:rFonts w:hint="eastAsia"/>
        </w:rPr>
        <w:t>仕事とは</w:t>
      </w:r>
      <w:r w:rsidR="00BA06DB">
        <w:rPr>
          <w:rFonts w:hint="eastAsia"/>
        </w:rPr>
        <w:t>、</w:t>
      </w:r>
      <w:r>
        <w:rPr>
          <w:rFonts w:hint="eastAsia"/>
        </w:rPr>
        <w:t>人間にとって有用な何らかの価値を生みだす活動</w:t>
      </w:r>
      <w:r w:rsidR="00FA7178">
        <w:rPr>
          <w:rFonts w:hint="eastAsia"/>
        </w:rPr>
        <w:t>であり、社会に貢献すると同時に生計を立てるために行うものということができる。</w:t>
      </w:r>
    </w:p>
    <w:p w:rsidR="00FA7178" w:rsidRDefault="00FA7178" w:rsidP="00561F7C">
      <w:pPr>
        <w:jc w:val="left"/>
      </w:pPr>
      <w:r>
        <w:rPr>
          <w:rFonts w:hint="eastAsia"/>
        </w:rPr>
        <w:t>・仕事の種類には、狩猟、農業、漁業など食料を確保するための第一次産業</w:t>
      </w:r>
      <w:r w:rsidR="005F3AD1">
        <w:rPr>
          <w:rFonts w:hint="eastAsia"/>
        </w:rPr>
        <w:t>に属する</w:t>
      </w:r>
      <w:r>
        <w:rPr>
          <w:rFonts w:hint="eastAsia"/>
        </w:rPr>
        <w:t>ものがある。次に、</w:t>
      </w:r>
      <w:r w:rsidR="00831417">
        <w:rPr>
          <w:rFonts w:hint="eastAsia"/>
        </w:rPr>
        <w:t>確保した食料</w:t>
      </w:r>
      <w:r>
        <w:rPr>
          <w:rFonts w:hint="eastAsia"/>
        </w:rPr>
        <w:t>の加工や工業製品の製造などの第二次産業に属するもの、そしてサービス業や知的専門業などの第三次産業に属するものがある。さらに、情報</w:t>
      </w:r>
      <w:r w:rsidR="002D7176">
        <w:rPr>
          <w:rFonts w:hint="eastAsia"/>
        </w:rPr>
        <w:t>提供や</w:t>
      </w:r>
      <w:r w:rsidR="002D7176">
        <w:rPr>
          <w:rFonts w:hint="eastAsia"/>
        </w:rPr>
        <w:t>AI</w:t>
      </w:r>
      <w:r w:rsidR="002D7176">
        <w:rPr>
          <w:rFonts w:hint="eastAsia"/>
        </w:rPr>
        <w:t>活用を中心とする第四次産業に属する仕事がある。</w:t>
      </w:r>
    </w:p>
    <w:p w:rsidR="002D7176" w:rsidRDefault="002D7176" w:rsidP="00561F7C">
      <w:pPr>
        <w:jc w:val="left"/>
      </w:pPr>
      <w:r>
        <w:rPr>
          <w:rFonts w:hint="eastAsia"/>
        </w:rPr>
        <w:t>・これらの仕事に共通することは、一人でする仕事</w:t>
      </w:r>
      <w:r w:rsidR="005F3AD1">
        <w:rPr>
          <w:rFonts w:hint="eastAsia"/>
        </w:rPr>
        <w:t>ではなく</w:t>
      </w:r>
      <w:r>
        <w:rPr>
          <w:rFonts w:hint="eastAsia"/>
        </w:rPr>
        <w:t>、常に分業の形をとっていること、その仕事のやり方を個人一人で決定できないこと、その仕事の成果の全てを</w:t>
      </w:r>
      <w:r w:rsidR="007E697D">
        <w:rPr>
          <w:rFonts w:hint="eastAsia"/>
        </w:rPr>
        <w:t>得ることができないことである。歴史以前の時代には、一人の人間が狩猟の日時、場所、方法</w:t>
      </w:r>
      <w:r w:rsidR="00831417">
        <w:rPr>
          <w:rFonts w:hint="eastAsia"/>
        </w:rPr>
        <w:t>、獲得物の配分方法</w:t>
      </w:r>
      <w:r w:rsidR="007E697D">
        <w:rPr>
          <w:rFonts w:hint="eastAsia"/>
        </w:rPr>
        <w:t>を自分</w:t>
      </w:r>
      <w:r w:rsidR="00831417">
        <w:rPr>
          <w:rFonts w:hint="eastAsia"/>
        </w:rPr>
        <w:t>一人で全てを</w:t>
      </w:r>
      <w:r w:rsidR="007E697D">
        <w:rPr>
          <w:rFonts w:hint="eastAsia"/>
        </w:rPr>
        <w:t>決定することができた。</w:t>
      </w:r>
      <w:r w:rsidR="005674D3">
        <w:rPr>
          <w:rFonts w:hint="eastAsia"/>
        </w:rPr>
        <w:t>しかし、規模の拡大とともに一人で狩猟するのではなく、多人数が共働して仕事をするようになってくる。狩猟対象の動物を発見する仕事、狩場に追い込んでいく仕事、狩場から動物が逃げないようにする仕事、道具を使って動物をしとめる仕事、しとめた動物を運搬し解体する仕事、動物の肉を分配する仕事</w:t>
      </w:r>
      <w:r w:rsidR="00831417">
        <w:rPr>
          <w:rFonts w:hint="eastAsia"/>
        </w:rPr>
        <w:t>などに分業化され、それぞれ分担して狩猟</w:t>
      </w:r>
      <w:r w:rsidR="00A743F5">
        <w:rPr>
          <w:rFonts w:hint="eastAsia"/>
        </w:rPr>
        <w:t>を完成させるのである。この分業による仕事では、従来感じなかったストレスを感じるようになったと考えられる。共働で行う分業とその成果配分においては、自分の思い通りにできない、ならないというストレスである。それまでは、全ての工程を一人の個人が行っていたので分業によるストレスはなかった。分業することにより、仕事の時間、場所、仕事内容、仕事のやり方、成果の配分を自分一人で決定できず、その仕事の成果も全部は受け取ることができなくなってしまったのである。</w:t>
      </w:r>
      <w:r w:rsidR="005F3AD1">
        <w:rPr>
          <w:rFonts w:hint="eastAsia"/>
        </w:rPr>
        <w:t>このことは、農業や漁業でもほぼ同様といえよう。</w:t>
      </w:r>
    </w:p>
    <w:p w:rsidR="00431E9C" w:rsidRDefault="00431E9C" w:rsidP="00561F7C">
      <w:pPr>
        <w:jc w:val="left"/>
      </w:pPr>
      <w:r>
        <w:rPr>
          <w:rFonts w:hint="eastAsia"/>
        </w:rPr>
        <w:lastRenderedPageBreak/>
        <w:t>・このような分業</w:t>
      </w:r>
      <w:r w:rsidR="001B2610">
        <w:rPr>
          <w:rFonts w:hint="eastAsia"/>
        </w:rPr>
        <w:t>により</w:t>
      </w:r>
      <w:r w:rsidR="000D12FA">
        <w:rPr>
          <w:rFonts w:hint="eastAsia"/>
        </w:rPr>
        <w:t>、</w:t>
      </w:r>
      <w:r>
        <w:rPr>
          <w:rFonts w:hint="eastAsia"/>
        </w:rPr>
        <w:t>人間が労働のなかに</w:t>
      </w:r>
      <w:r w:rsidR="00831417">
        <w:rPr>
          <w:rFonts w:hint="eastAsia"/>
        </w:rPr>
        <w:t>喜びや楽しさを感じることができなくなり、労働のなかに</w:t>
      </w:r>
      <w:r>
        <w:rPr>
          <w:rFonts w:hint="eastAsia"/>
        </w:rPr>
        <w:t>人間性を見出すことが困難になり、労働から人間が疎外されるようになってきたと考えられる。</w:t>
      </w:r>
    </w:p>
    <w:p w:rsidR="00431E9C" w:rsidRDefault="000D12FA" w:rsidP="00561F7C">
      <w:pPr>
        <w:jc w:val="left"/>
      </w:pPr>
      <w:r>
        <w:rPr>
          <w:rFonts w:hint="eastAsia"/>
        </w:rPr>
        <w:t>・また狩猟の場合を例にとれば、狩りをする対象の動物の種類により、使う道具が異なる。刀剣、弓、槍などが必要となる。これらの道具を製作するのも仕事であり、それぞれの製造工程に応じて分業が発生する。また戦争をすることは軍人の仕事で</w:t>
      </w:r>
      <w:r w:rsidR="00BA06DB">
        <w:rPr>
          <w:rFonts w:hint="eastAsia"/>
        </w:rPr>
        <w:t>あり、武器の製造も仕事であり、分業が発生する。戦争においては、戦争</w:t>
      </w:r>
      <w:r>
        <w:rPr>
          <w:rFonts w:hint="eastAsia"/>
        </w:rPr>
        <w:t>行為自体が仕事であるが、</w:t>
      </w:r>
      <w:r w:rsidR="009E48DC">
        <w:rPr>
          <w:rFonts w:hint="eastAsia"/>
        </w:rPr>
        <w:t>戦争の方法、時間、場所、などは自分で決めることができない。戦争</w:t>
      </w:r>
      <w:r w:rsidR="00BA06DB">
        <w:rPr>
          <w:rFonts w:hint="eastAsia"/>
        </w:rPr>
        <w:t>責任者</w:t>
      </w:r>
      <w:r w:rsidR="009E48DC">
        <w:rPr>
          <w:rFonts w:hint="eastAsia"/>
        </w:rPr>
        <w:t>の命令に従って、仕事をせざるを得ず、最悪の場合は命を落とすことになる。このような</w:t>
      </w:r>
      <w:r w:rsidR="00BA06DB">
        <w:rPr>
          <w:rFonts w:hint="eastAsia"/>
        </w:rPr>
        <w:t>戦争</w:t>
      </w:r>
      <w:r w:rsidR="009E48DC">
        <w:rPr>
          <w:rFonts w:hint="eastAsia"/>
        </w:rPr>
        <w:t>行為という仕事は、人間に最大のストレスを与えるものであって、労働の人間疎外の究極にあるものといえよう。</w:t>
      </w:r>
    </w:p>
    <w:p w:rsidR="00C918C1" w:rsidRDefault="00C918C1" w:rsidP="00561F7C">
      <w:pPr>
        <w:jc w:val="left"/>
      </w:pPr>
    </w:p>
    <w:p w:rsidR="00996FEE" w:rsidRPr="004D4A4A" w:rsidRDefault="008478CB" w:rsidP="00996FEE">
      <w:pPr>
        <w:jc w:val="left"/>
        <w:rPr>
          <w:u w:val="single"/>
        </w:rPr>
      </w:pPr>
      <w:r w:rsidRPr="004D4A4A">
        <w:rPr>
          <w:rFonts w:hint="eastAsia"/>
          <w:u w:val="single"/>
        </w:rPr>
        <w:t>2</w:t>
      </w:r>
      <w:r w:rsidR="00996FEE" w:rsidRPr="004D4A4A">
        <w:rPr>
          <w:u w:val="single"/>
        </w:rPr>
        <w:t>.2</w:t>
      </w:r>
      <w:r w:rsidR="00996FEE" w:rsidRPr="004D4A4A">
        <w:rPr>
          <w:rFonts w:hint="eastAsia"/>
          <w:u w:val="single"/>
        </w:rPr>
        <w:t xml:space="preserve">　</w:t>
      </w:r>
      <w:r w:rsidR="001D2096" w:rsidRPr="004D4A4A">
        <w:rPr>
          <w:rFonts w:hint="eastAsia"/>
          <w:u w:val="single"/>
        </w:rPr>
        <w:t>仕事の歴史</w:t>
      </w:r>
    </w:p>
    <w:p w:rsidR="00C93190" w:rsidRDefault="00055D36" w:rsidP="00996FEE">
      <w:pPr>
        <w:jc w:val="left"/>
      </w:pPr>
      <w:r>
        <w:rPr>
          <w:rFonts w:hint="eastAsia"/>
        </w:rPr>
        <w:t>・</w:t>
      </w:r>
      <w:r w:rsidR="00C93190">
        <w:rPr>
          <w:rFonts w:hint="eastAsia"/>
        </w:rPr>
        <w:t>人間は古代から、生活して行く上で必要となる様々な物資を獲得するために労働をしてきた。労働</w:t>
      </w:r>
      <w:r w:rsidR="00C93190">
        <w:rPr>
          <w:rFonts w:hint="eastAsia"/>
        </w:rPr>
        <w:t>=</w:t>
      </w:r>
      <w:r w:rsidR="00C93190">
        <w:rPr>
          <w:rFonts w:hint="eastAsia"/>
        </w:rPr>
        <w:t>仕事という理解であるが、労働という言葉を使った方が文脈によりふさわしい場合は、労働という言葉を使うことにする。</w:t>
      </w:r>
    </w:p>
    <w:p w:rsidR="00055D36" w:rsidRDefault="00C93190" w:rsidP="00996FEE">
      <w:pPr>
        <w:jc w:val="left"/>
      </w:pPr>
      <w:r>
        <w:rPr>
          <w:rFonts w:hint="eastAsia"/>
        </w:rPr>
        <w:t xml:space="preserve">　人間の社会は、狩猟社会に始まり、</w:t>
      </w:r>
      <w:r w:rsidR="0035624C">
        <w:rPr>
          <w:rFonts w:hint="eastAsia"/>
        </w:rPr>
        <w:t>牧畜社会</w:t>
      </w:r>
      <w:r>
        <w:rPr>
          <w:rFonts w:hint="eastAsia"/>
        </w:rPr>
        <w:t>を経て</w:t>
      </w:r>
      <w:r w:rsidR="0035624C">
        <w:rPr>
          <w:rFonts w:hint="eastAsia"/>
        </w:rPr>
        <w:t>農耕社会</w:t>
      </w:r>
      <w:r>
        <w:rPr>
          <w:rFonts w:hint="eastAsia"/>
        </w:rPr>
        <w:t>へと発展した。そして、家内手工業の時代から</w:t>
      </w:r>
      <w:r w:rsidR="0035624C">
        <w:rPr>
          <w:rFonts w:hint="eastAsia"/>
        </w:rPr>
        <w:t>、</w:t>
      </w:r>
      <w:r w:rsidR="00BE02ED">
        <w:rPr>
          <w:rFonts w:hint="eastAsia"/>
        </w:rPr>
        <w:t>技術革新等により工場機械工業</w:t>
      </w:r>
      <w:r w:rsidR="006D3CE2">
        <w:rPr>
          <w:rFonts w:hint="eastAsia"/>
        </w:rPr>
        <w:t>の時代</w:t>
      </w:r>
      <w:r w:rsidR="00BE02ED">
        <w:rPr>
          <w:rFonts w:hint="eastAsia"/>
        </w:rPr>
        <w:t>へと進歩する。</w:t>
      </w:r>
      <w:r>
        <w:rPr>
          <w:rFonts w:hint="eastAsia"/>
        </w:rPr>
        <w:t>産業革命</w:t>
      </w:r>
      <w:r w:rsidR="00BE02ED">
        <w:rPr>
          <w:rStyle w:val="a5"/>
        </w:rPr>
        <w:footnoteReference w:id="2"/>
      </w:r>
      <w:r>
        <w:rPr>
          <w:rFonts w:hint="eastAsia"/>
        </w:rPr>
        <w:t>により、工業生産の質量が飛躍的に拡大し、資本主義体制下で</w:t>
      </w:r>
      <w:r w:rsidR="006315DB">
        <w:rPr>
          <w:rFonts w:hint="eastAsia"/>
        </w:rPr>
        <w:t>工業社会</w:t>
      </w:r>
      <w:r>
        <w:rPr>
          <w:rFonts w:hint="eastAsia"/>
        </w:rPr>
        <w:t>が進展した。そして、</w:t>
      </w:r>
      <w:r w:rsidR="00EF1746">
        <w:rPr>
          <w:rFonts w:hint="eastAsia"/>
        </w:rPr>
        <w:t>物資の生産</w:t>
      </w:r>
      <w:r w:rsidR="00BA06DB">
        <w:rPr>
          <w:rFonts w:hint="eastAsia"/>
        </w:rPr>
        <w:t>を支える金融が中心となる</w:t>
      </w:r>
      <w:r w:rsidR="006315DB">
        <w:rPr>
          <w:rFonts w:hint="eastAsia"/>
        </w:rPr>
        <w:t>金融社会</w:t>
      </w:r>
      <w:r w:rsidR="00EF1746">
        <w:rPr>
          <w:rFonts w:hint="eastAsia"/>
        </w:rPr>
        <w:t>に発展し、現在は情報と</w:t>
      </w:r>
      <w:r w:rsidR="00EF1746">
        <w:rPr>
          <w:rFonts w:hint="eastAsia"/>
        </w:rPr>
        <w:t>AI</w:t>
      </w:r>
      <w:r w:rsidR="00EF1746">
        <w:rPr>
          <w:rFonts w:hint="eastAsia"/>
        </w:rPr>
        <w:t>（人工知能）が織りなす情報社会といわれるに至った。</w:t>
      </w:r>
      <w:r w:rsidR="00831417">
        <w:rPr>
          <w:rFonts w:hint="eastAsia"/>
        </w:rPr>
        <w:t>このような社会に共通するものは、仕事の分業ということができるのではないか。</w:t>
      </w:r>
    </w:p>
    <w:p w:rsidR="00EF1746" w:rsidRDefault="00EF1746" w:rsidP="00996FEE">
      <w:pPr>
        <w:jc w:val="left"/>
      </w:pPr>
      <w:r>
        <w:rPr>
          <w:rFonts w:hint="eastAsia"/>
        </w:rPr>
        <w:t>・人類の最初の労働は、食料の確保のために行われた。野生動物を様々な方法で道具を使いながら捕殺し、食料としてきた。その一方で、牛や馬や羊などの家畜に適した動物は、家畜として養われるようになり、家畜動物の肉や乳を食料として活用するようになった。この第一次産業</w:t>
      </w:r>
      <w:r w:rsidR="001B2610">
        <w:rPr>
          <w:rFonts w:hint="eastAsia"/>
        </w:rPr>
        <w:t>の初期の段階</w:t>
      </w:r>
      <w:r>
        <w:rPr>
          <w:rFonts w:hint="eastAsia"/>
        </w:rPr>
        <w:t>においては、労働と遊びは基本的に分離しておらず</w:t>
      </w:r>
      <w:r w:rsidR="001B2610">
        <w:rPr>
          <w:rFonts w:hint="eastAsia"/>
        </w:rPr>
        <w:t>分業もなく</w:t>
      </w:r>
      <w:r>
        <w:rPr>
          <w:rFonts w:hint="eastAsia"/>
        </w:rPr>
        <w:t>、労働における人間疎外</w:t>
      </w:r>
      <w:r w:rsidR="00D57D73">
        <w:rPr>
          <w:rFonts w:hint="eastAsia"/>
        </w:rPr>
        <w:t>の問題は発生していなかったと考えられる。ここでいう人間疎外とは、労働の時間、場所、方法などを自分で決めることはできず、その成果物は自分のものではなく、自分で自由に処分することが叶わず大きな不満を感じている状態をいう。</w:t>
      </w:r>
    </w:p>
    <w:p w:rsidR="00D57D73" w:rsidRDefault="00D57D73" w:rsidP="00996FEE">
      <w:pPr>
        <w:jc w:val="left"/>
      </w:pPr>
      <w:r>
        <w:rPr>
          <w:rFonts w:hint="eastAsia"/>
        </w:rPr>
        <w:t>・一方で、農耕社会では</w:t>
      </w:r>
      <w:r w:rsidR="0039704F">
        <w:rPr>
          <w:rFonts w:hint="eastAsia"/>
        </w:rPr>
        <w:t>、耕作地を耕し、種を蒔き、植物を育成する一連の労働は、共同作業となる。共同作業で行うための指揮命令や成果物の分配を決めるリーダーが必要となる。人々は、リーダーの</w:t>
      </w:r>
      <w:r w:rsidR="00486829">
        <w:rPr>
          <w:rFonts w:hint="eastAsia"/>
        </w:rPr>
        <w:t>指示や命令に服することとなり、自分だけでは何事もできなくなっていったのである</w:t>
      </w:r>
      <w:r w:rsidR="0039704F">
        <w:rPr>
          <w:rFonts w:hint="eastAsia"/>
        </w:rPr>
        <w:t>。</w:t>
      </w:r>
    </w:p>
    <w:p w:rsidR="0039704F" w:rsidRDefault="0039704F" w:rsidP="00996FEE">
      <w:pPr>
        <w:jc w:val="left"/>
      </w:pPr>
      <w:r>
        <w:rPr>
          <w:rFonts w:hint="eastAsia"/>
        </w:rPr>
        <w:t>・このように、自らの労働を自ら支配することができなくなると自らの労働に対する不満</w:t>
      </w:r>
      <w:r>
        <w:rPr>
          <w:rFonts w:hint="eastAsia"/>
        </w:rPr>
        <w:lastRenderedPageBreak/>
        <w:t>が</w:t>
      </w:r>
      <w:r w:rsidR="000E2CC5">
        <w:rPr>
          <w:rFonts w:hint="eastAsia"/>
        </w:rPr>
        <w:t>生じ、労働の人間疎外の一面が出てくる。</w:t>
      </w:r>
    </w:p>
    <w:p w:rsidR="00EF1746" w:rsidRDefault="000E2CC5" w:rsidP="00996FEE">
      <w:pPr>
        <w:jc w:val="left"/>
      </w:pPr>
      <w:r>
        <w:rPr>
          <w:rFonts w:hint="eastAsia"/>
        </w:rPr>
        <w:t>・工業化社会の前身ともいえる家内手工業の時代には、概ね労働についての主体性や成果物の処分権はまだ労働者が握っていた。ところが、産業革命により大規模な工業生産が可能となると、労働の時間、場所、方法などは、</w:t>
      </w:r>
      <w:r w:rsidR="00057FFC">
        <w:rPr>
          <w:rFonts w:hint="eastAsia"/>
        </w:rPr>
        <w:t>予め決められたことに従わざるを得なくなり、人間疎外が生じてくる。同時に労働者にとっては、労働により産み出された成果物も自分のものではなく、労働の対価として賃金を受け取るだけの存在となってしまうのである。こうして労働の</w:t>
      </w:r>
      <w:r w:rsidR="001B2610">
        <w:rPr>
          <w:rFonts w:hint="eastAsia"/>
        </w:rPr>
        <w:t>完全な</w:t>
      </w:r>
      <w:r w:rsidR="00057FFC">
        <w:rPr>
          <w:rFonts w:hint="eastAsia"/>
        </w:rPr>
        <w:t>人間疎外の体制が出来上がってくる。このような人間疎外の体制が出来上がると、労働から遊びの要素がなくなり、労働が苦痛以外の何ものでもなくなってしまう。</w:t>
      </w:r>
    </w:p>
    <w:p w:rsidR="00057FFC" w:rsidRDefault="00057FFC" w:rsidP="00996FEE">
      <w:pPr>
        <w:jc w:val="left"/>
      </w:pPr>
      <w:r>
        <w:rPr>
          <w:rFonts w:hint="eastAsia"/>
        </w:rPr>
        <w:t>・さらに社会が発展してくると、情報化時代となり、情報を発信し情報を支配する側と支配される一般大衆に社会が分断されてくる。しかし、高度に情報化が進展してくると</w:t>
      </w:r>
      <w:r w:rsidR="00763A4B">
        <w:rPr>
          <w:rFonts w:hint="eastAsia"/>
        </w:rPr>
        <w:t>インターネットを通じて各個人が自由に意見を発信できる</w:t>
      </w:r>
      <w:r w:rsidR="00763A4B">
        <w:rPr>
          <w:rFonts w:hint="eastAsia"/>
        </w:rPr>
        <w:t>SNS</w:t>
      </w:r>
      <w:r w:rsidR="00763A4B">
        <w:rPr>
          <w:rFonts w:hint="eastAsia"/>
        </w:rPr>
        <w:t>が進展してくる。ある程度は情報を発信できるようになり、一般大衆も人間疎外の状態から少しは解放されるが、依然として情報を支配しコントロールするのは政府であり、大企業である。このため、労働者の人間疎外の状態を</w:t>
      </w:r>
      <w:r w:rsidR="00486829">
        <w:rPr>
          <w:rFonts w:hint="eastAsia"/>
        </w:rPr>
        <w:t>解消</w:t>
      </w:r>
      <w:r w:rsidR="00763A4B">
        <w:rPr>
          <w:rFonts w:hint="eastAsia"/>
        </w:rPr>
        <w:t>するには至らない。情報化社会では、</w:t>
      </w:r>
      <w:r w:rsidR="00763A4B">
        <w:rPr>
          <w:rFonts w:hint="eastAsia"/>
        </w:rPr>
        <w:t>AI</w:t>
      </w:r>
      <w:r w:rsidR="00763A4B">
        <w:rPr>
          <w:rFonts w:hint="eastAsia"/>
        </w:rPr>
        <w:t>（人工知能）を制するものが世界を制するといわれており、一般大衆が</w:t>
      </w:r>
      <w:r w:rsidR="00763A4B">
        <w:rPr>
          <w:rFonts w:hint="eastAsia"/>
        </w:rPr>
        <w:t>AI</w:t>
      </w:r>
      <w:r w:rsidR="00763A4B">
        <w:rPr>
          <w:rFonts w:hint="eastAsia"/>
        </w:rPr>
        <w:t>を制するとは考えにくいため、この人間疎外の状態は続くと考え</w:t>
      </w:r>
      <w:r w:rsidR="006434D7">
        <w:rPr>
          <w:rFonts w:hint="eastAsia"/>
        </w:rPr>
        <w:t>られる。</w:t>
      </w:r>
    </w:p>
    <w:p w:rsidR="006434D7" w:rsidRDefault="00763A4B" w:rsidP="00996FEE">
      <w:pPr>
        <w:jc w:val="left"/>
      </w:pPr>
      <w:r>
        <w:rPr>
          <w:rFonts w:hint="eastAsia"/>
        </w:rPr>
        <w:t>・また、同時に金融社会となり、実業でなく金融を制するものが世界を支配するようになり、労働の人間疎外は増々進展していく</w:t>
      </w:r>
      <w:r w:rsidR="006434D7">
        <w:rPr>
          <w:rFonts w:hint="eastAsia"/>
        </w:rPr>
        <w:t>ものと思われる。現代における労働の人間疎外についてまとめると、労働</w:t>
      </w:r>
      <w:r w:rsidR="00486829">
        <w:rPr>
          <w:rFonts w:hint="eastAsia"/>
        </w:rPr>
        <w:t>力</w:t>
      </w:r>
      <w:r w:rsidR="006434D7">
        <w:rPr>
          <w:rFonts w:hint="eastAsia"/>
        </w:rPr>
        <w:t>の商品化が進み、労働者は、労働の成果や労働の時間、場所、内容、方法</w:t>
      </w:r>
      <w:r w:rsidR="008752D5">
        <w:rPr>
          <w:rFonts w:hint="eastAsia"/>
        </w:rPr>
        <w:t>等</w:t>
      </w:r>
      <w:r w:rsidR="006434D7">
        <w:rPr>
          <w:rFonts w:hint="eastAsia"/>
        </w:rPr>
        <w:t>を自分の意思で決定することはできず、生きて行くためには働かざるを得ないという人間疎外の状態が続いていくと予測される。このような状況のなかでは、仕事をすることによる幸福感は味わいにくくなっているといえよう。ここに現状に対する不満があり、この不満がコンプライアンス違反を起こす一つの有力な原因となっているのではないかと筆者は考えている。</w:t>
      </w:r>
    </w:p>
    <w:p w:rsidR="00C918C1" w:rsidRPr="006434D7" w:rsidRDefault="00C918C1" w:rsidP="00996FEE">
      <w:pPr>
        <w:jc w:val="left"/>
      </w:pPr>
    </w:p>
    <w:p w:rsidR="00057FFC" w:rsidRPr="004D4A4A" w:rsidRDefault="008752D5" w:rsidP="00996FEE">
      <w:pPr>
        <w:jc w:val="left"/>
        <w:rPr>
          <w:u w:val="single"/>
        </w:rPr>
      </w:pPr>
      <w:r w:rsidRPr="004D4A4A">
        <w:rPr>
          <w:rFonts w:hint="eastAsia"/>
          <w:u w:val="single"/>
        </w:rPr>
        <w:t>2.3</w:t>
      </w:r>
      <w:r w:rsidRPr="004D4A4A">
        <w:rPr>
          <w:rFonts w:hint="eastAsia"/>
          <w:u w:val="single"/>
        </w:rPr>
        <w:t>遊び</w:t>
      </w:r>
      <w:r w:rsidR="00486829" w:rsidRPr="004D4A4A">
        <w:rPr>
          <w:rFonts w:hint="eastAsia"/>
          <w:u w:val="single"/>
        </w:rPr>
        <w:t>とは何か</w:t>
      </w:r>
    </w:p>
    <w:p w:rsidR="008752D5" w:rsidRDefault="008752D5" w:rsidP="005747D5">
      <w:pPr>
        <w:ind w:firstLineChars="100" w:firstLine="210"/>
        <w:jc w:val="left"/>
      </w:pPr>
      <w:r>
        <w:rPr>
          <w:rFonts w:hint="eastAsia"/>
        </w:rPr>
        <w:t>遊びに関しては、ロジェ・カイヨワとホイジンガ―の著作に定義づけられており、</w:t>
      </w:r>
      <w:r w:rsidR="00084374">
        <w:rPr>
          <w:rFonts w:hint="eastAsia"/>
        </w:rPr>
        <w:t>ほぼ同じ定義をしている</w:t>
      </w:r>
      <w:r w:rsidR="00BA06DB">
        <w:rPr>
          <w:rFonts w:hint="eastAsia"/>
        </w:rPr>
        <w:t>。この小論文では</w:t>
      </w:r>
      <w:r w:rsidR="00084374">
        <w:rPr>
          <w:rFonts w:hint="eastAsia"/>
        </w:rPr>
        <w:t>カイヨワの定義</w:t>
      </w:r>
      <w:r w:rsidR="00486829">
        <w:rPr>
          <w:rFonts w:hint="eastAsia"/>
        </w:rPr>
        <w:t>に従う</w:t>
      </w:r>
      <w:r w:rsidR="00084374">
        <w:rPr>
          <w:rFonts w:hint="eastAsia"/>
        </w:rPr>
        <w:t>ことにする。</w:t>
      </w:r>
    </w:p>
    <w:p w:rsidR="008752D5" w:rsidRPr="004B53DD" w:rsidRDefault="008752D5" w:rsidP="008752D5">
      <w:pPr>
        <w:jc w:val="left"/>
      </w:pPr>
      <w:r>
        <w:rPr>
          <w:rFonts w:hint="eastAsia"/>
        </w:rPr>
        <w:t>・</w:t>
      </w:r>
      <w:r w:rsidRPr="004B53DD">
        <w:rPr>
          <w:rFonts w:hint="eastAsia"/>
        </w:rPr>
        <w:t>ロジェ</w:t>
      </w:r>
      <w:r>
        <w:rPr>
          <w:rFonts w:hint="eastAsia"/>
        </w:rPr>
        <w:t>・カイヨワは、フランスの文学者、社会科学者、ジャーナリスト</w:t>
      </w:r>
      <w:r w:rsidR="006D3CE2">
        <w:rPr>
          <w:rFonts w:hint="eastAsia"/>
        </w:rPr>
        <w:t>であり</w:t>
      </w:r>
      <w:r w:rsidR="00503539">
        <w:rPr>
          <w:rFonts w:hint="eastAsia"/>
        </w:rPr>
        <w:t>多才</w:t>
      </w:r>
      <w:r>
        <w:rPr>
          <w:rFonts w:hint="eastAsia"/>
        </w:rPr>
        <w:t>な知識人である。</w:t>
      </w:r>
      <w:r w:rsidR="006D3CE2">
        <w:rPr>
          <w:rFonts w:hint="eastAsia"/>
        </w:rPr>
        <w:t>カイヨワ</w:t>
      </w:r>
      <w:r>
        <w:rPr>
          <w:rFonts w:hint="eastAsia"/>
        </w:rPr>
        <w:t>は、ホイジンガの「ホモ・ルーデンス」（遊ぶ人）を受け継ぎ、遊びの体系的な分類を試み、遊びを研究しその根本的動機が文明にどのような痕跡を残したかを確証しようとした。</w:t>
      </w:r>
      <w:r w:rsidR="00E050FD">
        <w:rPr>
          <w:rFonts w:hint="eastAsia"/>
        </w:rPr>
        <w:t>なお、遊びには、女遊びなどのマイナスイメージもあるが、</w:t>
      </w:r>
      <w:r w:rsidR="00BA06DB">
        <w:rPr>
          <w:rFonts w:hint="eastAsia"/>
        </w:rPr>
        <w:t>これも</w:t>
      </w:r>
      <w:r w:rsidR="00E050FD">
        <w:rPr>
          <w:rFonts w:hint="eastAsia"/>
        </w:rPr>
        <w:t>基本的には以下の遊びの定義に</w:t>
      </w:r>
      <w:r w:rsidR="00C477E5">
        <w:rPr>
          <w:rFonts w:hint="eastAsia"/>
        </w:rPr>
        <w:t>包含されていると考えられる。</w:t>
      </w:r>
    </w:p>
    <w:p w:rsidR="008752D5" w:rsidRDefault="008752D5" w:rsidP="008752D5">
      <w:pPr>
        <w:jc w:val="left"/>
      </w:pPr>
      <w:r>
        <w:rPr>
          <w:rFonts w:hint="eastAsia"/>
        </w:rPr>
        <w:t>・＜遊びの定義＞</w:t>
      </w:r>
    </w:p>
    <w:p w:rsidR="008752D5" w:rsidRDefault="008752D5" w:rsidP="008752D5">
      <w:pPr>
        <w:jc w:val="left"/>
      </w:pPr>
      <w:r>
        <w:rPr>
          <w:rFonts w:hint="eastAsia"/>
        </w:rPr>
        <w:t xml:space="preserve">　カイヨワは、遊びの具体的な分析から、遊びを次のように定義した。</w:t>
      </w:r>
    </w:p>
    <w:p w:rsidR="008752D5" w:rsidRDefault="008752D5" w:rsidP="008752D5">
      <w:pPr>
        <w:jc w:val="left"/>
      </w:pPr>
      <w:r>
        <w:rPr>
          <w:rFonts w:hint="eastAsia"/>
        </w:rPr>
        <w:lastRenderedPageBreak/>
        <w:t>（</w:t>
      </w:r>
      <w:r>
        <w:rPr>
          <w:rFonts w:hint="eastAsia"/>
        </w:rPr>
        <w:t>1</w:t>
      </w:r>
      <w:r>
        <w:rPr>
          <w:rFonts w:hint="eastAsia"/>
        </w:rPr>
        <w:t>）自由な活動である。</w:t>
      </w:r>
    </w:p>
    <w:p w:rsidR="008752D5" w:rsidRDefault="008752D5" w:rsidP="008752D5">
      <w:pPr>
        <w:jc w:val="left"/>
      </w:pPr>
      <w:r>
        <w:rPr>
          <w:rFonts w:hint="eastAsia"/>
        </w:rPr>
        <w:t xml:space="preserve">　すなわち、遊戯者が強制されないこと。もし強制されれば、遊びはたちまち魅力的な愉快な楽しみという性質を失ってしまう。</w:t>
      </w:r>
    </w:p>
    <w:p w:rsidR="008752D5" w:rsidRDefault="008752D5" w:rsidP="008752D5">
      <w:pPr>
        <w:jc w:val="left"/>
      </w:pPr>
      <w:r>
        <w:rPr>
          <w:rFonts w:hint="eastAsia"/>
        </w:rPr>
        <w:t>（</w:t>
      </w:r>
      <w:r>
        <w:rPr>
          <w:rFonts w:hint="eastAsia"/>
        </w:rPr>
        <w:t>2</w:t>
      </w:r>
      <w:r>
        <w:rPr>
          <w:rFonts w:hint="eastAsia"/>
        </w:rPr>
        <w:t>）隔離された活動である。</w:t>
      </w:r>
    </w:p>
    <w:p w:rsidR="008752D5" w:rsidRDefault="008752D5" w:rsidP="008752D5">
      <w:pPr>
        <w:jc w:val="left"/>
      </w:pPr>
      <w:r>
        <w:rPr>
          <w:rFonts w:hint="eastAsia"/>
        </w:rPr>
        <w:t xml:space="preserve">　すなわち、予め決められた明確な空間と時間の範囲内に制限されていること。</w:t>
      </w:r>
    </w:p>
    <w:p w:rsidR="008752D5" w:rsidRDefault="008752D5" w:rsidP="008752D5">
      <w:pPr>
        <w:jc w:val="left"/>
      </w:pPr>
      <w:r>
        <w:rPr>
          <w:rFonts w:hint="eastAsia"/>
        </w:rPr>
        <w:t>（</w:t>
      </w:r>
      <w:r>
        <w:rPr>
          <w:rFonts w:hint="eastAsia"/>
        </w:rPr>
        <w:t>3</w:t>
      </w:r>
      <w:r>
        <w:rPr>
          <w:rFonts w:hint="eastAsia"/>
        </w:rPr>
        <w:t>）未確定の活動である。</w:t>
      </w:r>
    </w:p>
    <w:p w:rsidR="008752D5" w:rsidRDefault="008752D5" w:rsidP="008752D5">
      <w:pPr>
        <w:jc w:val="left"/>
      </w:pPr>
      <w:r>
        <w:rPr>
          <w:rFonts w:hint="eastAsia"/>
        </w:rPr>
        <w:t xml:space="preserve">　すなわち、ゲーム展開が決定されていたり、先に結果が分かっていたりしないこと。</w:t>
      </w:r>
    </w:p>
    <w:p w:rsidR="008752D5" w:rsidRDefault="008752D5" w:rsidP="008752D5">
      <w:pPr>
        <w:jc w:val="left"/>
      </w:pPr>
      <w:r>
        <w:rPr>
          <w:rFonts w:hint="eastAsia"/>
        </w:rPr>
        <w:t>（</w:t>
      </w:r>
      <w:r>
        <w:rPr>
          <w:rFonts w:hint="eastAsia"/>
        </w:rPr>
        <w:t>4</w:t>
      </w:r>
      <w:r>
        <w:rPr>
          <w:rFonts w:hint="eastAsia"/>
        </w:rPr>
        <w:t>）非生産的な活動である。</w:t>
      </w:r>
    </w:p>
    <w:p w:rsidR="008752D5" w:rsidRDefault="008752D5" w:rsidP="008752D5">
      <w:pPr>
        <w:jc w:val="left"/>
      </w:pPr>
      <w:r>
        <w:rPr>
          <w:rFonts w:hint="eastAsia"/>
        </w:rPr>
        <w:t xml:space="preserve">　すなわち、財産も富もいかなる種類の新要素も作り出さないこと。</w:t>
      </w:r>
      <w:r w:rsidR="00BA06DB">
        <w:rPr>
          <w:rFonts w:hint="eastAsia"/>
        </w:rPr>
        <w:t>賭け事のような</w:t>
      </w:r>
      <w:r>
        <w:rPr>
          <w:rFonts w:hint="eastAsia"/>
        </w:rPr>
        <w:t>遊戯者間での所有権の移動を除いて、勝負開始時と同じ状態に帰着すること。</w:t>
      </w:r>
    </w:p>
    <w:p w:rsidR="008752D5" w:rsidRDefault="008752D5" w:rsidP="008752D5">
      <w:pPr>
        <w:jc w:val="left"/>
      </w:pPr>
      <w:r>
        <w:rPr>
          <w:rFonts w:hint="eastAsia"/>
        </w:rPr>
        <w:t>（</w:t>
      </w:r>
      <w:r>
        <w:rPr>
          <w:rFonts w:hint="eastAsia"/>
        </w:rPr>
        <w:t>5</w:t>
      </w:r>
      <w:r>
        <w:rPr>
          <w:rFonts w:hint="eastAsia"/>
        </w:rPr>
        <w:t>）規則のある活動である。</w:t>
      </w:r>
    </w:p>
    <w:p w:rsidR="008752D5" w:rsidRDefault="008752D5" w:rsidP="008752D5">
      <w:pPr>
        <w:jc w:val="left"/>
      </w:pPr>
      <w:r>
        <w:rPr>
          <w:rFonts w:hint="eastAsia"/>
        </w:rPr>
        <w:t xml:space="preserve">　すなわち、約束事に従う活動であること。（この約束事は、通常法規を停止し、一時的に新しい法を確立する。そしてこの法のみが通用する）</w:t>
      </w:r>
    </w:p>
    <w:p w:rsidR="008752D5" w:rsidRDefault="008752D5" w:rsidP="008752D5">
      <w:pPr>
        <w:jc w:val="left"/>
      </w:pPr>
      <w:r>
        <w:rPr>
          <w:rFonts w:hint="eastAsia"/>
        </w:rPr>
        <w:t>（</w:t>
      </w:r>
      <w:r>
        <w:rPr>
          <w:rFonts w:hint="eastAsia"/>
        </w:rPr>
        <w:t>6</w:t>
      </w:r>
      <w:r>
        <w:rPr>
          <w:rFonts w:hint="eastAsia"/>
        </w:rPr>
        <w:t>）虚構の活動であること。</w:t>
      </w:r>
    </w:p>
    <w:p w:rsidR="008752D5" w:rsidRDefault="008752D5" w:rsidP="008752D5">
      <w:pPr>
        <w:jc w:val="left"/>
      </w:pPr>
      <w:r>
        <w:rPr>
          <w:rFonts w:hint="eastAsia"/>
        </w:rPr>
        <w:t xml:space="preserve">　すなわち、日常生活と対比した場合、明白に非現実であるという特殊な意識を伴っていること</w:t>
      </w:r>
      <w:r w:rsidR="00486829">
        <w:rPr>
          <w:rFonts w:hint="eastAsia"/>
        </w:rPr>
        <w:t>が大きな特徴である。</w:t>
      </w:r>
      <w:r>
        <w:rPr>
          <w:rFonts w:hint="eastAsia"/>
        </w:rPr>
        <w:t>。</w:t>
      </w:r>
    </w:p>
    <w:p w:rsidR="008752D5" w:rsidRDefault="008752D5" w:rsidP="008752D5">
      <w:pPr>
        <w:jc w:val="left"/>
      </w:pPr>
      <w:r>
        <w:rPr>
          <w:rFonts w:hint="eastAsia"/>
        </w:rPr>
        <w:t>・カイヨワは、遊びを次の４つに分類した上で、それらの基本的範疇を解説している。</w:t>
      </w:r>
    </w:p>
    <w:p w:rsidR="008752D5" w:rsidRDefault="008752D5" w:rsidP="008752D5">
      <w:pPr>
        <w:jc w:val="left"/>
      </w:pPr>
      <w:r>
        <w:rPr>
          <w:rFonts w:hint="eastAsia"/>
        </w:rPr>
        <w:t>（</w:t>
      </w:r>
      <w:r>
        <w:rPr>
          <w:rFonts w:hint="eastAsia"/>
        </w:rPr>
        <w:t>1</w:t>
      </w:r>
      <w:r>
        <w:rPr>
          <w:rFonts w:hint="eastAsia"/>
        </w:rPr>
        <w:t>）アゴン（競争）</w:t>
      </w:r>
    </w:p>
    <w:p w:rsidR="008752D5" w:rsidRDefault="008752D5" w:rsidP="008752D5">
      <w:pPr>
        <w:jc w:val="left"/>
      </w:pPr>
      <w:r>
        <w:rPr>
          <w:rFonts w:hint="eastAsia"/>
        </w:rPr>
        <w:t>（</w:t>
      </w:r>
      <w:r>
        <w:rPr>
          <w:rFonts w:hint="eastAsia"/>
        </w:rPr>
        <w:t>2</w:t>
      </w:r>
      <w:r>
        <w:rPr>
          <w:rFonts w:hint="eastAsia"/>
        </w:rPr>
        <w:t>）アレア（偶然）・・・賭け、運</w:t>
      </w:r>
    </w:p>
    <w:p w:rsidR="008752D5" w:rsidRDefault="008752D5" w:rsidP="008752D5">
      <w:pPr>
        <w:jc w:val="left"/>
      </w:pPr>
      <w:r>
        <w:rPr>
          <w:rFonts w:hint="eastAsia"/>
        </w:rPr>
        <w:t>（</w:t>
      </w:r>
      <w:r>
        <w:rPr>
          <w:rFonts w:hint="eastAsia"/>
        </w:rPr>
        <w:t>3</w:t>
      </w:r>
      <w:r>
        <w:rPr>
          <w:rFonts w:hint="eastAsia"/>
        </w:rPr>
        <w:t>）</w:t>
      </w:r>
      <w:r>
        <w:rPr>
          <w:rFonts w:ascii="Segoe UI Symbol" w:hAnsi="Segoe UI Symbol" w:cs="Segoe UI Symbol" w:hint="eastAsia"/>
        </w:rPr>
        <w:t>ミミ</w:t>
      </w:r>
      <w:r>
        <w:rPr>
          <w:rFonts w:hint="eastAsia"/>
        </w:rPr>
        <w:t>クリ（模擬）・・・真似、演技</w:t>
      </w:r>
    </w:p>
    <w:p w:rsidR="008752D5" w:rsidRDefault="008752D5" w:rsidP="008752D5">
      <w:pPr>
        <w:jc w:val="left"/>
      </w:pPr>
      <w:r>
        <w:rPr>
          <w:rFonts w:hint="eastAsia"/>
        </w:rPr>
        <w:t>（</w:t>
      </w:r>
      <w:r>
        <w:rPr>
          <w:rFonts w:hint="eastAsia"/>
        </w:rPr>
        <w:t>4</w:t>
      </w:r>
      <w:r>
        <w:rPr>
          <w:rFonts w:hint="eastAsia"/>
        </w:rPr>
        <w:t>）イリンクス（眩暈：めまい）</w:t>
      </w:r>
    </w:p>
    <w:p w:rsidR="008752D5" w:rsidRDefault="008752D5" w:rsidP="008752D5">
      <w:pPr>
        <w:jc w:val="left"/>
      </w:pPr>
      <w:r>
        <w:rPr>
          <w:rFonts w:hint="eastAsia"/>
        </w:rPr>
        <w:t>①アゴン（競争）</w:t>
      </w:r>
    </w:p>
    <w:p w:rsidR="008752D5" w:rsidRDefault="008752D5" w:rsidP="00486829">
      <w:pPr>
        <w:jc w:val="left"/>
      </w:pPr>
      <w:r>
        <w:rPr>
          <w:rFonts w:hint="eastAsia"/>
        </w:rPr>
        <w:t xml:space="preserve">　ただ一つの特性（速さ、忍耐力、体力、記憶力、技、器用など）を競争する遊び。競争は、平等な条件の下に行われる。勝利者は、最高記録者となる。例、スポーツ競技。遊戯者に能力の差があるときは、ハンディキャップを作り、競技前にチャンスの平等を確立することもある。この遊びの原動力は、どの競争者にとっても、一定の分野で自分又は自分達の優秀性を人に認められたいという欲望である。　</w:t>
      </w:r>
    </w:p>
    <w:p w:rsidR="008752D5" w:rsidRDefault="008752D5" w:rsidP="008752D5">
      <w:pPr>
        <w:jc w:val="left"/>
      </w:pPr>
      <w:r>
        <w:rPr>
          <w:rFonts w:hint="eastAsia"/>
        </w:rPr>
        <w:t>②アレア（偶然）</w:t>
      </w:r>
    </w:p>
    <w:p w:rsidR="008752D5" w:rsidRDefault="008752D5" w:rsidP="008752D5">
      <w:pPr>
        <w:jc w:val="left"/>
      </w:pPr>
      <w:r>
        <w:rPr>
          <w:rFonts w:hint="eastAsia"/>
        </w:rPr>
        <w:t xml:space="preserve">　アレアとは、ラテン語でさいころ遊びのこと。偶然の気まぐれそのものが、この遊びの唯一の原動力となっている。例えば、サイコロ、ルーレット、表か裏か、宝くじなど。</w:t>
      </w:r>
    </w:p>
    <w:p w:rsidR="008752D5" w:rsidRDefault="008752D5" w:rsidP="008752D5">
      <w:pPr>
        <w:jc w:val="left"/>
      </w:pPr>
      <w:r>
        <w:rPr>
          <w:rFonts w:hint="eastAsia"/>
        </w:rPr>
        <w:t xml:space="preserve">　アレアは、アゴンとは反対に勤勉、忍耐、器用、資格を否定し、専門能力、規則性、訓練を排除する。そして、自分の意思を放棄し、運命に身を委ねる。トランプ遊びやドミノ遊びなどは、アレアとアゴンを組み合わせたもの。</w:t>
      </w:r>
    </w:p>
    <w:p w:rsidR="008752D5" w:rsidRDefault="008752D5" w:rsidP="008752D5">
      <w:pPr>
        <w:jc w:val="left"/>
      </w:pPr>
      <w:r>
        <w:rPr>
          <w:rFonts w:hint="eastAsia"/>
        </w:rPr>
        <w:t xml:space="preserve">　このアレア（偶然）の遊びは、すぐれて人間的な遊びである。動物は、競争、模擬の遊び、眩暈の遊びは知っているが、この偶然の遊びは知らない。</w:t>
      </w:r>
    </w:p>
    <w:p w:rsidR="008752D5" w:rsidRDefault="008752D5" w:rsidP="008752D5">
      <w:pPr>
        <w:jc w:val="left"/>
      </w:pPr>
      <w:r>
        <w:rPr>
          <w:rFonts w:hint="eastAsia"/>
        </w:rPr>
        <w:t xml:space="preserve">　アゴンとアレアは相反するが、どちらも同一の掟（遊戯者間に平等な条件で行うように</w:t>
      </w:r>
      <w:r>
        <w:rPr>
          <w:rFonts w:hint="eastAsia"/>
        </w:rPr>
        <w:lastRenderedPageBreak/>
        <w:t>人為的に作り出された規則）に従っている。すなわち、競争では、平等な条件で戦えるルールを作り、偶然では、幸運をつかむチャンスを平等にするルールを作るということ。</w:t>
      </w:r>
    </w:p>
    <w:p w:rsidR="008752D5" w:rsidRDefault="008752D5" w:rsidP="008752D5">
      <w:pPr>
        <w:jc w:val="left"/>
      </w:pPr>
      <w:r>
        <w:rPr>
          <w:rFonts w:hint="eastAsia"/>
        </w:rPr>
        <w:t>③ミミクリ（模擬）</w:t>
      </w:r>
    </w:p>
    <w:p w:rsidR="008752D5" w:rsidRDefault="008752D5" w:rsidP="008752D5">
      <w:pPr>
        <w:jc w:val="left"/>
      </w:pPr>
      <w:r>
        <w:rPr>
          <w:rFonts w:hint="eastAsia"/>
        </w:rPr>
        <w:t xml:space="preserve">　ミミクリとは、自分が架空の人物になり、それにふさわしく行動する遊びである。動物の世界にも似たものはある。例、昆虫の擬態現象、海藻などを甲殻に植えるカニ、鳥の求愛行動など。他者になる或いは他者であるかのように思わせる楽しみがこの遊びの原動力である。見物人を欺くことは本質的な問題ではない。実際にだますための変装は、スパイと逃亡者のすることで、遊びではない。アゴン（競争）と結びつくと仮装コンクールとなる。スポーツ観戦とか映画を見て、その選手や主人公の中に自分を見出す行為もミミクリの一つである。ミミクリは、強制的で明確な規則への服従を除いて、遊びの全ての特徴を備えている。</w:t>
      </w:r>
    </w:p>
    <w:p w:rsidR="008752D5" w:rsidRDefault="008752D5" w:rsidP="008752D5">
      <w:pPr>
        <w:jc w:val="left"/>
      </w:pPr>
      <w:r>
        <w:rPr>
          <w:rFonts w:hint="eastAsia"/>
        </w:rPr>
        <w:t>④イリンクス（眩暈）</w:t>
      </w:r>
    </w:p>
    <w:p w:rsidR="008752D5" w:rsidRDefault="008752D5" w:rsidP="008752D5">
      <w:pPr>
        <w:jc w:val="left"/>
      </w:pPr>
      <w:r>
        <w:rPr>
          <w:rFonts w:hint="eastAsia"/>
        </w:rPr>
        <w:t xml:space="preserve">　イリンクスとは、一時的に知覚の安定を破壊し、明晰であるはずの意識をいわば官能的なパニック状態に陥れようとするもの。この例として、</w:t>
      </w:r>
      <w:r w:rsidR="008C354C">
        <w:rPr>
          <w:rFonts w:hint="eastAsia"/>
        </w:rPr>
        <w:t>人の回転遊び、</w:t>
      </w:r>
      <w:r>
        <w:rPr>
          <w:rFonts w:hint="eastAsia"/>
        </w:rPr>
        <w:t>儀式舞踏僧の礼拝、メキシコの「ヴォラドレス」などがある。</w:t>
      </w:r>
    </w:p>
    <w:p w:rsidR="00C918C1" w:rsidRDefault="00C918C1" w:rsidP="00996FEE">
      <w:pPr>
        <w:jc w:val="left"/>
        <w:rPr>
          <w:u w:val="single"/>
        </w:rPr>
      </w:pPr>
    </w:p>
    <w:p w:rsidR="00996FEE" w:rsidRPr="004C7569" w:rsidRDefault="008478CB" w:rsidP="00996FEE">
      <w:pPr>
        <w:jc w:val="left"/>
        <w:rPr>
          <w:u w:val="single"/>
        </w:rPr>
      </w:pPr>
      <w:r w:rsidRPr="004C7569">
        <w:rPr>
          <w:rFonts w:hint="eastAsia"/>
          <w:u w:val="single"/>
        </w:rPr>
        <w:t>2</w:t>
      </w:r>
      <w:r w:rsidR="000C55DB">
        <w:rPr>
          <w:u w:val="single"/>
        </w:rPr>
        <w:t>.</w:t>
      </w:r>
      <w:r w:rsidR="000C55DB">
        <w:rPr>
          <w:rFonts w:hint="eastAsia"/>
          <w:u w:val="single"/>
        </w:rPr>
        <w:t>4</w:t>
      </w:r>
      <w:r w:rsidR="00996FEE" w:rsidRPr="004C7569">
        <w:rPr>
          <w:rFonts w:hint="eastAsia"/>
          <w:u w:val="single"/>
        </w:rPr>
        <w:t xml:space="preserve">　</w:t>
      </w:r>
      <w:r w:rsidR="001D2096" w:rsidRPr="004C7569">
        <w:rPr>
          <w:rFonts w:hint="eastAsia"/>
          <w:u w:val="single"/>
        </w:rPr>
        <w:t>遊びの歴史</w:t>
      </w:r>
    </w:p>
    <w:p w:rsidR="00496149" w:rsidRDefault="006315DB" w:rsidP="00996FEE">
      <w:pPr>
        <w:jc w:val="left"/>
      </w:pPr>
      <w:r>
        <w:rPr>
          <w:rFonts w:hint="eastAsia"/>
        </w:rPr>
        <w:t>・太古、遊びは、労働や宗教と結びついていた</w:t>
      </w:r>
      <w:r w:rsidR="00496149">
        <w:rPr>
          <w:rFonts w:hint="eastAsia"/>
        </w:rPr>
        <w:t>という</w:t>
      </w:r>
      <w:r>
        <w:rPr>
          <w:rFonts w:hint="eastAsia"/>
        </w:rPr>
        <w:t>。</w:t>
      </w:r>
      <w:r w:rsidR="00496149">
        <w:rPr>
          <w:rFonts w:hint="eastAsia"/>
        </w:rPr>
        <w:t>岩田慶治著の「人間・遊び・自然」</w:t>
      </w:r>
      <w:r w:rsidR="008C354C">
        <w:rPr>
          <w:rFonts w:hint="eastAsia"/>
        </w:rPr>
        <w:t>では、</w:t>
      </w:r>
      <w:r w:rsidR="00496149">
        <w:rPr>
          <w:rFonts w:hint="eastAsia"/>
        </w:rPr>
        <w:t>仕事と遊びとが一体に結び付いている事例</w:t>
      </w:r>
      <w:r w:rsidR="008C354C">
        <w:rPr>
          <w:rFonts w:hint="eastAsia"/>
        </w:rPr>
        <w:t>が</w:t>
      </w:r>
      <w:r w:rsidR="00496149">
        <w:rPr>
          <w:rFonts w:hint="eastAsia"/>
        </w:rPr>
        <w:t>紹介</w:t>
      </w:r>
      <w:r w:rsidR="008C354C">
        <w:rPr>
          <w:rFonts w:hint="eastAsia"/>
        </w:rPr>
        <w:t>されている。</w:t>
      </w:r>
    </w:p>
    <w:p w:rsidR="00496149" w:rsidRDefault="008C354C" w:rsidP="00496149">
      <w:pPr>
        <w:jc w:val="left"/>
      </w:pPr>
      <w:r>
        <w:rPr>
          <w:rFonts w:hint="eastAsia"/>
        </w:rPr>
        <w:t>「</w:t>
      </w:r>
      <w:r w:rsidR="00496149" w:rsidRPr="00496149">
        <w:rPr>
          <w:rFonts w:hint="eastAsia"/>
        </w:rPr>
        <w:t>仕事と遊び、まずはその境目</w:t>
      </w:r>
      <w:r w:rsidR="00496149">
        <w:rPr>
          <w:rFonts w:hint="eastAsia"/>
        </w:rPr>
        <w:t>が分からない。その一例：北ラオスのパタン村のこと。早朝、村人は大人も子供も天秤棒にバケツを下げて川に水汲みに行く。子供には重労働なのだが、手足と身体のバランスをとりながら水をこぼしこぼししながらゆらゆらと運んでくるが、心底から楽しそうである。水汲みは遊びだという訳ではないが、それが単なる労働でないことはたしかである。</w:t>
      </w:r>
    </w:p>
    <w:p w:rsidR="00496149" w:rsidRDefault="00496149" w:rsidP="00496149">
      <w:pPr>
        <w:jc w:val="left"/>
      </w:pPr>
      <w:r>
        <w:rPr>
          <w:rFonts w:hint="eastAsia"/>
        </w:rPr>
        <w:t xml:space="preserve">　朝夕の水汲み場は、村の女たちの社交場であり、遊び場でもあった。また毎朝の米つきもトントントンと唐臼を踏む作業も楽しそうであり、労働というより遊びである。村の一日のはじまりの喜びの表現なのである。単なる仕事ではなかった。仕事と遊びの区別がつかない例はほかにもあり、伝統社会における仕事と労働の一つの特徴だったのである。</w:t>
      </w:r>
    </w:p>
    <w:p w:rsidR="00496149" w:rsidRDefault="00496149" w:rsidP="00496149">
      <w:pPr>
        <w:jc w:val="left"/>
      </w:pPr>
      <w:r>
        <w:rPr>
          <w:rFonts w:hint="eastAsia"/>
        </w:rPr>
        <w:t xml:space="preserve">　竹籠作り、捕鳥の罠仕掛け、魚釣り、畑・水田の作業も労働にも遊びにもなった。同じ行為が労働に見えるか、遊びに見えるか、結局はそれを見る人の位置の取り方、つまり遠近法の違いによるのである。</w:t>
      </w:r>
      <w:r w:rsidR="008C354C">
        <w:rPr>
          <w:rFonts w:hint="eastAsia"/>
        </w:rPr>
        <w:t>」</w:t>
      </w:r>
    </w:p>
    <w:p w:rsidR="00BA06DB" w:rsidRDefault="00850866" w:rsidP="00996FEE">
      <w:pPr>
        <w:jc w:val="left"/>
      </w:pPr>
      <w:r>
        <w:rPr>
          <w:rFonts w:hint="eastAsia"/>
        </w:rPr>
        <w:t>・遊び</w:t>
      </w:r>
      <w:r w:rsidR="006B1C14">
        <w:rPr>
          <w:rFonts w:hint="eastAsia"/>
        </w:rPr>
        <w:t>は</w:t>
      </w:r>
      <w:r>
        <w:rPr>
          <w:rFonts w:hint="eastAsia"/>
        </w:rPr>
        <w:t>、もともと神聖な行事であったものが通俗化し、遂には遊びへと発展してきたと考えられている。</w:t>
      </w:r>
      <w:r w:rsidR="00503539">
        <w:rPr>
          <w:rFonts w:hint="eastAsia"/>
        </w:rPr>
        <w:t>多田道太郎「遊びと日本人」のなかに</w:t>
      </w:r>
      <w:r w:rsidR="00BD6551">
        <w:rPr>
          <w:rFonts w:hint="eastAsia"/>
        </w:rPr>
        <w:t>以下のような記述がある。</w:t>
      </w:r>
    </w:p>
    <w:p w:rsidR="00BD6551" w:rsidRDefault="00B10E8B" w:rsidP="00996FEE">
      <w:pPr>
        <w:jc w:val="left"/>
      </w:pPr>
      <w:r>
        <w:rPr>
          <w:rFonts w:hint="eastAsia"/>
        </w:rPr>
        <w:t>「</w:t>
      </w:r>
      <w:r w:rsidR="00BD6551">
        <w:rPr>
          <w:rFonts w:ascii="Segoe UI Symbol" w:hAnsi="Segoe UI Symbol" w:cs="Segoe UI Symbol" w:hint="eastAsia"/>
        </w:rPr>
        <w:t>日本人の風呂好きは、高温多湿対応の他に、宗教的、半宗教的習慣のミソギ、ススギの流れや、光明皇后の始めた「千人風呂」のような施し風呂の流れがある。「聖」の世界で始まったものが「俗」の世界に入ってくる。「聖」なる文化が「俗」なる</w:t>
      </w:r>
      <w:r w:rsidR="006B1C14">
        <w:rPr>
          <w:rFonts w:ascii="Segoe UI Symbol" w:hAnsi="Segoe UI Symbol" w:cs="Segoe UI Symbol" w:hint="eastAsia"/>
        </w:rPr>
        <w:t>文化となり</w:t>
      </w:r>
      <w:r w:rsidR="00DF2CC3">
        <w:rPr>
          <w:rFonts w:ascii="Segoe UI Symbol" w:hAnsi="Segoe UI Symbol" w:cs="Segoe UI Symbol" w:hint="eastAsia"/>
        </w:rPr>
        <w:t>共同</w:t>
      </w:r>
      <w:r w:rsidR="00DF2CC3">
        <w:rPr>
          <w:rFonts w:ascii="Segoe UI Symbol" w:hAnsi="Segoe UI Symbol" w:cs="Segoe UI Symbol" w:hint="eastAsia"/>
        </w:rPr>
        <w:lastRenderedPageBreak/>
        <w:t>風呂や銭湯など</w:t>
      </w:r>
      <w:r w:rsidR="006B1C14">
        <w:rPr>
          <w:rFonts w:ascii="Segoe UI Symbol" w:hAnsi="Segoe UI Symbol" w:cs="Segoe UI Symbol" w:hint="eastAsia"/>
        </w:rPr>
        <w:t>として</w:t>
      </w:r>
      <w:r w:rsidR="00DF2CC3">
        <w:rPr>
          <w:rFonts w:ascii="Segoe UI Symbol" w:hAnsi="Segoe UI Symbol" w:cs="Segoe UI Symbol" w:hint="eastAsia"/>
        </w:rPr>
        <w:t>生き残り、風呂に浸かりリラックスするという</w:t>
      </w:r>
      <w:r w:rsidR="00BD6551">
        <w:rPr>
          <w:rFonts w:ascii="Segoe UI Symbol" w:hAnsi="Segoe UI Symbol" w:cs="Segoe UI Symbol" w:hint="eastAsia"/>
        </w:rPr>
        <w:t>遊び</w:t>
      </w:r>
      <w:r w:rsidR="00DF2CC3">
        <w:rPr>
          <w:rFonts w:ascii="Segoe UI Symbol" w:hAnsi="Segoe UI Symbol" w:cs="Segoe UI Symbol" w:hint="eastAsia"/>
        </w:rPr>
        <w:t>に昇華されて遊びの</w:t>
      </w:r>
      <w:r w:rsidR="00BD6551">
        <w:rPr>
          <w:rFonts w:ascii="Segoe UI Symbol" w:hAnsi="Segoe UI Symbol" w:cs="Segoe UI Symbol" w:hint="eastAsia"/>
        </w:rPr>
        <w:t>文化</w:t>
      </w:r>
      <w:r w:rsidR="00DF2CC3">
        <w:rPr>
          <w:rFonts w:ascii="Segoe UI Symbol" w:hAnsi="Segoe UI Symbol" w:cs="Segoe UI Symbol" w:hint="eastAsia"/>
        </w:rPr>
        <w:t>の一つとなっている。</w:t>
      </w:r>
      <w:r w:rsidR="008C354C">
        <w:rPr>
          <w:rFonts w:ascii="Segoe UI Symbol" w:hAnsi="Segoe UI Symbol" w:cs="Segoe UI Symbol" w:hint="eastAsia"/>
        </w:rPr>
        <w:t>」</w:t>
      </w:r>
    </w:p>
    <w:p w:rsidR="000E41E9" w:rsidRDefault="008C354C" w:rsidP="000E41E9">
      <w:pPr>
        <w:jc w:val="left"/>
      </w:pPr>
      <w:r>
        <w:rPr>
          <w:rFonts w:hint="eastAsia"/>
        </w:rPr>
        <w:t>「</w:t>
      </w:r>
      <w:r w:rsidR="000E41E9">
        <w:rPr>
          <w:rFonts w:hint="eastAsia"/>
        </w:rPr>
        <w:t>また、①遊びは、日常の時空を超えたところに成立する。その日常と非日常の境界、文化と文化を超えたところ、聖と俗、二つの世界の境界はどこにあるのか。日常と非日常の二つの世界の境界である渚、波打ち際が遊びの誕生する場所であるらしい。</w:t>
      </w:r>
    </w:p>
    <w:p w:rsidR="000E41E9" w:rsidRDefault="000E41E9" w:rsidP="000E41E9">
      <w:pPr>
        <w:jc w:val="left"/>
      </w:pPr>
      <w:r>
        <w:rPr>
          <w:rFonts w:hint="eastAsia"/>
        </w:rPr>
        <w:t>②日常と非日常の二つの世界のあいだの応答のしくみ、あるいはそのための人間関係の組み立て、あるいは構造、それが遊びの骨組みをつくっている。問えば応える、押せば押される、引けば引かれる、行って戻る、集まって散る、ぐるぐる廻ってパッと停止する。そういうダイナミックスが遊びには内臓されているように思う。</w:t>
      </w:r>
    </w:p>
    <w:p w:rsidR="000E41E9" w:rsidRDefault="000E41E9" w:rsidP="000E41E9">
      <w:pPr>
        <w:jc w:val="left"/>
      </w:pPr>
      <w:r>
        <w:rPr>
          <w:rFonts w:hint="eastAsia"/>
        </w:rPr>
        <w:t>③そこで人と人、人と自然は面白さによって引き付けられている。ニーズは、たがいに衝突し、強制し、束縛するものであるが、面白さは包むものである。自他を超越することにより、逆に自他を包み込む。文化の外に出ることによって―――文化を超えて―――文化の向こう側から文化をかたどる。包み込まれて、しかもたがいに自由である場所に参加することが、遊びの面白さの源泉なのである。その場所に参加すること、それが宇宙の全体を表現することになるからである。そこに創造の面白さが見出される。面白さを陶酔、酩酊、エクスタシーなどといいかえてもよい。たがいに包み、包まれる場所が、エクスタシーの世界なのである。繰り返して言えば、遊びは二つの世界の境界における出来事であり、寄せては返す波がそこで戯れている渚の出来事なのである。</w:t>
      </w:r>
      <w:r w:rsidR="005B6C97">
        <w:rPr>
          <w:rFonts w:hint="eastAsia"/>
        </w:rPr>
        <w:t>」</w:t>
      </w:r>
    </w:p>
    <w:p w:rsidR="000E41E9" w:rsidRDefault="005747D5" w:rsidP="000E41E9">
      <w:pPr>
        <w:jc w:val="left"/>
      </w:pPr>
      <w:r>
        <w:rPr>
          <w:rFonts w:hint="eastAsia"/>
        </w:rPr>
        <w:t>「</w:t>
      </w:r>
      <w:r w:rsidR="000E41E9">
        <w:rPr>
          <w:rFonts w:hint="eastAsia"/>
        </w:rPr>
        <w:t>遊びは陸（日常の世界）と海（非日常の世界）の交わる渚のできごとであって、そこで二つの世界が交わって波立つ、その波立つところに面白さがあると述べてきたし、その面白さこそが、人間と万物を包み込むと述べてきたことは、とりもなおさず、宗教の起源を述べたことなのである。</w:t>
      </w:r>
      <w:r w:rsidR="005B6C97">
        <w:rPr>
          <w:rFonts w:hint="eastAsia"/>
        </w:rPr>
        <w:t>」</w:t>
      </w:r>
    </w:p>
    <w:p w:rsidR="000E41E9" w:rsidRDefault="005B6C97" w:rsidP="000E41E9">
      <w:pPr>
        <w:jc w:val="left"/>
      </w:pPr>
      <w:r>
        <w:rPr>
          <w:rFonts w:hint="eastAsia"/>
        </w:rPr>
        <w:t>・</w:t>
      </w:r>
      <w:r w:rsidR="000E41E9">
        <w:rPr>
          <w:rFonts w:hint="eastAsia"/>
        </w:rPr>
        <w:t>コンプライアンスと遊びを関係づけるのは、</w:t>
      </w:r>
      <w:r w:rsidR="00B10E8B">
        <w:rPr>
          <w:rFonts w:hint="eastAsia"/>
        </w:rPr>
        <w:t>仕事と遊びという</w:t>
      </w:r>
      <w:r w:rsidR="000E41E9">
        <w:rPr>
          <w:rFonts w:hint="eastAsia"/>
        </w:rPr>
        <w:t>正反対のものを結び付けることであり、</w:t>
      </w:r>
      <w:r w:rsidR="00B10E8B">
        <w:rPr>
          <w:rFonts w:hint="eastAsia"/>
        </w:rPr>
        <w:t>実際には難しい面がある。陸（</w:t>
      </w:r>
      <w:r w:rsidR="000E41E9">
        <w:rPr>
          <w:rFonts w:hint="eastAsia"/>
        </w:rPr>
        <w:t>日常</w:t>
      </w:r>
      <w:r w:rsidR="00B10E8B">
        <w:rPr>
          <w:rFonts w:hint="eastAsia"/>
        </w:rPr>
        <w:t>）</w:t>
      </w:r>
      <w:r w:rsidR="000E41E9">
        <w:rPr>
          <w:rFonts w:hint="eastAsia"/>
        </w:rPr>
        <w:t>と</w:t>
      </w:r>
      <w:r w:rsidR="00B10E8B">
        <w:rPr>
          <w:rFonts w:hint="eastAsia"/>
        </w:rPr>
        <w:t>海（</w:t>
      </w:r>
      <w:r w:rsidR="000E41E9">
        <w:rPr>
          <w:rFonts w:hint="eastAsia"/>
        </w:rPr>
        <w:t>非日常</w:t>
      </w:r>
      <w:r w:rsidR="00B10E8B">
        <w:rPr>
          <w:rFonts w:hint="eastAsia"/>
        </w:rPr>
        <w:t>）</w:t>
      </w:r>
      <w:r w:rsidR="000E41E9">
        <w:rPr>
          <w:rFonts w:hint="eastAsia"/>
        </w:rPr>
        <w:t>の交わる渚にて「遊び」が生まれるように、渚に</w:t>
      </w:r>
      <w:r w:rsidR="00B10E8B">
        <w:rPr>
          <w:rFonts w:hint="eastAsia"/>
        </w:rPr>
        <w:t>生まれるもの</w:t>
      </w:r>
      <w:r w:rsidR="000E41E9">
        <w:rPr>
          <w:rFonts w:hint="eastAsia"/>
        </w:rPr>
        <w:t>がコンプライアンスではなかろうか。言葉を変えると</w:t>
      </w:r>
      <w:r w:rsidR="00B10E8B">
        <w:rPr>
          <w:rFonts w:hint="eastAsia"/>
        </w:rPr>
        <w:t>仕事をあたかも遊ぶように</w:t>
      </w:r>
      <w:r w:rsidR="00314847">
        <w:rPr>
          <w:rFonts w:hint="eastAsia"/>
        </w:rPr>
        <w:t>やっていくなかで、心の</w:t>
      </w:r>
      <w:r w:rsidR="00941616">
        <w:rPr>
          <w:rFonts w:hint="eastAsia"/>
        </w:rPr>
        <w:t>余裕が生まれると同時にコンプライアンスの意識が育まれるのではない</w:t>
      </w:r>
      <w:r w:rsidR="00314847">
        <w:rPr>
          <w:rFonts w:hint="eastAsia"/>
        </w:rPr>
        <w:t>だろうか。そうであればこそ、</w:t>
      </w:r>
      <w:r w:rsidR="000E41E9">
        <w:rPr>
          <w:rFonts w:hint="eastAsia"/>
        </w:rPr>
        <w:t>仕事の中に遊びの要素を取り入れていくように見直していくことが必要</w:t>
      </w:r>
      <w:r w:rsidR="00314847">
        <w:rPr>
          <w:rFonts w:hint="eastAsia"/>
        </w:rPr>
        <w:t>となる</w:t>
      </w:r>
      <w:r w:rsidR="00941616">
        <w:rPr>
          <w:rFonts w:hint="eastAsia"/>
        </w:rPr>
        <w:t>と考えるのである。</w:t>
      </w:r>
    </w:p>
    <w:p w:rsidR="005B6C97" w:rsidRDefault="005B6C97" w:rsidP="00996FEE">
      <w:pPr>
        <w:jc w:val="left"/>
      </w:pPr>
    </w:p>
    <w:p w:rsidR="005B6C97" w:rsidRPr="004D4A4A" w:rsidRDefault="008478CB" w:rsidP="00996FEE">
      <w:pPr>
        <w:jc w:val="left"/>
        <w:rPr>
          <w:u w:val="single"/>
        </w:rPr>
      </w:pPr>
      <w:r w:rsidRPr="004D4A4A">
        <w:rPr>
          <w:rFonts w:hint="eastAsia"/>
          <w:u w:val="single"/>
        </w:rPr>
        <w:t>2</w:t>
      </w:r>
      <w:r w:rsidR="001D2096" w:rsidRPr="004D4A4A">
        <w:rPr>
          <w:rFonts w:hint="eastAsia"/>
          <w:u w:val="single"/>
        </w:rPr>
        <w:t>.</w:t>
      </w:r>
      <w:r w:rsidR="000C55DB">
        <w:rPr>
          <w:rFonts w:hint="eastAsia"/>
          <w:u w:val="single"/>
        </w:rPr>
        <w:t>5</w:t>
      </w:r>
      <w:r w:rsidR="001D2096" w:rsidRPr="004D4A4A">
        <w:rPr>
          <w:rFonts w:hint="eastAsia"/>
          <w:u w:val="single"/>
        </w:rPr>
        <w:t>仕事と遊びと</w:t>
      </w:r>
      <w:r w:rsidR="00B45AE9" w:rsidRPr="004D4A4A">
        <w:rPr>
          <w:rFonts w:hint="eastAsia"/>
          <w:u w:val="single"/>
        </w:rPr>
        <w:t>の</w:t>
      </w:r>
      <w:r w:rsidR="001D2096" w:rsidRPr="004D4A4A">
        <w:rPr>
          <w:rFonts w:hint="eastAsia"/>
          <w:u w:val="single"/>
        </w:rPr>
        <w:t>交わる点</w:t>
      </w:r>
    </w:p>
    <w:p w:rsidR="001D2096" w:rsidRDefault="005747D5" w:rsidP="005747D5">
      <w:pPr>
        <w:ind w:firstLineChars="100" w:firstLine="210"/>
        <w:jc w:val="left"/>
      </w:pPr>
      <w:r>
        <w:rPr>
          <w:rFonts w:hint="eastAsia"/>
        </w:rPr>
        <w:t>仕事と遊びが交わる点に前項で記述したように、日常（仕事）と非日常（遊び）との交わる点（渚）に</w:t>
      </w:r>
      <w:r w:rsidR="00B45AE9">
        <w:rPr>
          <w:rFonts w:hint="eastAsia"/>
        </w:rPr>
        <w:t>コンプライアンス意識が</w:t>
      </w:r>
      <w:r w:rsidR="001D2096">
        <w:rPr>
          <w:rFonts w:hint="eastAsia"/>
        </w:rPr>
        <w:t>生まれるのか</w:t>
      </w:r>
      <w:r>
        <w:rPr>
          <w:rFonts w:hint="eastAsia"/>
        </w:rPr>
        <w:t>どうか考えてみたい。</w:t>
      </w:r>
    </w:p>
    <w:p w:rsidR="009567CA" w:rsidRDefault="00D44921" w:rsidP="00996FEE">
      <w:pPr>
        <w:jc w:val="left"/>
      </w:pPr>
      <w:r>
        <w:rPr>
          <w:rFonts w:hint="eastAsia"/>
        </w:rPr>
        <w:t>・仕事</w:t>
      </w:r>
      <w:r w:rsidR="00B0337D">
        <w:rPr>
          <w:rFonts w:hint="eastAsia"/>
        </w:rPr>
        <w:t>と遊びとの関係</w:t>
      </w:r>
      <w:r w:rsidR="009567CA">
        <w:rPr>
          <w:rFonts w:hint="eastAsia"/>
        </w:rPr>
        <w:t>には以下のような共通点がある</w:t>
      </w:r>
      <w:r w:rsidR="005747D5">
        <w:rPr>
          <w:rFonts w:hint="eastAsia"/>
        </w:rPr>
        <w:t>と考える</w:t>
      </w:r>
      <w:r w:rsidR="009567CA">
        <w:rPr>
          <w:rFonts w:hint="eastAsia"/>
        </w:rPr>
        <w:t>。</w:t>
      </w:r>
    </w:p>
    <w:p w:rsidR="009567CA" w:rsidRDefault="009567CA" w:rsidP="00996FEE">
      <w:pPr>
        <w:jc w:val="left"/>
      </w:pPr>
      <w:r>
        <w:rPr>
          <w:rFonts w:hint="eastAsia"/>
        </w:rPr>
        <w:t>①仕事の</w:t>
      </w:r>
      <w:r w:rsidR="00D44921">
        <w:rPr>
          <w:rFonts w:hint="eastAsia"/>
        </w:rPr>
        <w:t>ルールと遊びのルールがあり、</w:t>
      </w:r>
      <w:r w:rsidR="006D3CE2">
        <w:rPr>
          <w:rFonts w:hint="eastAsia"/>
        </w:rPr>
        <w:t>そのルールの内容は異なるが</w:t>
      </w:r>
      <w:r>
        <w:rPr>
          <w:rFonts w:hint="eastAsia"/>
        </w:rPr>
        <w:t>ともに適用されるルールが存在する。</w:t>
      </w:r>
    </w:p>
    <w:p w:rsidR="00D44921" w:rsidRDefault="009567CA" w:rsidP="00996FEE">
      <w:pPr>
        <w:jc w:val="left"/>
      </w:pPr>
      <w:r>
        <w:rPr>
          <w:rFonts w:hint="eastAsia"/>
        </w:rPr>
        <w:t>②企業間の競争と遊びの上での競争があり、ともに競争する側面がある。</w:t>
      </w:r>
    </w:p>
    <w:p w:rsidR="009567CA" w:rsidRDefault="009567CA" w:rsidP="00996FEE">
      <w:pPr>
        <w:jc w:val="left"/>
      </w:pPr>
      <w:r>
        <w:rPr>
          <w:rFonts w:hint="eastAsia"/>
        </w:rPr>
        <w:lastRenderedPageBreak/>
        <w:t>③仕事の目標と遊びにおいて勝つなどの目標があり、ともに目標達成のために努力する側面がある。</w:t>
      </w:r>
    </w:p>
    <w:p w:rsidR="009567CA" w:rsidRDefault="009567CA" w:rsidP="00996FEE">
      <w:pPr>
        <w:jc w:val="left"/>
      </w:pPr>
      <w:r>
        <w:rPr>
          <w:rFonts w:hint="eastAsia"/>
        </w:rPr>
        <w:t>④ルールを破ってでも相手に勝ちたいとか、利益を得たいという誘惑がある。</w:t>
      </w:r>
      <w:r w:rsidR="00D6223A">
        <w:rPr>
          <w:rFonts w:hint="eastAsia"/>
        </w:rPr>
        <w:t>ここにコンプライアンス違反の罠が存在するといえる。</w:t>
      </w:r>
    </w:p>
    <w:p w:rsidR="00D6223A" w:rsidRDefault="00D6223A" w:rsidP="00996FEE">
      <w:pPr>
        <w:jc w:val="left"/>
      </w:pPr>
      <w:r>
        <w:rPr>
          <w:rFonts w:hint="eastAsia"/>
        </w:rPr>
        <w:t>⑤ルール違反に対しては、仕事でも遊びでも厳しく罰則が適用される。</w:t>
      </w:r>
    </w:p>
    <w:p w:rsidR="00D6223A" w:rsidRDefault="00D6223A" w:rsidP="00996FEE">
      <w:pPr>
        <w:jc w:val="left"/>
      </w:pPr>
      <w:r>
        <w:rPr>
          <w:rFonts w:hint="eastAsia"/>
        </w:rPr>
        <w:t>・次に仕事と遊びの相違点について</w:t>
      </w:r>
      <w:r w:rsidR="006D3CE2">
        <w:rPr>
          <w:rFonts w:hint="eastAsia"/>
        </w:rPr>
        <w:t>は、</w:t>
      </w:r>
      <w:r>
        <w:rPr>
          <w:rFonts w:hint="eastAsia"/>
        </w:rPr>
        <w:t>以下のような相違点がある</w:t>
      </w:r>
      <w:r w:rsidR="005747D5">
        <w:rPr>
          <w:rFonts w:hint="eastAsia"/>
        </w:rPr>
        <w:t>と考えられる</w:t>
      </w:r>
      <w:r>
        <w:rPr>
          <w:rFonts w:hint="eastAsia"/>
        </w:rPr>
        <w:t>。</w:t>
      </w:r>
    </w:p>
    <w:p w:rsidR="00D6223A" w:rsidRDefault="00D6223A" w:rsidP="00996FEE">
      <w:pPr>
        <w:jc w:val="left"/>
      </w:pPr>
      <w:r>
        <w:rPr>
          <w:rFonts w:hint="eastAsia"/>
        </w:rPr>
        <w:t>①賃金が支払われるか、支払われないか。</w:t>
      </w:r>
    </w:p>
    <w:p w:rsidR="00D6223A" w:rsidRDefault="00D6223A" w:rsidP="00996FEE">
      <w:pPr>
        <w:jc w:val="left"/>
      </w:pPr>
      <w:r>
        <w:rPr>
          <w:rFonts w:hint="eastAsia"/>
        </w:rPr>
        <w:t>②社会的責任があるのか、ないのか。</w:t>
      </w:r>
    </w:p>
    <w:p w:rsidR="00D6223A" w:rsidRDefault="00D6223A" w:rsidP="00996FEE">
      <w:pPr>
        <w:jc w:val="left"/>
      </w:pPr>
      <w:r>
        <w:rPr>
          <w:rFonts w:hint="eastAsia"/>
        </w:rPr>
        <w:t>③仕事は成果を出さなければならないが、遊びは成果を求められない。</w:t>
      </w:r>
    </w:p>
    <w:p w:rsidR="00D6223A" w:rsidRDefault="00D6223A" w:rsidP="00996FEE">
      <w:pPr>
        <w:jc w:val="left"/>
      </w:pPr>
      <w:r>
        <w:rPr>
          <w:rFonts w:hint="eastAsia"/>
        </w:rPr>
        <w:t>④</w:t>
      </w:r>
      <w:r w:rsidR="003F289B">
        <w:rPr>
          <w:rFonts w:hint="eastAsia"/>
        </w:rPr>
        <w:t>仕事は生活のためにせざるを得ないが、遊びはしてもしなくても自由である。</w:t>
      </w:r>
    </w:p>
    <w:p w:rsidR="003F289B" w:rsidRDefault="003F289B" w:rsidP="00996FEE">
      <w:pPr>
        <w:jc w:val="left"/>
      </w:pPr>
      <w:r>
        <w:rPr>
          <w:rFonts w:hint="eastAsia"/>
        </w:rPr>
        <w:t>⑤仕事は現実の活動であるが、遊びは虚構の活動である。</w:t>
      </w:r>
    </w:p>
    <w:p w:rsidR="003F289B" w:rsidRDefault="003F289B" w:rsidP="00996FEE">
      <w:pPr>
        <w:jc w:val="left"/>
      </w:pPr>
      <w:r>
        <w:rPr>
          <w:rFonts w:hint="eastAsia"/>
        </w:rPr>
        <w:t>・さらに仕事と遊びの要素が交</w:t>
      </w:r>
      <w:r w:rsidR="006D3CE2">
        <w:rPr>
          <w:rFonts w:hint="eastAsia"/>
        </w:rPr>
        <w:t>わるところの</w:t>
      </w:r>
      <w:r>
        <w:rPr>
          <w:rFonts w:hint="eastAsia"/>
        </w:rPr>
        <w:t>活動の事例を</w:t>
      </w:r>
      <w:r w:rsidR="005747D5">
        <w:rPr>
          <w:rFonts w:hint="eastAsia"/>
        </w:rPr>
        <w:t>考えてみる</w:t>
      </w:r>
      <w:r>
        <w:rPr>
          <w:rFonts w:hint="eastAsia"/>
        </w:rPr>
        <w:t>。</w:t>
      </w:r>
    </w:p>
    <w:p w:rsidR="003F289B" w:rsidRDefault="003F289B" w:rsidP="00996FEE">
      <w:pPr>
        <w:jc w:val="left"/>
      </w:pPr>
      <w:r>
        <w:rPr>
          <w:rFonts w:hint="eastAsia"/>
        </w:rPr>
        <w:t>①豊臣秀吉</w:t>
      </w:r>
      <w:r w:rsidR="004C51F8">
        <w:rPr>
          <w:rFonts w:hint="eastAsia"/>
        </w:rPr>
        <w:t>は</w:t>
      </w:r>
      <w:r w:rsidR="00A34A59">
        <w:rPr>
          <w:rFonts w:hint="eastAsia"/>
        </w:rPr>
        <w:t>墨俣城の</w:t>
      </w:r>
      <w:r>
        <w:rPr>
          <w:rFonts w:hint="eastAsia"/>
        </w:rPr>
        <w:t>築城</w:t>
      </w:r>
      <w:r w:rsidR="004C51F8">
        <w:rPr>
          <w:rFonts w:hint="eastAsia"/>
        </w:rPr>
        <w:t>のとき</w:t>
      </w:r>
      <w:r>
        <w:rPr>
          <w:rFonts w:hint="eastAsia"/>
        </w:rPr>
        <w:t>、建築現場を分割し競争させ築城を早期に完成させた。</w:t>
      </w:r>
    </w:p>
    <w:p w:rsidR="0050790A" w:rsidRDefault="003F289B" w:rsidP="00996FEE">
      <w:pPr>
        <w:jc w:val="left"/>
      </w:pPr>
      <w:r>
        <w:rPr>
          <w:rFonts w:hint="eastAsia"/>
        </w:rPr>
        <w:t>②</w:t>
      </w:r>
      <w:r w:rsidR="0050790A">
        <w:rPr>
          <w:rFonts w:hint="eastAsia"/>
        </w:rPr>
        <w:t>織田信長は、部下の武将を競争させることにより、天下統一を図った。</w:t>
      </w:r>
    </w:p>
    <w:p w:rsidR="003F289B" w:rsidRDefault="0050790A" w:rsidP="00996FEE">
      <w:pPr>
        <w:jc w:val="left"/>
      </w:pPr>
      <w:r>
        <w:rPr>
          <w:rFonts w:hint="eastAsia"/>
        </w:rPr>
        <w:t>③</w:t>
      </w:r>
      <w:r w:rsidR="003F289B">
        <w:rPr>
          <w:rFonts w:hint="eastAsia"/>
        </w:rPr>
        <w:t>軍隊における音楽隊は、</w:t>
      </w:r>
      <w:r>
        <w:rPr>
          <w:rFonts w:hint="eastAsia"/>
        </w:rPr>
        <w:t>軍人を喜ばせ楽しませる遊びの役割を担っており、</w:t>
      </w:r>
      <w:r w:rsidR="003F289B">
        <w:rPr>
          <w:rFonts w:hint="eastAsia"/>
        </w:rPr>
        <w:t>士気を高めたり、慰労したりする。</w:t>
      </w:r>
    </w:p>
    <w:p w:rsidR="0050790A" w:rsidRDefault="0050790A" w:rsidP="00996FEE">
      <w:pPr>
        <w:jc w:val="left"/>
      </w:pPr>
      <w:r>
        <w:rPr>
          <w:rFonts w:hint="eastAsia"/>
        </w:rPr>
        <w:t>④現代の企業活動にゲーム理論を適用し、業績向上に役立てている。</w:t>
      </w:r>
    </w:p>
    <w:p w:rsidR="0050790A" w:rsidRDefault="0050790A" w:rsidP="00996FEE">
      <w:pPr>
        <w:jc w:val="left"/>
      </w:pPr>
      <w:r>
        <w:rPr>
          <w:rFonts w:hint="eastAsia"/>
        </w:rPr>
        <w:t>⑤</w:t>
      </w:r>
      <w:r w:rsidR="006431F5">
        <w:rPr>
          <w:rFonts w:hint="eastAsia"/>
        </w:rPr>
        <w:t>仕事ゲームとしてゲーム感覚で統計をとり問題点を把握し業務改善する方法がある。</w:t>
      </w:r>
    </w:p>
    <w:p w:rsidR="006431F5" w:rsidRDefault="00733206" w:rsidP="00996FEE">
      <w:pPr>
        <w:jc w:val="left"/>
      </w:pPr>
      <w:r>
        <w:rPr>
          <w:rFonts w:hint="eastAsia"/>
        </w:rPr>
        <w:t xml:space="preserve">　仕事は、ゲーム化することで遊びのように仕事を楽しくすることができる。ゲームをするときは、頭をフル回転させる</w:t>
      </w:r>
      <w:r w:rsidR="006D3CE2">
        <w:rPr>
          <w:rFonts w:hint="eastAsia"/>
        </w:rPr>
        <w:t>。</w:t>
      </w:r>
      <w:r>
        <w:rPr>
          <w:rFonts w:hint="eastAsia"/>
        </w:rPr>
        <w:t>同様に、</w:t>
      </w:r>
      <w:r w:rsidR="006D3CE2">
        <w:rPr>
          <w:rFonts w:hint="eastAsia"/>
        </w:rPr>
        <w:t>仕事において</w:t>
      </w:r>
      <w:r>
        <w:rPr>
          <w:rFonts w:hint="eastAsia"/>
        </w:rPr>
        <w:t>腑に落ちるまで自分の頭で考え実行に移すことを習慣化すれば、</w:t>
      </w:r>
      <w:r w:rsidR="006D3CE2">
        <w:rPr>
          <w:rFonts w:hint="eastAsia"/>
        </w:rPr>
        <w:t>仕事が</w:t>
      </w:r>
      <w:r>
        <w:rPr>
          <w:rFonts w:hint="eastAsia"/>
        </w:rPr>
        <w:t>ゲームのように面白く楽しくなる。その仕事の目的や役割を考える癖を身につける。一通りできるようになれば、次に「どうやればもっと早く無駄なく目標達成できるか</w:t>
      </w:r>
      <w:r w:rsidR="00097609">
        <w:rPr>
          <w:rFonts w:hint="eastAsia"/>
        </w:rPr>
        <w:t>」</w:t>
      </w:r>
      <w:r>
        <w:rPr>
          <w:rFonts w:hint="eastAsia"/>
        </w:rPr>
        <w:t>を考える。この</w:t>
      </w:r>
      <w:r w:rsidR="00097609">
        <w:rPr>
          <w:rFonts w:hint="eastAsia"/>
        </w:rPr>
        <w:t>二つのことを繰り返していくうちに</w:t>
      </w:r>
      <w:r w:rsidR="00941616">
        <w:rPr>
          <w:rFonts w:hint="eastAsia"/>
        </w:rPr>
        <w:t>心に余裕を持って</w:t>
      </w:r>
      <w:r w:rsidR="00097609">
        <w:rPr>
          <w:rFonts w:hint="eastAsia"/>
        </w:rPr>
        <w:t>楽しみながら仕事ができるようになる</w:t>
      </w:r>
      <w:r w:rsidR="00941616">
        <w:rPr>
          <w:rFonts w:hint="eastAsia"/>
        </w:rPr>
        <w:t>。</w:t>
      </w:r>
    </w:p>
    <w:p w:rsidR="00097609" w:rsidRDefault="00097609" w:rsidP="00996FEE">
      <w:pPr>
        <w:jc w:val="left"/>
      </w:pPr>
      <w:r>
        <w:rPr>
          <w:rFonts w:hint="eastAsia"/>
        </w:rPr>
        <w:t>・仕事と</w:t>
      </w:r>
      <w:r w:rsidR="00314847">
        <w:rPr>
          <w:rFonts w:hint="eastAsia"/>
        </w:rPr>
        <w:t>遊び</w:t>
      </w:r>
      <w:r>
        <w:rPr>
          <w:rFonts w:hint="eastAsia"/>
        </w:rPr>
        <w:t>が交わる点においては、競争や目的達成のために行う行為の倫理性</w:t>
      </w:r>
      <w:r w:rsidR="007E3538">
        <w:rPr>
          <w:rFonts w:hint="eastAsia"/>
        </w:rPr>
        <w:t>の問題が</w:t>
      </w:r>
      <w:r>
        <w:rPr>
          <w:rFonts w:hint="eastAsia"/>
        </w:rPr>
        <w:t>絶えず存在して</w:t>
      </w:r>
      <w:r w:rsidR="007E3538">
        <w:rPr>
          <w:rFonts w:hint="eastAsia"/>
        </w:rPr>
        <w:t>いる。</w:t>
      </w:r>
      <w:r>
        <w:rPr>
          <w:rFonts w:hint="eastAsia"/>
        </w:rPr>
        <w:t>そこにコンプライアンスの種が</w:t>
      </w:r>
      <w:r w:rsidR="00314847">
        <w:rPr>
          <w:rFonts w:hint="eastAsia"/>
        </w:rPr>
        <w:t>生まれる</w:t>
      </w:r>
      <w:r w:rsidR="00503539">
        <w:rPr>
          <w:rFonts w:hint="eastAsia"/>
        </w:rPr>
        <w:t>と考えてよいと思う。</w:t>
      </w:r>
    </w:p>
    <w:p w:rsidR="00C918C1" w:rsidRDefault="00C918C1" w:rsidP="00996FEE">
      <w:pPr>
        <w:jc w:val="left"/>
      </w:pPr>
    </w:p>
    <w:p w:rsidR="001D2096" w:rsidRPr="004D4A4A" w:rsidRDefault="008478CB" w:rsidP="00996FEE">
      <w:pPr>
        <w:jc w:val="left"/>
        <w:rPr>
          <w:u w:val="single"/>
        </w:rPr>
      </w:pPr>
      <w:r w:rsidRPr="004D4A4A">
        <w:rPr>
          <w:rFonts w:hint="eastAsia"/>
          <w:u w:val="single"/>
        </w:rPr>
        <w:t>2</w:t>
      </w:r>
      <w:r w:rsidR="000C55DB">
        <w:rPr>
          <w:rFonts w:hint="eastAsia"/>
          <w:u w:val="single"/>
        </w:rPr>
        <w:t>.6</w:t>
      </w:r>
      <w:r w:rsidRPr="004D4A4A">
        <w:rPr>
          <w:rFonts w:hint="eastAsia"/>
          <w:u w:val="single"/>
        </w:rPr>
        <w:t>「</w:t>
      </w:r>
      <w:r w:rsidR="0066091D" w:rsidRPr="004D4A4A">
        <w:rPr>
          <w:rFonts w:hint="eastAsia"/>
          <w:u w:val="single"/>
        </w:rPr>
        <w:t>仕事を遊ぶこと</w:t>
      </w:r>
      <w:r w:rsidRPr="004D4A4A">
        <w:rPr>
          <w:rFonts w:hint="eastAsia"/>
          <w:u w:val="single"/>
        </w:rPr>
        <w:t>」</w:t>
      </w:r>
      <w:r w:rsidR="0066091D" w:rsidRPr="004D4A4A">
        <w:rPr>
          <w:rFonts w:hint="eastAsia"/>
          <w:u w:val="single"/>
        </w:rPr>
        <w:t>の意味</w:t>
      </w:r>
    </w:p>
    <w:p w:rsidR="0066091D" w:rsidRDefault="0066091D" w:rsidP="009D563F">
      <w:pPr>
        <w:jc w:val="left"/>
      </w:pPr>
      <w:r>
        <w:rPr>
          <w:rFonts w:hint="eastAsia"/>
        </w:rPr>
        <w:t>・今、仕事を遊ぶことのできる社員が求められている</w:t>
      </w:r>
      <w:r w:rsidR="005B6C97">
        <w:rPr>
          <w:rStyle w:val="a5"/>
        </w:rPr>
        <w:footnoteReference w:id="3"/>
      </w:r>
      <w:r w:rsidR="00F229EE">
        <w:rPr>
          <w:rFonts w:hint="eastAsia"/>
        </w:rPr>
        <w:t>。言い替えれば、心底仕事が好きで仕事に集中することで仕事を楽しんでいるような社員が求められているということである。中国の</w:t>
      </w:r>
      <w:r w:rsidR="009D563F">
        <w:rPr>
          <w:rFonts w:hint="eastAsia"/>
        </w:rPr>
        <w:t>古典「論語」に「</w:t>
      </w:r>
      <w:r>
        <w:rPr>
          <w:rFonts w:hint="eastAsia"/>
        </w:rPr>
        <w:t>これを知る者はこれを好む者に如かず、</w:t>
      </w:r>
      <w:r w:rsidR="005B6C97">
        <w:rPr>
          <w:rFonts w:hint="eastAsia"/>
        </w:rPr>
        <w:t>これを</w:t>
      </w:r>
      <w:r>
        <w:rPr>
          <w:rFonts w:hint="eastAsia"/>
        </w:rPr>
        <w:t>好む者は</w:t>
      </w:r>
      <w:r w:rsidR="005B6C97">
        <w:rPr>
          <w:rFonts w:hint="eastAsia"/>
        </w:rPr>
        <w:t>これを</w:t>
      </w:r>
      <w:r>
        <w:rPr>
          <w:rFonts w:hint="eastAsia"/>
        </w:rPr>
        <w:t>楽しむ者に如かず</w:t>
      </w:r>
      <w:r w:rsidR="009D563F">
        <w:rPr>
          <w:rFonts w:hint="eastAsia"/>
        </w:rPr>
        <w:t>」とあるが</w:t>
      </w:r>
      <w:r>
        <w:rPr>
          <w:rFonts w:hint="eastAsia"/>
        </w:rPr>
        <w:t>、</w:t>
      </w:r>
      <w:r w:rsidR="009D563F">
        <w:rPr>
          <w:rFonts w:hint="eastAsia"/>
        </w:rPr>
        <w:t>さらにこれを進めて「これを</w:t>
      </w:r>
      <w:r>
        <w:rPr>
          <w:rFonts w:hint="eastAsia"/>
        </w:rPr>
        <w:t>楽しむ者も</w:t>
      </w:r>
      <w:r w:rsidR="009D563F">
        <w:rPr>
          <w:rFonts w:hint="eastAsia"/>
        </w:rPr>
        <w:t>これを</w:t>
      </w:r>
      <w:r>
        <w:rPr>
          <w:rFonts w:hint="eastAsia"/>
        </w:rPr>
        <w:t>遊ぶ者に如かず</w:t>
      </w:r>
      <w:r w:rsidR="009D563F">
        <w:rPr>
          <w:rFonts w:hint="eastAsia"/>
        </w:rPr>
        <w:t>」ということであろう。</w:t>
      </w:r>
    </w:p>
    <w:p w:rsidR="00503539" w:rsidRDefault="00D44921" w:rsidP="0066091D">
      <w:pPr>
        <w:ind w:left="840" w:hangingChars="400" w:hanging="840"/>
        <w:jc w:val="left"/>
      </w:pPr>
      <w:r>
        <w:rPr>
          <w:rFonts w:hint="eastAsia"/>
        </w:rPr>
        <w:lastRenderedPageBreak/>
        <w:t>・働くことは、働き甲斐や生き甲斐に通じ、自己実現</w:t>
      </w:r>
      <w:r w:rsidR="00503539">
        <w:rPr>
          <w:rFonts w:hint="eastAsia"/>
        </w:rPr>
        <w:t>がその目的と</w:t>
      </w:r>
      <w:r w:rsidR="006B1C14">
        <w:rPr>
          <w:rFonts w:hint="eastAsia"/>
        </w:rPr>
        <w:t>なっている</w:t>
      </w:r>
      <w:r>
        <w:rPr>
          <w:rFonts w:hint="eastAsia"/>
        </w:rPr>
        <w:t>。</w:t>
      </w:r>
      <w:r w:rsidR="006B1C14">
        <w:rPr>
          <w:rFonts w:hint="eastAsia"/>
        </w:rPr>
        <w:t>そして、</w:t>
      </w:r>
    </w:p>
    <w:p w:rsidR="00503539" w:rsidRDefault="006B1C14" w:rsidP="0066091D">
      <w:pPr>
        <w:ind w:left="840" w:hangingChars="400" w:hanging="840"/>
        <w:jc w:val="left"/>
      </w:pPr>
      <w:r>
        <w:rPr>
          <w:rFonts w:hint="eastAsia"/>
        </w:rPr>
        <w:t>よい</w:t>
      </w:r>
      <w:r w:rsidR="00D44921">
        <w:rPr>
          <w:rFonts w:hint="eastAsia"/>
        </w:rPr>
        <w:t>仕事をするためには、心の余裕が必要</w:t>
      </w:r>
      <w:r>
        <w:rPr>
          <w:rFonts w:hint="eastAsia"/>
        </w:rPr>
        <w:t>といわれている。</w:t>
      </w:r>
      <w:r w:rsidR="00D44921">
        <w:rPr>
          <w:rFonts w:hint="eastAsia"/>
        </w:rPr>
        <w:t>仕事と遊びが一体化した</w:t>
      </w:r>
      <w:r>
        <w:rPr>
          <w:rFonts w:hint="eastAsia"/>
        </w:rPr>
        <w:t>職業</w:t>
      </w:r>
    </w:p>
    <w:p w:rsidR="00503539" w:rsidRDefault="006B1C14" w:rsidP="0066091D">
      <w:pPr>
        <w:ind w:left="840" w:hangingChars="400" w:hanging="840"/>
        <w:jc w:val="left"/>
      </w:pPr>
      <w:r>
        <w:rPr>
          <w:rFonts w:hint="eastAsia"/>
        </w:rPr>
        <w:t>として</w:t>
      </w:r>
      <w:r w:rsidR="004A7132">
        <w:rPr>
          <w:rFonts w:hint="eastAsia"/>
        </w:rPr>
        <w:t>ユーチューバ―、ｅスポーツ、パチプロなど</w:t>
      </w:r>
      <w:r>
        <w:rPr>
          <w:rFonts w:hint="eastAsia"/>
        </w:rPr>
        <w:t>が挙げられる</w:t>
      </w:r>
      <w:r w:rsidR="004A7132">
        <w:rPr>
          <w:rFonts w:hint="eastAsia"/>
        </w:rPr>
        <w:t>。</w:t>
      </w:r>
      <w:r>
        <w:rPr>
          <w:rFonts w:hint="eastAsia"/>
        </w:rPr>
        <w:t>これらの職業を希望す</w:t>
      </w:r>
    </w:p>
    <w:p w:rsidR="00CC6CF1" w:rsidRDefault="006B1C14" w:rsidP="00CC6CF1">
      <w:pPr>
        <w:ind w:left="840" w:hangingChars="400" w:hanging="840"/>
        <w:jc w:val="left"/>
      </w:pPr>
      <w:r>
        <w:rPr>
          <w:rFonts w:hint="eastAsia"/>
        </w:rPr>
        <w:t>る若者も増えてきているようである。</w:t>
      </w:r>
      <w:r w:rsidR="00CC6CF1">
        <w:rPr>
          <w:rFonts w:hint="eastAsia"/>
        </w:rPr>
        <w:t>また、</w:t>
      </w:r>
      <w:r w:rsidR="0066091D">
        <w:rPr>
          <w:rFonts w:hint="eastAsia"/>
        </w:rPr>
        <w:t>仕事を遊ぶ</w:t>
      </w:r>
      <w:r w:rsidR="00CC6CF1">
        <w:rPr>
          <w:rFonts w:hint="eastAsia"/>
        </w:rPr>
        <w:t>ことのできる社員、即ち仕事を</w:t>
      </w:r>
      <w:r w:rsidR="0066091D">
        <w:rPr>
          <w:rFonts w:hint="eastAsia"/>
        </w:rPr>
        <w:t>心</w:t>
      </w:r>
    </w:p>
    <w:p w:rsidR="0066091D" w:rsidRDefault="0066091D" w:rsidP="00CC6CF1">
      <w:pPr>
        <w:ind w:left="840" w:hangingChars="400" w:hanging="840"/>
        <w:jc w:val="left"/>
      </w:pPr>
      <w:r>
        <w:rPr>
          <w:rFonts w:hint="eastAsia"/>
        </w:rPr>
        <w:t>から楽しんで行うこと</w:t>
      </w:r>
      <w:r w:rsidR="00CC6CF1">
        <w:rPr>
          <w:rFonts w:hint="eastAsia"/>
        </w:rPr>
        <w:t>のできる社員を企業</w:t>
      </w:r>
      <w:r w:rsidR="00503539">
        <w:rPr>
          <w:rFonts w:hint="eastAsia"/>
        </w:rPr>
        <w:t>が求めている</w:t>
      </w:r>
      <w:r w:rsidR="00CC6CF1">
        <w:rPr>
          <w:rFonts w:hint="eastAsia"/>
        </w:rPr>
        <w:t>。</w:t>
      </w:r>
    </w:p>
    <w:p w:rsidR="00CC6CF1" w:rsidRDefault="00CC6CF1" w:rsidP="00CC6CF1">
      <w:pPr>
        <w:ind w:left="840" w:hangingChars="400" w:hanging="840"/>
        <w:jc w:val="left"/>
      </w:pPr>
    </w:p>
    <w:p w:rsidR="00E2725D" w:rsidRPr="004D4A4A" w:rsidRDefault="00097609" w:rsidP="00996FEE">
      <w:pPr>
        <w:jc w:val="left"/>
        <w:rPr>
          <w:u w:val="single"/>
        </w:rPr>
      </w:pPr>
      <w:r>
        <w:rPr>
          <w:rFonts w:hint="eastAsia"/>
          <w:u w:val="single"/>
        </w:rPr>
        <w:t>３．</w:t>
      </w:r>
      <w:r w:rsidR="0066091D" w:rsidRPr="004D4A4A">
        <w:rPr>
          <w:rFonts w:hint="eastAsia"/>
          <w:u w:val="single"/>
        </w:rPr>
        <w:t>過去のコンプライアンス違反</w:t>
      </w:r>
      <w:r w:rsidR="00E2725D" w:rsidRPr="004D4A4A">
        <w:rPr>
          <w:rFonts w:hint="eastAsia"/>
          <w:u w:val="single"/>
        </w:rPr>
        <w:t>の考察</w:t>
      </w:r>
    </w:p>
    <w:p w:rsidR="00860007" w:rsidRDefault="00CC6CF1" w:rsidP="00996FEE">
      <w:pPr>
        <w:jc w:val="left"/>
      </w:pPr>
      <w:r>
        <w:rPr>
          <w:rFonts w:hint="eastAsia"/>
        </w:rPr>
        <w:t>・</w:t>
      </w:r>
      <w:r w:rsidR="00E2725D">
        <w:rPr>
          <w:rFonts w:hint="eastAsia"/>
        </w:rPr>
        <w:t>その違反行為は、遊びの</w:t>
      </w:r>
      <w:r w:rsidR="00E2725D">
        <w:rPr>
          <w:rFonts w:hint="eastAsia"/>
        </w:rPr>
        <w:t>6</w:t>
      </w:r>
      <w:r w:rsidR="00E2725D">
        <w:rPr>
          <w:rFonts w:hint="eastAsia"/>
        </w:rPr>
        <w:t>つの定義のどれに該当</w:t>
      </w:r>
      <w:r w:rsidR="001C022D">
        <w:rPr>
          <w:rFonts w:hint="eastAsia"/>
        </w:rPr>
        <w:t>しているのかを考察</w:t>
      </w:r>
      <w:r w:rsidR="00E2725D">
        <w:rPr>
          <w:rFonts w:hint="eastAsia"/>
        </w:rPr>
        <w:t>する</w:t>
      </w:r>
      <w:r w:rsidR="00A51825">
        <w:rPr>
          <w:rFonts w:hint="eastAsia"/>
        </w:rPr>
        <w:t>ことにより、実際の行為にどのような遊びの要素が</w:t>
      </w:r>
      <w:r w:rsidR="001C022D">
        <w:rPr>
          <w:rFonts w:hint="eastAsia"/>
        </w:rPr>
        <w:t>含</w:t>
      </w:r>
      <w:r w:rsidR="00A51825">
        <w:rPr>
          <w:rFonts w:hint="eastAsia"/>
        </w:rPr>
        <w:t>まれている</w:t>
      </w:r>
      <w:r w:rsidR="001C022D">
        <w:rPr>
          <w:rFonts w:hint="eastAsia"/>
        </w:rPr>
        <w:t>のかを明らかにしてみたい。そして、遊びの要素のうちどの要素を仕事に取り入れるとコンプライアンスリスクが減少することに通じるのかということを考えてみたい。</w:t>
      </w:r>
    </w:p>
    <w:p w:rsidR="00E2725D" w:rsidRDefault="00E2725D" w:rsidP="00996FEE">
      <w:pPr>
        <w:jc w:val="left"/>
      </w:pPr>
      <w:r>
        <w:rPr>
          <w:rFonts w:hint="eastAsia"/>
        </w:rPr>
        <w:t>・遊びの定義</w:t>
      </w:r>
      <w:r w:rsidR="008478CB">
        <w:rPr>
          <w:rFonts w:hint="eastAsia"/>
        </w:rPr>
        <w:t>は</w:t>
      </w:r>
      <w:r w:rsidR="00B42066">
        <w:rPr>
          <w:rFonts w:hint="eastAsia"/>
        </w:rPr>
        <w:t>カイヨワの考えたものを適用し、</w:t>
      </w:r>
      <w:r w:rsidR="008478CB">
        <w:rPr>
          <w:rFonts w:hint="eastAsia"/>
        </w:rPr>
        <w:t>以下の通り</w:t>
      </w:r>
      <w:r w:rsidR="00B42066">
        <w:rPr>
          <w:rFonts w:hint="eastAsia"/>
        </w:rPr>
        <w:t>とする。</w:t>
      </w:r>
    </w:p>
    <w:p w:rsidR="00E2725D" w:rsidRDefault="00E2725D" w:rsidP="00996FEE">
      <w:pPr>
        <w:jc w:val="left"/>
      </w:pPr>
      <w:r>
        <w:rPr>
          <w:rFonts w:hint="eastAsia"/>
        </w:rPr>
        <w:t xml:space="preserve">　①</w:t>
      </w:r>
      <w:r w:rsidR="00B42066">
        <w:rPr>
          <w:rFonts w:hint="eastAsia"/>
        </w:rPr>
        <w:t>その行為をする、しないの</w:t>
      </w:r>
      <w:r>
        <w:rPr>
          <w:rFonts w:hint="eastAsia"/>
        </w:rPr>
        <w:t>自由</w:t>
      </w:r>
      <w:r w:rsidR="00B42066">
        <w:rPr>
          <w:rFonts w:hint="eastAsia"/>
        </w:rPr>
        <w:t>があること。</w:t>
      </w:r>
    </w:p>
    <w:p w:rsidR="00E2725D" w:rsidRDefault="00B42066" w:rsidP="00996FEE">
      <w:pPr>
        <w:jc w:val="left"/>
      </w:pPr>
      <w:r>
        <w:rPr>
          <w:rFonts w:hint="eastAsia"/>
        </w:rPr>
        <w:t xml:space="preserve">　</w:t>
      </w:r>
      <w:r w:rsidR="00E2725D">
        <w:rPr>
          <w:rFonts w:hint="eastAsia"/>
        </w:rPr>
        <w:t>②一定の空間・時間内</w:t>
      </w:r>
      <w:r>
        <w:rPr>
          <w:rFonts w:hint="eastAsia"/>
        </w:rPr>
        <w:t>に閉じられたものであること。</w:t>
      </w:r>
    </w:p>
    <w:p w:rsidR="00E2725D" w:rsidRDefault="00B42066" w:rsidP="00996FEE">
      <w:pPr>
        <w:jc w:val="left"/>
      </w:pPr>
      <w:r>
        <w:rPr>
          <w:rFonts w:hint="eastAsia"/>
        </w:rPr>
        <w:t xml:space="preserve">　</w:t>
      </w:r>
      <w:r w:rsidR="00E2725D">
        <w:rPr>
          <w:rFonts w:hint="eastAsia"/>
        </w:rPr>
        <w:t>③結果が未確定</w:t>
      </w:r>
      <w:r>
        <w:rPr>
          <w:rFonts w:hint="eastAsia"/>
        </w:rPr>
        <w:t>であること。やってみないと結果はわからないこと。</w:t>
      </w:r>
    </w:p>
    <w:p w:rsidR="00E2725D" w:rsidRDefault="00E2725D" w:rsidP="00996FEE">
      <w:pPr>
        <w:jc w:val="left"/>
      </w:pPr>
      <w:r>
        <w:rPr>
          <w:rFonts w:hint="eastAsia"/>
        </w:rPr>
        <w:t xml:space="preserve">　④</w:t>
      </w:r>
      <w:r w:rsidR="00B42066">
        <w:rPr>
          <w:rFonts w:hint="eastAsia"/>
        </w:rPr>
        <w:t>その行為の結果は、</w:t>
      </w:r>
      <w:r>
        <w:rPr>
          <w:rFonts w:hint="eastAsia"/>
        </w:rPr>
        <w:t>非生産的</w:t>
      </w:r>
      <w:r w:rsidR="00B42066">
        <w:rPr>
          <w:rFonts w:hint="eastAsia"/>
        </w:rPr>
        <w:t>であり何も生みださないこと。</w:t>
      </w:r>
    </w:p>
    <w:p w:rsidR="00B42066" w:rsidRDefault="00E2725D" w:rsidP="00996FEE">
      <w:pPr>
        <w:jc w:val="left"/>
      </w:pPr>
      <w:r>
        <w:rPr>
          <w:rFonts w:hint="eastAsia"/>
        </w:rPr>
        <w:t xml:space="preserve">　⑤</w:t>
      </w:r>
      <w:r w:rsidR="00B42066">
        <w:rPr>
          <w:rFonts w:hint="eastAsia"/>
        </w:rPr>
        <w:t>その行為の適用される</w:t>
      </w:r>
      <w:r>
        <w:rPr>
          <w:rFonts w:hint="eastAsia"/>
        </w:rPr>
        <w:t>規則があること</w:t>
      </w:r>
      <w:r w:rsidR="00B42066">
        <w:rPr>
          <w:rFonts w:hint="eastAsia"/>
        </w:rPr>
        <w:t>。</w:t>
      </w:r>
    </w:p>
    <w:p w:rsidR="00E2725D" w:rsidRDefault="00E2725D" w:rsidP="00996FEE">
      <w:pPr>
        <w:jc w:val="left"/>
      </w:pPr>
      <w:r>
        <w:rPr>
          <w:rFonts w:hint="eastAsia"/>
        </w:rPr>
        <w:t xml:space="preserve">　⑥</w:t>
      </w:r>
      <w:r w:rsidR="00B42066">
        <w:rPr>
          <w:rFonts w:hint="eastAsia"/>
        </w:rPr>
        <w:t>その行為を含め全体が</w:t>
      </w:r>
      <w:r>
        <w:rPr>
          <w:rFonts w:hint="eastAsia"/>
        </w:rPr>
        <w:t>虚構</w:t>
      </w:r>
      <w:r w:rsidR="00B42066">
        <w:rPr>
          <w:rFonts w:hint="eastAsia"/>
        </w:rPr>
        <w:t>であること。実利実害がないこと。</w:t>
      </w:r>
    </w:p>
    <w:p w:rsidR="002A5CCE" w:rsidRDefault="00B42066" w:rsidP="00996FEE">
      <w:pPr>
        <w:jc w:val="left"/>
      </w:pPr>
      <w:r>
        <w:rPr>
          <w:rFonts w:hint="eastAsia"/>
        </w:rPr>
        <w:t>・この２年間のコンプライアンス違反事件</w:t>
      </w:r>
      <w:r w:rsidR="00E947F7">
        <w:rPr>
          <w:rStyle w:val="a5"/>
        </w:rPr>
        <w:footnoteReference w:id="4"/>
      </w:r>
      <w:r>
        <w:rPr>
          <w:rFonts w:hint="eastAsia"/>
        </w:rPr>
        <w:t>を見てみると、行為類型として</w:t>
      </w:r>
      <w:r w:rsidR="002C524D">
        <w:rPr>
          <w:rFonts w:hint="eastAsia"/>
        </w:rPr>
        <w:t>(1)</w:t>
      </w:r>
      <w:r w:rsidR="002C524D">
        <w:rPr>
          <w:rFonts w:hint="eastAsia"/>
        </w:rPr>
        <w:t xml:space="preserve">セクハラ・パワハラ　</w:t>
      </w:r>
      <w:r w:rsidR="002C524D">
        <w:rPr>
          <w:rFonts w:hint="eastAsia"/>
        </w:rPr>
        <w:t>(2)</w:t>
      </w:r>
      <w:r w:rsidR="002C524D">
        <w:rPr>
          <w:rFonts w:hint="eastAsia"/>
        </w:rPr>
        <w:t xml:space="preserve">飲酒運転による事故　</w:t>
      </w:r>
      <w:r w:rsidR="002C524D">
        <w:rPr>
          <w:rFonts w:hint="eastAsia"/>
        </w:rPr>
        <w:t>(3)</w:t>
      </w:r>
      <w:r w:rsidR="002C524D">
        <w:rPr>
          <w:rFonts w:hint="eastAsia"/>
        </w:rPr>
        <w:t xml:space="preserve">詐欺・窃盗　</w:t>
      </w:r>
      <w:r w:rsidR="002C524D">
        <w:rPr>
          <w:rFonts w:hint="eastAsia"/>
        </w:rPr>
        <w:t>(4)</w:t>
      </w:r>
      <w:r w:rsidR="002C524D">
        <w:rPr>
          <w:rFonts w:hint="eastAsia"/>
        </w:rPr>
        <w:t xml:space="preserve">麻薬等の取締法違反　</w:t>
      </w:r>
      <w:r w:rsidR="002C524D">
        <w:rPr>
          <w:rFonts w:hint="eastAsia"/>
        </w:rPr>
        <w:t>(5)</w:t>
      </w:r>
      <w:r w:rsidR="002C524D">
        <w:rPr>
          <w:rFonts w:hint="eastAsia"/>
        </w:rPr>
        <w:t>独占禁止法違反などが散見される。これらの行為類型が、遊びの定義の①～⑥のいずれに該当するのか</w:t>
      </w:r>
      <w:r w:rsidR="00793571">
        <w:rPr>
          <w:rFonts w:hint="eastAsia"/>
        </w:rPr>
        <w:t>を</w:t>
      </w:r>
      <w:r w:rsidR="004C51F8">
        <w:rPr>
          <w:rFonts w:hint="eastAsia"/>
        </w:rPr>
        <w:t>下</w:t>
      </w:r>
      <w:r w:rsidR="00793571">
        <w:rPr>
          <w:rFonts w:hint="eastAsia"/>
        </w:rPr>
        <w:t>表に整理する。</w:t>
      </w:r>
      <w:r w:rsidR="00A51825">
        <w:rPr>
          <w:rFonts w:hint="eastAsia"/>
        </w:rPr>
        <w:t xml:space="preserve">　　　　　　　　　　　　　　　　　（○は該当、×は非該当）</w:t>
      </w:r>
    </w:p>
    <w:tbl>
      <w:tblPr>
        <w:tblStyle w:val="ad"/>
        <w:tblW w:w="0" w:type="auto"/>
        <w:tblLayout w:type="fixed"/>
        <w:tblLook w:val="04A0" w:firstRow="1" w:lastRow="0" w:firstColumn="1" w:lastColumn="0" w:noHBand="0" w:noVBand="1"/>
      </w:tblPr>
      <w:tblGrid>
        <w:gridCol w:w="8494"/>
      </w:tblGrid>
      <w:tr w:rsidR="00793571" w:rsidTr="002F1909">
        <w:tc>
          <w:tcPr>
            <w:tcW w:w="8494" w:type="dxa"/>
          </w:tcPr>
          <w:tbl>
            <w:tblPr>
              <w:tblStyle w:val="ad"/>
              <w:tblpPr w:leftFromText="142" w:rightFromText="142" w:vertAnchor="page" w:horzAnchor="margin" w:tblpY="1"/>
              <w:tblOverlap w:val="never"/>
              <w:tblW w:w="0" w:type="auto"/>
              <w:tblLayout w:type="fixed"/>
              <w:tblLook w:val="04A0" w:firstRow="1" w:lastRow="0" w:firstColumn="1" w:lastColumn="0" w:noHBand="0" w:noVBand="1"/>
            </w:tblPr>
            <w:tblGrid>
              <w:gridCol w:w="2545"/>
              <w:gridCol w:w="711"/>
              <w:gridCol w:w="708"/>
              <w:gridCol w:w="709"/>
              <w:gridCol w:w="709"/>
              <w:gridCol w:w="850"/>
              <w:gridCol w:w="851"/>
              <w:gridCol w:w="1185"/>
            </w:tblGrid>
            <w:tr w:rsidR="002F1909" w:rsidTr="002F1909">
              <w:tc>
                <w:tcPr>
                  <w:tcW w:w="2545" w:type="dxa"/>
                  <w:tcBorders>
                    <w:tl2br w:val="single" w:sz="4" w:space="0" w:color="auto"/>
                  </w:tcBorders>
                </w:tcPr>
                <w:p w:rsidR="00793571" w:rsidRDefault="00793571" w:rsidP="00793571">
                  <w:pPr>
                    <w:jc w:val="left"/>
                  </w:pPr>
                </w:p>
              </w:tc>
              <w:tc>
                <w:tcPr>
                  <w:tcW w:w="711" w:type="dxa"/>
                </w:tcPr>
                <w:p w:rsidR="00793571" w:rsidRDefault="00793571" w:rsidP="002F1909">
                  <w:pPr>
                    <w:jc w:val="center"/>
                  </w:pPr>
                  <w:r>
                    <w:rPr>
                      <w:rFonts w:hint="eastAsia"/>
                    </w:rPr>
                    <w:t>①</w:t>
                  </w:r>
                </w:p>
              </w:tc>
              <w:tc>
                <w:tcPr>
                  <w:tcW w:w="708" w:type="dxa"/>
                </w:tcPr>
                <w:p w:rsidR="00793571" w:rsidRDefault="00793571" w:rsidP="002F1909">
                  <w:pPr>
                    <w:jc w:val="center"/>
                  </w:pPr>
                  <w:r>
                    <w:rPr>
                      <w:rFonts w:hint="eastAsia"/>
                    </w:rPr>
                    <w:t>②</w:t>
                  </w:r>
                </w:p>
              </w:tc>
              <w:tc>
                <w:tcPr>
                  <w:tcW w:w="709" w:type="dxa"/>
                </w:tcPr>
                <w:p w:rsidR="00793571" w:rsidRDefault="00793571" w:rsidP="002F1909">
                  <w:pPr>
                    <w:jc w:val="center"/>
                  </w:pPr>
                  <w:r>
                    <w:rPr>
                      <w:rFonts w:hint="eastAsia"/>
                    </w:rPr>
                    <w:t>③</w:t>
                  </w:r>
                </w:p>
              </w:tc>
              <w:tc>
                <w:tcPr>
                  <w:tcW w:w="709" w:type="dxa"/>
                </w:tcPr>
                <w:p w:rsidR="00793571" w:rsidRDefault="00793571" w:rsidP="002F1909">
                  <w:pPr>
                    <w:jc w:val="center"/>
                  </w:pPr>
                  <w:r>
                    <w:rPr>
                      <w:rFonts w:hint="eastAsia"/>
                    </w:rPr>
                    <w:t>④</w:t>
                  </w:r>
                </w:p>
              </w:tc>
              <w:tc>
                <w:tcPr>
                  <w:tcW w:w="850" w:type="dxa"/>
                </w:tcPr>
                <w:p w:rsidR="00793571" w:rsidRDefault="00793571" w:rsidP="002F1909">
                  <w:pPr>
                    <w:jc w:val="center"/>
                  </w:pPr>
                  <w:r>
                    <w:rPr>
                      <w:rFonts w:hint="eastAsia"/>
                    </w:rPr>
                    <w:t>⑤</w:t>
                  </w:r>
                </w:p>
              </w:tc>
              <w:tc>
                <w:tcPr>
                  <w:tcW w:w="851" w:type="dxa"/>
                </w:tcPr>
                <w:p w:rsidR="00793571" w:rsidRDefault="00793571" w:rsidP="002F1909">
                  <w:pPr>
                    <w:jc w:val="center"/>
                  </w:pPr>
                  <w:r>
                    <w:rPr>
                      <w:rFonts w:hint="eastAsia"/>
                    </w:rPr>
                    <w:t>⑥</w:t>
                  </w:r>
                </w:p>
              </w:tc>
              <w:tc>
                <w:tcPr>
                  <w:tcW w:w="1185" w:type="dxa"/>
                </w:tcPr>
                <w:p w:rsidR="00793571" w:rsidRDefault="002A5CCE" w:rsidP="002A5CCE">
                  <w:pPr>
                    <w:jc w:val="center"/>
                  </w:pPr>
                  <w:r>
                    <w:rPr>
                      <w:rFonts w:hint="eastAsia"/>
                    </w:rPr>
                    <w:t>備考</w:t>
                  </w:r>
                </w:p>
              </w:tc>
            </w:tr>
            <w:tr w:rsidR="002F1909" w:rsidTr="002F1909">
              <w:tc>
                <w:tcPr>
                  <w:tcW w:w="2545" w:type="dxa"/>
                </w:tcPr>
                <w:p w:rsidR="00793571" w:rsidRDefault="00793571" w:rsidP="00793571">
                  <w:pPr>
                    <w:jc w:val="left"/>
                  </w:pPr>
                  <w:r>
                    <w:rPr>
                      <w:rFonts w:hint="eastAsia"/>
                    </w:rPr>
                    <w:t>(1)</w:t>
                  </w:r>
                  <w:r>
                    <w:rPr>
                      <w:rFonts w:hint="eastAsia"/>
                    </w:rPr>
                    <w:t>セクハラ・パワハラ</w:t>
                  </w:r>
                </w:p>
              </w:tc>
              <w:tc>
                <w:tcPr>
                  <w:tcW w:w="711" w:type="dxa"/>
                </w:tcPr>
                <w:p w:rsidR="00793571" w:rsidRDefault="002F1909" w:rsidP="002F1909">
                  <w:pPr>
                    <w:jc w:val="center"/>
                  </w:pPr>
                  <w:r>
                    <w:rPr>
                      <w:rFonts w:hint="eastAsia"/>
                    </w:rPr>
                    <w:t>○</w:t>
                  </w:r>
                </w:p>
              </w:tc>
              <w:tc>
                <w:tcPr>
                  <w:tcW w:w="708"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850" w:type="dxa"/>
                </w:tcPr>
                <w:p w:rsidR="00793571" w:rsidRDefault="002A5CCE" w:rsidP="002F1909">
                  <w:pPr>
                    <w:jc w:val="center"/>
                  </w:pPr>
                  <w:r>
                    <w:rPr>
                      <w:rFonts w:hint="eastAsia"/>
                    </w:rPr>
                    <w:t>○</w:t>
                  </w:r>
                </w:p>
              </w:tc>
              <w:tc>
                <w:tcPr>
                  <w:tcW w:w="851" w:type="dxa"/>
                </w:tcPr>
                <w:p w:rsidR="00793571" w:rsidRDefault="002A5CCE" w:rsidP="002F1909">
                  <w:pPr>
                    <w:jc w:val="center"/>
                  </w:pPr>
                  <w:r>
                    <w:rPr>
                      <w:rFonts w:hint="eastAsia"/>
                    </w:rPr>
                    <w:t>×</w:t>
                  </w:r>
                </w:p>
              </w:tc>
              <w:tc>
                <w:tcPr>
                  <w:tcW w:w="1185" w:type="dxa"/>
                </w:tcPr>
                <w:p w:rsidR="00793571" w:rsidRDefault="00793571" w:rsidP="002A5CCE">
                  <w:pPr>
                    <w:jc w:val="center"/>
                  </w:pPr>
                </w:p>
              </w:tc>
            </w:tr>
            <w:tr w:rsidR="002F1909" w:rsidTr="002F1909">
              <w:trPr>
                <w:trHeight w:val="102"/>
              </w:trPr>
              <w:tc>
                <w:tcPr>
                  <w:tcW w:w="2545" w:type="dxa"/>
                </w:tcPr>
                <w:p w:rsidR="00793571" w:rsidRDefault="002F1909" w:rsidP="00793571">
                  <w:pPr>
                    <w:jc w:val="left"/>
                  </w:pPr>
                  <w:r>
                    <w:rPr>
                      <w:rFonts w:hint="eastAsia"/>
                    </w:rPr>
                    <w:t>(2)</w:t>
                  </w:r>
                  <w:r>
                    <w:rPr>
                      <w:rFonts w:hint="eastAsia"/>
                    </w:rPr>
                    <w:t>飲酒運転事故</w:t>
                  </w:r>
                </w:p>
              </w:tc>
              <w:tc>
                <w:tcPr>
                  <w:tcW w:w="711" w:type="dxa"/>
                </w:tcPr>
                <w:p w:rsidR="00793571" w:rsidRDefault="002F1909" w:rsidP="002F1909">
                  <w:pPr>
                    <w:jc w:val="center"/>
                  </w:pPr>
                  <w:r>
                    <w:rPr>
                      <w:rFonts w:hint="eastAsia"/>
                    </w:rPr>
                    <w:t>○</w:t>
                  </w:r>
                </w:p>
              </w:tc>
              <w:tc>
                <w:tcPr>
                  <w:tcW w:w="708"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850" w:type="dxa"/>
                </w:tcPr>
                <w:p w:rsidR="00793571" w:rsidRDefault="002A5CCE" w:rsidP="002F1909">
                  <w:pPr>
                    <w:jc w:val="center"/>
                  </w:pPr>
                  <w:r>
                    <w:rPr>
                      <w:rFonts w:hint="eastAsia"/>
                    </w:rPr>
                    <w:t>○</w:t>
                  </w:r>
                </w:p>
              </w:tc>
              <w:tc>
                <w:tcPr>
                  <w:tcW w:w="851" w:type="dxa"/>
                </w:tcPr>
                <w:p w:rsidR="00793571" w:rsidRDefault="002A5CCE" w:rsidP="002F1909">
                  <w:pPr>
                    <w:jc w:val="center"/>
                  </w:pPr>
                  <w:r>
                    <w:rPr>
                      <w:rFonts w:hint="eastAsia"/>
                    </w:rPr>
                    <w:t>×</w:t>
                  </w:r>
                </w:p>
              </w:tc>
              <w:tc>
                <w:tcPr>
                  <w:tcW w:w="1185" w:type="dxa"/>
                </w:tcPr>
                <w:p w:rsidR="00793571" w:rsidRDefault="00793571" w:rsidP="002A5CCE">
                  <w:pPr>
                    <w:jc w:val="center"/>
                  </w:pPr>
                </w:p>
              </w:tc>
            </w:tr>
            <w:tr w:rsidR="002F1909" w:rsidTr="002F1909">
              <w:tc>
                <w:tcPr>
                  <w:tcW w:w="2545" w:type="dxa"/>
                </w:tcPr>
                <w:p w:rsidR="00793571" w:rsidRDefault="002F1909" w:rsidP="002F1909">
                  <w:pPr>
                    <w:jc w:val="left"/>
                  </w:pPr>
                  <w:r>
                    <w:rPr>
                      <w:rFonts w:hint="eastAsia"/>
                    </w:rPr>
                    <w:t xml:space="preserve">(3) </w:t>
                  </w:r>
                  <w:r>
                    <w:rPr>
                      <w:rFonts w:hint="eastAsia"/>
                    </w:rPr>
                    <w:t>詐欺・窃盗</w:t>
                  </w:r>
                </w:p>
              </w:tc>
              <w:tc>
                <w:tcPr>
                  <w:tcW w:w="711" w:type="dxa"/>
                </w:tcPr>
                <w:p w:rsidR="00793571" w:rsidRDefault="002F1909" w:rsidP="002F1909">
                  <w:pPr>
                    <w:jc w:val="center"/>
                  </w:pPr>
                  <w:r>
                    <w:rPr>
                      <w:rFonts w:hint="eastAsia"/>
                    </w:rPr>
                    <w:t>○</w:t>
                  </w:r>
                </w:p>
              </w:tc>
              <w:tc>
                <w:tcPr>
                  <w:tcW w:w="708"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850" w:type="dxa"/>
                </w:tcPr>
                <w:p w:rsidR="00793571" w:rsidRDefault="002A5CCE" w:rsidP="002F1909">
                  <w:pPr>
                    <w:jc w:val="center"/>
                  </w:pPr>
                  <w:r>
                    <w:rPr>
                      <w:rFonts w:hint="eastAsia"/>
                    </w:rPr>
                    <w:t>○</w:t>
                  </w:r>
                </w:p>
              </w:tc>
              <w:tc>
                <w:tcPr>
                  <w:tcW w:w="851" w:type="dxa"/>
                </w:tcPr>
                <w:p w:rsidR="00793571" w:rsidRDefault="002A5CCE" w:rsidP="002F1909">
                  <w:pPr>
                    <w:jc w:val="center"/>
                  </w:pPr>
                  <w:r>
                    <w:rPr>
                      <w:rFonts w:hint="eastAsia"/>
                    </w:rPr>
                    <w:t>×</w:t>
                  </w:r>
                </w:p>
              </w:tc>
              <w:tc>
                <w:tcPr>
                  <w:tcW w:w="1185" w:type="dxa"/>
                </w:tcPr>
                <w:p w:rsidR="00793571" w:rsidRDefault="00793571" w:rsidP="002A5CCE">
                  <w:pPr>
                    <w:jc w:val="center"/>
                  </w:pPr>
                </w:p>
              </w:tc>
            </w:tr>
            <w:tr w:rsidR="002F1909" w:rsidTr="002F1909">
              <w:tc>
                <w:tcPr>
                  <w:tcW w:w="2545" w:type="dxa"/>
                </w:tcPr>
                <w:p w:rsidR="00793571" w:rsidRDefault="002F1909" w:rsidP="00793571">
                  <w:pPr>
                    <w:jc w:val="left"/>
                  </w:pPr>
                  <w:r>
                    <w:rPr>
                      <w:rFonts w:hint="eastAsia"/>
                    </w:rPr>
                    <w:t>(4)</w:t>
                  </w:r>
                  <w:r>
                    <w:rPr>
                      <w:rFonts w:hint="eastAsia"/>
                    </w:rPr>
                    <w:t>麻薬等</w:t>
                  </w:r>
                  <w:r w:rsidR="00097609">
                    <w:rPr>
                      <w:rFonts w:hint="eastAsia"/>
                    </w:rPr>
                    <w:t>取締法違反</w:t>
                  </w:r>
                </w:p>
              </w:tc>
              <w:tc>
                <w:tcPr>
                  <w:tcW w:w="711" w:type="dxa"/>
                </w:tcPr>
                <w:p w:rsidR="00793571" w:rsidRDefault="002F1909" w:rsidP="002F1909">
                  <w:pPr>
                    <w:jc w:val="center"/>
                  </w:pPr>
                  <w:r>
                    <w:rPr>
                      <w:rFonts w:hint="eastAsia"/>
                    </w:rPr>
                    <w:t>○</w:t>
                  </w:r>
                </w:p>
              </w:tc>
              <w:tc>
                <w:tcPr>
                  <w:tcW w:w="708"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850" w:type="dxa"/>
                </w:tcPr>
                <w:p w:rsidR="00793571" w:rsidRDefault="002A5CCE" w:rsidP="002F1909">
                  <w:pPr>
                    <w:jc w:val="center"/>
                  </w:pPr>
                  <w:r>
                    <w:rPr>
                      <w:rFonts w:hint="eastAsia"/>
                    </w:rPr>
                    <w:t>○</w:t>
                  </w:r>
                </w:p>
              </w:tc>
              <w:tc>
                <w:tcPr>
                  <w:tcW w:w="851" w:type="dxa"/>
                </w:tcPr>
                <w:p w:rsidR="00793571" w:rsidRDefault="002A5CCE" w:rsidP="002F1909">
                  <w:pPr>
                    <w:jc w:val="center"/>
                  </w:pPr>
                  <w:r>
                    <w:rPr>
                      <w:rFonts w:hint="eastAsia"/>
                    </w:rPr>
                    <w:t>×</w:t>
                  </w:r>
                </w:p>
              </w:tc>
              <w:tc>
                <w:tcPr>
                  <w:tcW w:w="1185" w:type="dxa"/>
                </w:tcPr>
                <w:p w:rsidR="00793571" w:rsidRDefault="00793571" w:rsidP="002A5CCE">
                  <w:pPr>
                    <w:jc w:val="center"/>
                  </w:pPr>
                </w:p>
              </w:tc>
            </w:tr>
            <w:tr w:rsidR="002F1909" w:rsidTr="002F1909">
              <w:tc>
                <w:tcPr>
                  <w:tcW w:w="2545" w:type="dxa"/>
                </w:tcPr>
                <w:p w:rsidR="00793571" w:rsidRDefault="002F1909" w:rsidP="00793571">
                  <w:pPr>
                    <w:jc w:val="left"/>
                  </w:pPr>
                  <w:r>
                    <w:rPr>
                      <w:rFonts w:hint="eastAsia"/>
                    </w:rPr>
                    <w:t>(5)</w:t>
                  </w:r>
                  <w:r>
                    <w:rPr>
                      <w:rFonts w:hint="eastAsia"/>
                    </w:rPr>
                    <w:t>独占禁止法違反</w:t>
                  </w:r>
                </w:p>
              </w:tc>
              <w:tc>
                <w:tcPr>
                  <w:tcW w:w="711" w:type="dxa"/>
                </w:tcPr>
                <w:p w:rsidR="00793571" w:rsidRDefault="002F1909" w:rsidP="002F1909">
                  <w:pPr>
                    <w:jc w:val="center"/>
                  </w:pPr>
                  <w:r>
                    <w:rPr>
                      <w:rFonts w:hint="eastAsia"/>
                    </w:rPr>
                    <w:t>○</w:t>
                  </w:r>
                </w:p>
              </w:tc>
              <w:tc>
                <w:tcPr>
                  <w:tcW w:w="708"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709" w:type="dxa"/>
                </w:tcPr>
                <w:p w:rsidR="00793571" w:rsidRDefault="002A5CCE" w:rsidP="002F1909">
                  <w:pPr>
                    <w:jc w:val="center"/>
                  </w:pPr>
                  <w:r>
                    <w:rPr>
                      <w:rFonts w:hint="eastAsia"/>
                    </w:rPr>
                    <w:t>×</w:t>
                  </w:r>
                </w:p>
              </w:tc>
              <w:tc>
                <w:tcPr>
                  <w:tcW w:w="850" w:type="dxa"/>
                </w:tcPr>
                <w:p w:rsidR="00793571" w:rsidRDefault="002A5CCE" w:rsidP="002F1909">
                  <w:pPr>
                    <w:jc w:val="center"/>
                  </w:pPr>
                  <w:r>
                    <w:rPr>
                      <w:rFonts w:hint="eastAsia"/>
                    </w:rPr>
                    <w:t>○</w:t>
                  </w:r>
                </w:p>
              </w:tc>
              <w:tc>
                <w:tcPr>
                  <w:tcW w:w="851" w:type="dxa"/>
                </w:tcPr>
                <w:p w:rsidR="00793571" w:rsidRDefault="002A5CCE" w:rsidP="002F1909">
                  <w:pPr>
                    <w:jc w:val="center"/>
                  </w:pPr>
                  <w:r>
                    <w:rPr>
                      <w:rFonts w:hint="eastAsia"/>
                    </w:rPr>
                    <w:t>×</w:t>
                  </w:r>
                </w:p>
              </w:tc>
              <w:tc>
                <w:tcPr>
                  <w:tcW w:w="1185" w:type="dxa"/>
                </w:tcPr>
                <w:p w:rsidR="00793571" w:rsidRDefault="00793571" w:rsidP="002A5CCE">
                  <w:pPr>
                    <w:jc w:val="center"/>
                  </w:pPr>
                </w:p>
              </w:tc>
            </w:tr>
          </w:tbl>
          <w:p w:rsidR="00793571" w:rsidRDefault="00793571" w:rsidP="00996FEE">
            <w:pPr>
              <w:jc w:val="left"/>
            </w:pPr>
          </w:p>
        </w:tc>
      </w:tr>
    </w:tbl>
    <w:p w:rsidR="002C524D" w:rsidRDefault="002A5CCE" w:rsidP="00FD2196">
      <w:pPr>
        <w:ind w:firstLineChars="100" w:firstLine="210"/>
        <w:jc w:val="left"/>
      </w:pPr>
      <w:r>
        <w:rPr>
          <w:rFonts w:hint="eastAsia"/>
        </w:rPr>
        <w:t>上記の表からは、コンプライアンス違反行為では、遊びの定義に該当するのは①</w:t>
      </w:r>
      <w:r w:rsidR="0086120C">
        <w:rPr>
          <w:rFonts w:hint="eastAsia"/>
        </w:rPr>
        <w:t>自由</w:t>
      </w:r>
      <w:r>
        <w:rPr>
          <w:rFonts w:hint="eastAsia"/>
        </w:rPr>
        <w:t>と⑤</w:t>
      </w:r>
      <w:r w:rsidR="0086120C">
        <w:rPr>
          <w:rFonts w:hint="eastAsia"/>
        </w:rPr>
        <w:t>規則</w:t>
      </w:r>
      <w:r>
        <w:rPr>
          <w:rFonts w:hint="eastAsia"/>
        </w:rPr>
        <w:t>の二つであり、遊びの要素が</w:t>
      </w:r>
      <w:r w:rsidR="0086120C">
        <w:rPr>
          <w:rFonts w:hint="eastAsia"/>
        </w:rPr>
        <w:t>二つしか</w:t>
      </w:r>
      <w:r>
        <w:rPr>
          <w:rFonts w:hint="eastAsia"/>
        </w:rPr>
        <w:t>含まれていない。この該当し</w:t>
      </w:r>
      <w:r w:rsidR="00A51825">
        <w:rPr>
          <w:rFonts w:hint="eastAsia"/>
        </w:rPr>
        <w:t>てい</w:t>
      </w:r>
      <w:r>
        <w:rPr>
          <w:rFonts w:hint="eastAsia"/>
        </w:rPr>
        <w:t>ない遊びの要素</w:t>
      </w:r>
      <w:r w:rsidR="0086120C">
        <w:rPr>
          <w:rFonts w:hint="eastAsia"/>
        </w:rPr>
        <w:t>のうちどの要素</w:t>
      </w:r>
      <w:r>
        <w:rPr>
          <w:rFonts w:hint="eastAsia"/>
        </w:rPr>
        <w:t>を加味しておれば</w:t>
      </w:r>
      <w:r w:rsidR="00E947F7">
        <w:rPr>
          <w:rFonts w:hint="eastAsia"/>
        </w:rPr>
        <w:t>、違反</w:t>
      </w:r>
      <w:r w:rsidR="00A51825">
        <w:rPr>
          <w:rFonts w:hint="eastAsia"/>
        </w:rPr>
        <w:t>リスクを低減でき</w:t>
      </w:r>
      <w:r w:rsidR="00E947F7">
        <w:rPr>
          <w:rFonts w:hint="eastAsia"/>
        </w:rPr>
        <w:t>たといえる</w:t>
      </w:r>
      <w:r w:rsidR="00A51825">
        <w:rPr>
          <w:rFonts w:hint="eastAsia"/>
        </w:rPr>
        <w:t>の</w:t>
      </w:r>
      <w:r w:rsidR="00E947F7">
        <w:rPr>
          <w:rFonts w:hint="eastAsia"/>
        </w:rPr>
        <w:t>であろうか？</w:t>
      </w:r>
      <w:r w:rsidR="0086120C">
        <w:rPr>
          <w:rFonts w:hint="eastAsia"/>
        </w:rPr>
        <w:t>④の非生産的と⑥の虚構を取り入れることがで</w:t>
      </w:r>
      <w:r w:rsidR="00941616">
        <w:rPr>
          <w:rFonts w:hint="eastAsia"/>
        </w:rPr>
        <w:t>き</w:t>
      </w:r>
      <w:r w:rsidR="0086120C">
        <w:rPr>
          <w:rFonts w:hint="eastAsia"/>
        </w:rPr>
        <w:t>れば、仕事をする人の心に余裕が生まれるのではないだろうか。</w:t>
      </w:r>
      <w:r w:rsidR="00FD2196">
        <w:rPr>
          <w:rFonts w:hint="eastAsia"/>
        </w:rPr>
        <w:t>仕事に遊びの要素を入れ</w:t>
      </w:r>
      <w:r w:rsidR="0086120C">
        <w:rPr>
          <w:rFonts w:hint="eastAsia"/>
        </w:rPr>
        <w:t>る</w:t>
      </w:r>
      <w:r w:rsidR="00377890">
        <w:rPr>
          <w:rFonts w:hint="eastAsia"/>
        </w:rPr>
        <w:t>ことで、</w:t>
      </w:r>
      <w:r w:rsidR="00455236">
        <w:rPr>
          <w:rFonts w:hint="eastAsia"/>
        </w:rPr>
        <w:t>心に</w:t>
      </w:r>
      <w:r w:rsidR="00377890">
        <w:rPr>
          <w:rFonts w:hint="eastAsia"/>
        </w:rPr>
        <w:t>余裕を持つことができ、より関心を持ってその仕事に取り組むようになり、</w:t>
      </w:r>
      <w:r w:rsidR="00FD2196">
        <w:rPr>
          <w:rFonts w:hint="eastAsia"/>
        </w:rPr>
        <w:t>コンプライアンス違反</w:t>
      </w:r>
      <w:r w:rsidR="00377890">
        <w:rPr>
          <w:rFonts w:hint="eastAsia"/>
        </w:rPr>
        <w:t>をしないこと</w:t>
      </w:r>
      <w:r w:rsidR="0086120C">
        <w:rPr>
          <w:rFonts w:hint="eastAsia"/>
        </w:rPr>
        <w:t>も</w:t>
      </w:r>
      <w:r w:rsidR="00377890">
        <w:rPr>
          <w:rFonts w:hint="eastAsia"/>
        </w:rPr>
        <w:lastRenderedPageBreak/>
        <w:t>意識するようになるのではないかと</w:t>
      </w:r>
      <w:r w:rsidR="00FD2196">
        <w:rPr>
          <w:rFonts w:hint="eastAsia"/>
        </w:rPr>
        <w:t>思われる。</w:t>
      </w:r>
    </w:p>
    <w:p w:rsidR="00CB6E11" w:rsidRDefault="00CB6E11" w:rsidP="00996FEE">
      <w:pPr>
        <w:jc w:val="left"/>
      </w:pPr>
    </w:p>
    <w:p w:rsidR="00097609" w:rsidRDefault="00097609" w:rsidP="00996FEE">
      <w:pPr>
        <w:jc w:val="left"/>
        <w:rPr>
          <w:u w:val="single"/>
        </w:rPr>
      </w:pPr>
      <w:r>
        <w:rPr>
          <w:rFonts w:hint="eastAsia"/>
          <w:u w:val="single"/>
        </w:rPr>
        <w:t>４．仕事の改善</w:t>
      </w:r>
    </w:p>
    <w:p w:rsidR="00097609" w:rsidRDefault="00097609" w:rsidP="00996FEE">
      <w:pPr>
        <w:jc w:val="left"/>
      </w:pPr>
      <w:r>
        <w:rPr>
          <w:rFonts w:hint="eastAsia"/>
        </w:rPr>
        <w:t xml:space="preserve">　</w:t>
      </w:r>
      <w:r w:rsidR="006D3CE2">
        <w:rPr>
          <w:rFonts w:hint="eastAsia"/>
        </w:rPr>
        <w:t>コンプライアンス違反を減少させるために、</w:t>
      </w:r>
      <w:r>
        <w:rPr>
          <w:rFonts w:hint="eastAsia"/>
        </w:rPr>
        <w:t>仕事を改善することに</w:t>
      </w:r>
      <w:r w:rsidR="006D3CE2">
        <w:rPr>
          <w:rFonts w:hint="eastAsia"/>
        </w:rPr>
        <w:t>ついて</w:t>
      </w:r>
      <w:r>
        <w:rPr>
          <w:rFonts w:hint="eastAsia"/>
        </w:rPr>
        <w:t>、</w:t>
      </w:r>
      <w:r w:rsidR="00860007">
        <w:rPr>
          <w:rFonts w:hint="eastAsia"/>
        </w:rPr>
        <w:t>以下の二つのことを提案したい。</w:t>
      </w:r>
    </w:p>
    <w:p w:rsidR="0086120C" w:rsidRPr="004D4A4A" w:rsidRDefault="00097609" w:rsidP="00860007">
      <w:pPr>
        <w:ind w:firstLineChars="100" w:firstLine="210"/>
        <w:jc w:val="left"/>
        <w:rPr>
          <w:u w:val="single"/>
        </w:rPr>
      </w:pPr>
      <w:r>
        <w:rPr>
          <w:rFonts w:hint="eastAsia"/>
          <w:u w:val="single"/>
        </w:rPr>
        <w:t>4.1</w:t>
      </w:r>
      <w:r w:rsidR="0086120C" w:rsidRPr="004D4A4A">
        <w:rPr>
          <w:rFonts w:hint="eastAsia"/>
          <w:u w:val="single"/>
        </w:rPr>
        <w:t>仕事に遊びの要素を付加すること</w:t>
      </w:r>
      <w:r w:rsidR="00C06E0B">
        <w:rPr>
          <w:rStyle w:val="a5"/>
          <w:u w:val="single"/>
        </w:rPr>
        <w:footnoteReference w:id="5"/>
      </w:r>
    </w:p>
    <w:p w:rsidR="008478CB" w:rsidRDefault="0086120C" w:rsidP="00996FEE">
      <w:pPr>
        <w:jc w:val="left"/>
      </w:pPr>
      <w:r>
        <w:rPr>
          <w:rFonts w:hint="eastAsia"/>
        </w:rPr>
        <w:t>・仕事に遊びの要素を付加するするとなぜコンプライアンス違反が減少すると考えた理由は以下の通りである。</w:t>
      </w:r>
    </w:p>
    <w:p w:rsidR="004B60A1" w:rsidRDefault="004B60A1" w:rsidP="00996FEE">
      <w:pPr>
        <w:jc w:val="left"/>
      </w:pPr>
      <w:r>
        <w:rPr>
          <w:rFonts w:hint="eastAsia"/>
        </w:rPr>
        <w:t>・まず、仕事は生活の糧を得るための労働であり、苦痛であるとの意識を、遊びと同じように楽しく面白いものであると変えることにより、コンプライアンスへの意識も高まると考えたのである。苦痛を感じながらする労働と楽しさ面白さ喜びを感じながらする労働では、その意欲が違うためその労働によりもたらされる成果にも大きな差異が生じると考えられる。このため、労働に付随するコンプライアンスについても細心の注意をすることが可能となると考えられる。</w:t>
      </w:r>
    </w:p>
    <w:p w:rsidR="004B60A1" w:rsidRDefault="004B60A1" w:rsidP="00996FEE">
      <w:pPr>
        <w:jc w:val="left"/>
      </w:pPr>
      <w:r>
        <w:rPr>
          <w:rFonts w:hint="eastAsia"/>
        </w:rPr>
        <w:t>・また仕事のなかに遊びの要素</w:t>
      </w:r>
      <w:r w:rsidR="0086120C">
        <w:rPr>
          <w:rFonts w:hint="eastAsia"/>
        </w:rPr>
        <w:t>の④の非生産的と⑥の虚構が追加されることで、</w:t>
      </w:r>
      <w:r>
        <w:rPr>
          <w:rFonts w:hint="eastAsia"/>
        </w:rPr>
        <w:t>心にその遊びの部分が</w:t>
      </w:r>
      <w:r w:rsidR="00633B4A">
        <w:rPr>
          <w:rFonts w:hint="eastAsia"/>
        </w:rPr>
        <w:t>影響を及ぼし</w:t>
      </w:r>
      <w:r w:rsidR="00366E59">
        <w:rPr>
          <w:rFonts w:hint="eastAsia"/>
        </w:rPr>
        <w:t>、多少なりとも仕事をするうえでの余裕が生まれるものと考えられる。余裕がないとコンプライアンスを重要視するに至らず、軽い気持ちで違反行為をするリスクがあるといえる。心に余裕をもたらすのが仕事に仕掛けられた遊び心といえると考える。</w:t>
      </w:r>
    </w:p>
    <w:p w:rsidR="00366E59" w:rsidRDefault="00366E59" w:rsidP="00996FEE">
      <w:pPr>
        <w:jc w:val="left"/>
      </w:pPr>
      <w:r>
        <w:rPr>
          <w:rFonts w:hint="eastAsia"/>
        </w:rPr>
        <w:t>・そして心に余裕が生まれると他社の動向や過去の事例に対する関心が出て来て、思考が外界に向かうと考えられ</w:t>
      </w:r>
      <w:r w:rsidR="001B2610">
        <w:rPr>
          <w:rFonts w:hint="eastAsia"/>
        </w:rPr>
        <w:t>る</w:t>
      </w:r>
      <w:r>
        <w:rPr>
          <w:rFonts w:hint="eastAsia"/>
        </w:rPr>
        <w:t>。外界思考になると、コンプライアンスを確保する意識も高まり、諸規則や法律を順守しようとの行動に結び付いてくると考える。</w:t>
      </w:r>
    </w:p>
    <w:p w:rsidR="00366E59" w:rsidRDefault="00366E59" w:rsidP="00996FEE">
      <w:pPr>
        <w:jc w:val="left"/>
      </w:pPr>
      <w:r>
        <w:rPr>
          <w:rFonts w:hint="eastAsia"/>
        </w:rPr>
        <w:t>・以上のような仮定に基づいて、</w:t>
      </w:r>
      <w:r w:rsidR="00A975B4">
        <w:rPr>
          <w:rFonts w:hint="eastAsia"/>
        </w:rPr>
        <w:t>遊びの要素を仕事に取り入れるとコンプライアンス違反が減少すると考えた訳である。</w:t>
      </w:r>
      <w:r w:rsidR="002828E1">
        <w:rPr>
          <w:rFonts w:hint="eastAsia"/>
        </w:rPr>
        <w:t>すなわち、</w:t>
      </w:r>
      <w:r w:rsidR="00A975B4">
        <w:rPr>
          <w:rFonts w:hint="eastAsia"/>
        </w:rPr>
        <w:t>仕事のなかに遊びの要素を取り入れることで、仕事へのモチベーションと関心度が高ま</w:t>
      </w:r>
      <w:r w:rsidR="00633B4A">
        <w:rPr>
          <w:rFonts w:hint="eastAsia"/>
        </w:rPr>
        <w:t>り、さらに心に余裕ができ</w:t>
      </w:r>
      <w:r w:rsidR="00A975B4">
        <w:rPr>
          <w:rFonts w:hint="eastAsia"/>
        </w:rPr>
        <w:t>、コンプライアンス違反防止に対して</w:t>
      </w:r>
      <w:r w:rsidR="00633B4A">
        <w:rPr>
          <w:rFonts w:hint="eastAsia"/>
        </w:rPr>
        <w:t>相応の効果を産むと考え</w:t>
      </w:r>
      <w:r w:rsidR="002828E1">
        <w:rPr>
          <w:rFonts w:hint="eastAsia"/>
        </w:rPr>
        <w:t>たのであ</w:t>
      </w:r>
      <w:r w:rsidR="00633B4A">
        <w:rPr>
          <w:rFonts w:hint="eastAsia"/>
        </w:rPr>
        <w:t>る。</w:t>
      </w:r>
    </w:p>
    <w:p w:rsidR="00C918C1" w:rsidRDefault="00C918C1" w:rsidP="00996FEE">
      <w:pPr>
        <w:jc w:val="left"/>
      </w:pPr>
    </w:p>
    <w:p w:rsidR="00860007" w:rsidRDefault="00860007" w:rsidP="00860007">
      <w:pPr>
        <w:ind w:firstLineChars="100" w:firstLine="210"/>
        <w:jc w:val="left"/>
      </w:pPr>
      <w:r>
        <w:rPr>
          <w:rFonts w:hint="eastAsia"/>
          <w:u w:val="single"/>
        </w:rPr>
        <w:t>4.2</w:t>
      </w:r>
      <w:r w:rsidR="000C55DB">
        <w:rPr>
          <w:rFonts w:hint="eastAsia"/>
          <w:u w:val="single"/>
        </w:rPr>
        <w:t>仕事を再構築すること</w:t>
      </w:r>
    </w:p>
    <w:p w:rsidR="00A975B4" w:rsidRDefault="00860007" w:rsidP="00996FEE">
      <w:pPr>
        <w:jc w:val="left"/>
      </w:pPr>
      <w:r>
        <w:rPr>
          <w:rFonts w:hint="eastAsia"/>
        </w:rPr>
        <w:t>・人間は、人間疎外の労働から様々な不満を感じ、企業倫理に違反する行動をとるようになるのではないだろうか。このコンプライアンス違反の行為を減少させるには、</w:t>
      </w:r>
      <w:r w:rsidR="00A51825">
        <w:rPr>
          <w:rFonts w:hint="eastAsia"/>
        </w:rPr>
        <w:t>仕事のなかに遊びや楽しさ</w:t>
      </w:r>
      <w:r>
        <w:rPr>
          <w:rFonts w:hint="eastAsia"/>
        </w:rPr>
        <w:t>を感じ、</w:t>
      </w:r>
      <w:r w:rsidR="00A51825">
        <w:rPr>
          <w:rFonts w:hint="eastAsia"/>
        </w:rPr>
        <w:t>自己実現</w:t>
      </w:r>
      <w:r>
        <w:rPr>
          <w:rFonts w:hint="eastAsia"/>
        </w:rPr>
        <w:t>を実感できるように</w:t>
      </w:r>
      <w:r w:rsidR="00A51825">
        <w:rPr>
          <w:rFonts w:hint="eastAsia"/>
        </w:rPr>
        <w:t>する必要があると考える。</w:t>
      </w:r>
      <w:r>
        <w:rPr>
          <w:rFonts w:hint="eastAsia"/>
        </w:rPr>
        <w:t>仕事を本来の仕事の姿に再構築することが大切であろう。そのために、企業は知恵を絞り、各種</w:t>
      </w:r>
      <w:r>
        <w:rPr>
          <w:rFonts w:hint="eastAsia"/>
        </w:rPr>
        <w:lastRenderedPageBreak/>
        <w:t>の仕掛けを作らなければなるまい。</w:t>
      </w:r>
      <w:r w:rsidR="002828E1">
        <w:rPr>
          <w:rFonts w:hint="eastAsia"/>
        </w:rPr>
        <w:t>同時に個人も仕事に遊びの要素を付加する努力をせねばならない。</w:t>
      </w:r>
      <w:r>
        <w:rPr>
          <w:rFonts w:hint="eastAsia"/>
        </w:rPr>
        <w:t>仕事が楽しくなるためには、労働者が仕事の主人となって自ら考え行動する環境を整えていく必要があろう。</w:t>
      </w:r>
      <w:r w:rsidR="00C06E0B">
        <w:rPr>
          <w:rFonts w:hint="eastAsia"/>
        </w:rPr>
        <w:t>このように</w:t>
      </w:r>
      <w:r w:rsidR="004C51F8">
        <w:rPr>
          <w:rFonts w:hint="eastAsia"/>
        </w:rPr>
        <w:t>仕事を再構築していくことにより</w:t>
      </w:r>
      <w:r w:rsidR="00C06E0B">
        <w:rPr>
          <w:rFonts w:hint="eastAsia"/>
        </w:rPr>
        <w:t>人間疎外の労働から脱却していくことが</w:t>
      </w:r>
      <w:r w:rsidR="004C51F8">
        <w:rPr>
          <w:rFonts w:hint="eastAsia"/>
        </w:rPr>
        <w:t>でき</w:t>
      </w:r>
      <w:r w:rsidR="00C06E0B">
        <w:rPr>
          <w:rFonts w:hint="eastAsia"/>
        </w:rPr>
        <w:t>、コンプライアンス違反防止に役立つと考えられる。</w:t>
      </w:r>
    </w:p>
    <w:p w:rsidR="00C06E0B" w:rsidRPr="00860007" w:rsidRDefault="00C06E0B" w:rsidP="00996FEE">
      <w:pPr>
        <w:jc w:val="left"/>
      </w:pPr>
    </w:p>
    <w:p w:rsidR="00E2725D" w:rsidRPr="004D4A4A" w:rsidRDefault="00860007" w:rsidP="00A975B4">
      <w:pPr>
        <w:jc w:val="left"/>
        <w:rPr>
          <w:u w:val="single"/>
        </w:rPr>
      </w:pPr>
      <w:r>
        <w:rPr>
          <w:rFonts w:hint="eastAsia"/>
          <w:u w:val="single"/>
        </w:rPr>
        <w:t>５．</w:t>
      </w:r>
      <w:r w:rsidR="00E2725D" w:rsidRPr="004D4A4A">
        <w:rPr>
          <w:rFonts w:hint="eastAsia"/>
          <w:u w:val="single"/>
        </w:rPr>
        <w:t>コンプライアンス違反防止策</w:t>
      </w:r>
    </w:p>
    <w:p w:rsidR="00E2725D" w:rsidRDefault="00E2725D" w:rsidP="00996FEE">
      <w:pPr>
        <w:jc w:val="left"/>
      </w:pPr>
      <w:r>
        <w:rPr>
          <w:rFonts w:hint="eastAsia"/>
        </w:rPr>
        <w:t>・</w:t>
      </w:r>
      <w:r w:rsidR="00C25DA2">
        <w:rPr>
          <w:rFonts w:hint="eastAsia"/>
        </w:rPr>
        <w:t>一般的なコンプライアンス違反防止対策として以下のような対策が挙げられている。</w:t>
      </w:r>
    </w:p>
    <w:p w:rsidR="00C25DA2" w:rsidRDefault="00C25DA2" w:rsidP="00996FEE">
      <w:pPr>
        <w:jc w:val="left"/>
      </w:pPr>
      <w:r>
        <w:rPr>
          <w:rFonts w:hint="eastAsia"/>
        </w:rPr>
        <w:t>①コンプライアンス体制の構築</w:t>
      </w:r>
    </w:p>
    <w:p w:rsidR="004C51F8" w:rsidRDefault="00C25DA2" w:rsidP="00996FEE">
      <w:pPr>
        <w:jc w:val="left"/>
      </w:pPr>
      <w:r>
        <w:rPr>
          <w:rFonts w:hint="eastAsia"/>
        </w:rPr>
        <w:t xml:space="preserve">　・企業理念、コンプライアンスコードの策定、コンプライアンス推進組織の確立</w:t>
      </w:r>
      <w:r w:rsidR="001B2610">
        <w:rPr>
          <w:rFonts w:hint="eastAsia"/>
        </w:rPr>
        <w:t>など</w:t>
      </w:r>
      <w:r w:rsidR="004C51F8">
        <w:rPr>
          <w:rFonts w:hint="eastAsia"/>
        </w:rPr>
        <w:t>のコンプライアンス体制を構築することが前提となる</w:t>
      </w:r>
      <w:r w:rsidR="001B2610">
        <w:rPr>
          <w:rFonts w:hint="eastAsia"/>
        </w:rPr>
        <w:t>。</w:t>
      </w:r>
    </w:p>
    <w:p w:rsidR="00750B16" w:rsidRDefault="00750B16" w:rsidP="00996FEE">
      <w:pPr>
        <w:jc w:val="left"/>
      </w:pPr>
      <w:r>
        <w:rPr>
          <w:rFonts w:hint="eastAsia"/>
        </w:rPr>
        <w:t>②</w:t>
      </w:r>
      <w:r w:rsidR="006E4165">
        <w:rPr>
          <w:rFonts w:hint="eastAsia"/>
        </w:rPr>
        <w:t>行動規範の策定と周知徹底</w:t>
      </w:r>
    </w:p>
    <w:p w:rsidR="001B2610" w:rsidRPr="001B2610" w:rsidRDefault="001B2610" w:rsidP="00996FEE">
      <w:pPr>
        <w:jc w:val="left"/>
      </w:pPr>
      <w:r>
        <w:rPr>
          <w:rFonts w:hint="eastAsia"/>
        </w:rPr>
        <w:t xml:space="preserve">　・自社の特徴を織り込んだ行動規範であることが重要である。毎年一回は、周知徹底</w:t>
      </w:r>
      <w:r w:rsidR="005A3B6A">
        <w:rPr>
          <w:rFonts w:hint="eastAsia"/>
        </w:rPr>
        <w:t>するのが望ましい。</w:t>
      </w:r>
    </w:p>
    <w:p w:rsidR="006E4165" w:rsidRDefault="006E4165" w:rsidP="00996FEE">
      <w:pPr>
        <w:jc w:val="left"/>
      </w:pPr>
      <w:r>
        <w:rPr>
          <w:rFonts w:hint="eastAsia"/>
        </w:rPr>
        <w:t>③コンプライアンス相談窓口の設置</w:t>
      </w:r>
    </w:p>
    <w:p w:rsidR="005A3B6A" w:rsidRDefault="005A3B6A" w:rsidP="00996FEE">
      <w:pPr>
        <w:jc w:val="left"/>
      </w:pPr>
      <w:r>
        <w:rPr>
          <w:rFonts w:hint="eastAsia"/>
        </w:rPr>
        <w:t xml:space="preserve">　・社内窓口と社外窓口の二つを設置する。実際に機能させるために、活用事例を紹介するなどＰＲし、活用されるよう工夫する。</w:t>
      </w:r>
    </w:p>
    <w:p w:rsidR="006E4165" w:rsidRDefault="006E4165" w:rsidP="00996FEE">
      <w:pPr>
        <w:jc w:val="left"/>
      </w:pPr>
      <w:r>
        <w:rPr>
          <w:rFonts w:hint="eastAsia"/>
        </w:rPr>
        <w:t>④各種コンプライアンス研修の実施による意識の向上</w:t>
      </w:r>
    </w:p>
    <w:p w:rsidR="005A3B6A" w:rsidRDefault="005A3B6A" w:rsidP="00996FEE">
      <w:pPr>
        <w:jc w:val="left"/>
      </w:pPr>
      <w:r>
        <w:rPr>
          <w:rFonts w:hint="eastAsia"/>
        </w:rPr>
        <w:t xml:space="preserve">　・社員参加型のコンプライアンス研修を企画し、社内の事例を取り上げるなどして常にコンプライアンス意識の向上を促進する。</w:t>
      </w:r>
    </w:p>
    <w:p w:rsidR="006E4165" w:rsidRDefault="006E4165" w:rsidP="00996FEE">
      <w:pPr>
        <w:jc w:val="left"/>
      </w:pPr>
      <w:r>
        <w:rPr>
          <w:rFonts w:hint="eastAsia"/>
        </w:rPr>
        <w:t>⑤社内組織の風土・体質の改善活動の推進</w:t>
      </w:r>
    </w:p>
    <w:p w:rsidR="006E4165" w:rsidRDefault="006E4165" w:rsidP="00996FEE">
      <w:pPr>
        <w:jc w:val="left"/>
      </w:pPr>
      <w:r>
        <w:rPr>
          <w:rFonts w:hint="eastAsia"/>
        </w:rPr>
        <w:t>・組織の同質性の排除、上司に反対しない風土の改善、曖昧な空気・雰囲気の排除などの組織風土改善を促進していくこと</w:t>
      </w:r>
      <w:r w:rsidR="001368CC">
        <w:rPr>
          <w:rFonts w:hint="eastAsia"/>
        </w:rPr>
        <w:t>が大切である。</w:t>
      </w:r>
    </w:p>
    <w:p w:rsidR="005A3B6A" w:rsidRDefault="006E4165" w:rsidP="00996FEE">
      <w:pPr>
        <w:jc w:val="left"/>
      </w:pPr>
      <w:r>
        <w:rPr>
          <w:rFonts w:hint="eastAsia"/>
        </w:rPr>
        <w:t>⑥コンプライアンスリスクの洗い出しとその管理</w:t>
      </w:r>
    </w:p>
    <w:p w:rsidR="005A3B6A" w:rsidRPr="005A3B6A" w:rsidRDefault="005A3B6A" w:rsidP="00996FEE">
      <w:pPr>
        <w:jc w:val="left"/>
      </w:pPr>
      <w:r>
        <w:rPr>
          <w:rFonts w:hint="eastAsia"/>
        </w:rPr>
        <w:t>・社内のリスク管理の一環として、</w:t>
      </w:r>
      <w:r w:rsidR="002828E1">
        <w:rPr>
          <w:rFonts w:hint="eastAsia"/>
        </w:rPr>
        <w:t>コンプライアンス担当部署と各部署が協力して</w:t>
      </w:r>
      <w:r>
        <w:rPr>
          <w:rFonts w:hint="eastAsia"/>
        </w:rPr>
        <w:t>コンプライアンスリスクの洗い出しを行い、</w:t>
      </w:r>
      <w:r w:rsidR="004C51F8">
        <w:rPr>
          <w:rFonts w:hint="eastAsia"/>
        </w:rPr>
        <w:t>リスクの</w:t>
      </w:r>
      <w:r w:rsidR="003D13A4">
        <w:rPr>
          <w:rFonts w:hint="eastAsia"/>
        </w:rPr>
        <w:t>顕在</w:t>
      </w:r>
      <w:r w:rsidR="004C51F8">
        <w:rPr>
          <w:rFonts w:hint="eastAsia"/>
        </w:rPr>
        <w:t>化</w:t>
      </w:r>
      <w:r>
        <w:rPr>
          <w:rFonts w:hint="eastAsia"/>
        </w:rPr>
        <w:t>防止</w:t>
      </w:r>
      <w:r w:rsidR="002828E1">
        <w:rPr>
          <w:rFonts w:hint="eastAsia"/>
        </w:rPr>
        <w:t>のための管理活動を行うことが重要である。そして社内外の変化に対応して行くため、その洗い出しの内容を毎年見直していく必要がある</w:t>
      </w:r>
      <w:r w:rsidR="003D13A4">
        <w:rPr>
          <w:rFonts w:hint="eastAsia"/>
        </w:rPr>
        <w:t>。</w:t>
      </w:r>
    </w:p>
    <w:p w:rsidR="00880ACB" w:rsidRDefault="00C83D09" w:rsidP="00C83D09">
      <w:pPr>
        <w:jc w:val="left"/>
      </w:pPr>
      <w:r>
        <w:rPr>
          <w:rFonts w:hint="eastAsia"/>
        </w:rPr>
        <w:t>・</w:t>
      </w:r>
      <w:r w:rsidR="006E4165">
        <w:rPr>
          <w:rFonts w:hint="eastAsia"/>
        </w:rPr>
        <w:t>これら</w:t>
      </w:r>
      <w:r w:rsidR="001368CC">
        <w:rPr>
          <w:rFonts w:hint="eastAsia"/>
        </w:rPr>
        <w:t>の違反防止対策に</w:t>
      </w:r>
      <w:r w:rsidR="00081105">
        <w:rPr>
          <w:rFonts w:hint="eastAsia"/>
        </w:rPr>
        <w:t>追加</w:t>
      </w:r>
      <w:r w:rsidR="006E4165">
        <w:rPr>
          <w:rFonts w:hint="eastAsia"/>
        </w:rPr>
        <w:t>して、</w:t>
      </w:r>
      <w:r w:rsidR="00E2725D">
        <w:rPr>
          <w:rFonts w:hint="eastAsia"/>
        </w:rPr>
        <w:t>コンプライアンス活動のなかに遊びの要素を入れ</w:t>
      </w:r>
      <w:r w:rsidR="006E4165">
        <w:rPr>
          <w:rFonts w:hint="eastAsia"/>
        </w:rPr>
        <w:t>てより関心を持てるよう工夫し、</w:t>
      </w:r>
      <w:r w:rsidR="001368CC">
        <w:rPr>
          <w:rFonts w:hint="eastAsia"/>
        </w:rPr>
        <w:t>社員が</w:t>
      </w:r>
      <w:r w:rsidR="003D13A4">
        <w:rPr>
          <w:rFonts w:hint="eastAsia"/>
        </w:rPr>
        <w:t>仕事に</w:t>
      </w:r>
      <w:r w:rsidR="00633B4A">
        <w:rPr>
          <w:rFonts w:hint="eastAsia"/>
        </w:rPr>
        <w:t>楽しみや</w:t>
      </w:r>
      <w:r w:rsidR="003D13A4">
        <w:rPr>
          <w:rFonts w:hint="eastAsia"/>
        </w:rPr>
        <w:t>喜びを感じることができ、</w:t>
      </w:r>
      <w:r w:rsidR="001368CC">
        <w:rPr>
          <w:rFonts w:hint="eastAsia"/>
        </w:rPr>
        <w:t>余裕を持</w:t>
      </w:r>
      <w:r w:rsidR="00633B4A">
        <w:rPr>
          <w:rFonts w:hint="eastAsia"/>
        </w:rPr>
        <w:t>って</w:t>
      </w:r>
      <w:r w:rsidR="001368CC">
        <w:rPr>
          <w:rFonts w:hint="eastAsia"/>
        </w:rPr>
        <w:t>業務に専念</w:t>
      </w:r>
      <w:r w:rsidR="00880ACB">
        <w:rPr>
          <w:rFonts w:hint="eastAsia"/>
        </w:rPr>
        <w:t>できる環境づくり</w:t>
      </w:r>
      <w:r w:rsidR="001368CC">
        <w:rPr>
          <w:rFonts w:hint="eastAsia"/>
        </w:rPr>
        <w:t>をすることを提案</w:t>
      </w:r>
      <w:r w:rsidR="002828E1">
        <w:rPr>
          <w:rFonts w:hint="eastAsia"/>
        </w:rPr>
        <w:t>するものである</w:t>
      </w:r>
      <w:r w:rsidR="003D13A4">
        <w:rPr>
          <w:rFonts w:hint="eastAsia"/>
        </w:rPr>
        <w:t>。</w:t>
      </w:r>
    </w:p>
    <w:p w:rsidR="00FD2196" w:rsidRDefault="00FD2196" w:rsidP="00996FEE">
      <w:pPr>
        <w:jc w:val="left"/>
      </w:pPr>
    </w:p>
    <w:p w:rsidR="00561F7C" w:rsidRDefault="00860007" w:rsidP="00561F7C">
      <w:pPr>
        <w:jc w:val="left"/>
        <w:rPr>
          <w:b/>
          <w:u w:val="single"/>
        </w:rPr>
      </w:pPr>
      <w:r>
        <w:rPr>
          <w:rFonts w:hint="eastAsia"/>
          <w:b/>
          <w:u w:val="single"/>
        </w:rPr>
        <w:t>６</w:t>
      </w:r>
      <w:r w:rsidR="00880ACB" w:rsidRPr="004C7569">
        <w:rPr>
          <w:rFonts w:hint="eastAsia"/>
          <w:b/>
          <w:u w:val="single"/>
        </w:rPr>
        <w:t>．</w:t>
      </w:r>
      <w:r w:rsidR="00377890" w:rsidRPr="004C7569">
        <w:rPr>
          <w:rFonts w:hint="eastAsia"/>
          <w:b/>
          <w:u w:val="single"/>
        </w:rPr>
        <w:t>おわりに</w:t>
      </w:r>
    </w:p>
    <w:p w:rsidR="00C918C1" w:rsidRPr="008E443C" w:rsidRDefault="008E443C" w:rsidP="004C51F8">
      <w:pPr>
        <w:ind w:firstLineChars="100" w:firstLine="210"/>
        <w:jc w:val="left"/>
        <w:rPr>
          <w:b/>
          <w:u w:val="single"/>
        </w:rPr>
      </w:pPr>
      <w:r>
        <w:rPr>
          <w:rFonts w:hint="eastAsia"/>
        </w:rPr>
        <w:t>仕事（</w:t>
      </w:r>
      <w:r>
        <w:rPr>
          <w:rFonts w:hint="eastAsia"/>
        </w:rPr>
        <w:t>=</w:t>
      </w:r>
      <w:r>
        <w:rPr>
          <w:rFonts w:hint="eastAsia"/>
        </w:rPr>
        <w:t>コンプライアンス）と遊びは対立する概念であるが、共通する要素もあり、双方の特徴を生かした仕事の再構築がコンプライアンス</w:t>
      </w:r>
      <w:r w:rsidR="00C83D09">
        <w:rPr>
          <w:rFonts w:hint="eastAsia"/>
        </w:rPr>
        <w:t>違反の</w:t>
      </w:r>
      <w:r>
        <w:rPr>
          <w:rFonts w:hint="eastAsia"/>
        </w:rPr>
        <w:t>リスク低減に繋がってくる。</w:t>
      </w:r>
    </w:p>
    <w:p w:rsidR="000E285C" w:rsidRPr="008E443C" w:rsidRDefault="00860007" w:rsidP="008E443C">
      <w:pPr>
        <w:jc w:val="left"/>
        <w:rPr>
          <w:u w:val="single"/>
        </w:rPr>
      </w:pPr>
      <w:r w:rsidRPr="00860007">
        <w:rPr>
          <w:rFonts w:hint="eastAsia"/>
          <w:u w:val="single"/>
        </w:rPr>
        <w:t>6.1</w:t>
      </w:r>
      <w:r w:rsidRPr="00860007">
        <w:rPr>
          <w:rFonts w:hint="eastAsia"/>
          <w:u w:val="single"/>
        </w:rPr>
        <w:t>まとめ</w:t>
      </w:r>
    </w:p>
    <w:p w:rsidR="00F62F83" w:rsidRDefault="008E443C" w:rsidP="008E443C">
      <w:pPr>
        <w:jc w:val="left"/>
      </w:pPr>
      <w:r>
        <w:rPr>
          <w:rFonts w:hint="eastAsia"/>
        </w:rPr>
        <w:t>①</w:t>
      </w:r>
      <w:r w:rsidR="001368CC">
        <w:rPr>
          <w:rFonts w:hint="eastAsia"/>
        </w:rPr>
        <w:t>仕事のなかに</w:t>
      </w:r>
      <w:r w:rsidR="000E285C">
        <w:rPr>
          <w:rFonts w:hint="eastAsia"/>
        </w:rPr>
        <w:t>働く楽しさや喜びがないと不満を蓄積することになり、コンプライアンス</w:t>
      </w:r>
      <w:r w:rsidR="000E285C">
        <w:rPr>
          <w:rFonts w:hint="eastAsia"/>
        </w:rPr>
        <w:lastRenderedPageBreak/>
        <w:t>違反</w:t>
      </w:r>
      <w:r>
        <w:rPr>
          <w:rFonts w:hint="eastAsia"/>
        </w:rPr>
        <w:t>の</w:t>
      </w:r>
      <w:r w:rsidR="000E285C">
        <w:rPr>
          <w:rFonts w:hint="eastAsia"/>
        </w:rPr>
        <w:t>リスクが高まると考えられる。従って、</w:t>
      </w:r>
      <w:r w:rsidR="00880ACB">
        <w:rPr>
          <w:rFonts w:hint="eastAsia"/>
        </w:rPr>
        <w:t>仕事を人間的なものにするため</w:t>
      </w:r>
      <w:r w:rsidR="009B3AD2">
        <w:rPr>
          <w:rFonts w:hint="eastAsia"/>
        </w:rPr>
        <w:t>に</w:t>
      </w:r>
      <w:r w:rsidR="00880ACB">
        <w:rPr>
          <w:rFonts w:hint="eastAsia"/>
        </w:rPr>
        <w:t>遊びの要素</w:t>
      </w:r>
      <w:r w:rsidR="009B3AD2">
        <w:rPr>
          <w:rFonts w:hint="eastAsia"/>
        </w:rPr>
        <w:t>（</w:t>
      </w:r>
      <w:r w:rsidR="00880ACB">
        <w:rPr>
          <w:rFonts w:hint="eastAsia"/>
        </w:rPr>
        <w:t>楽しさ、喜び</w:t>
      </w:r>
      <w:r w:rsidR="009B3AD2">
        <w:rPr>
          <w:rFonts w:hint="eastAsia"/>
        </w:rPr>
        <w:t>）を</w:t>
      </w:r>
      <w:r w:rsidR="000E285C">
        <w:rPr>
          <w:rFonts w:hint="eastAsia"/>
        </w:rPr>
        <w:t>仕事のなかに取り入れること</w:t>
      </w:r>
      <w:r>
        <w:rPr>
          <w:rFonts w:hint="eastAsia"/>
        </w:rPr>
        <w:t>で</w:t>
      </w:r>
      <w:r w:rsidR="000E285C">
        <w:rPr>
          <w:rFonts w:hint="eastAsia"/>
        </w:rPr>
        <w:t>、より関心を持って働くことができるようになり、コンプライアンス違反のリスク低減に貢献するものと考えられる。</w:t>
      </w:r>
    </w:p>
    <w:p w:rsidR="00561F7C" w:rsidRDefault="000E285C" w:rsidP="003D13A4">
      <w:pPr>
        <w:ind w:firstLineChars="100" w:firstLine="210"/>
        <w:jc w:val="left"/>
      </w:pPr>
      <w:r>
        <w:rPr>
          <w:rFonts w:hint="eastAsia"/>
        </w:rPr>
        <w:t>職場の環境も単なる仕事だけのつながりではなく人間的な成長を共にしていくことのできる共同体組織として、人間味のある組織に再構築していくという観点が大切である。</w:t>
      </w:r>
    </w:p>
    <w:p w:rsidR="00C918C1" w:rsidRDefault="003D13A4" w:rsidP="00561F7C">
      <w:pPr>
        <w:jc w:val="left"/>
      </w:pPr>
      <w:r>
        <w:rPr>
          <w:rFonts w:hint="eastAsia"/>
        </w:rPr>
        <w:t>②労働における人間疎外の要因を極力取り除くことが重要である。分業がある限り難しい面があるが、仕事のなかに遊びの要素を取り入れる</w:t>
      </w:r>
      <w:r w:rsidR="00081105">
        <w:rPr>
          <w:rFonts w:hint="eastAsia"/>
        </w:rPr>
        <w:t>ことにより</w:t>
      </w:r>
      <w:r>
        <w:rPr>
          <w:rFonts w:hint="eastAsia"/>
        </w:rPr>
        <w:t>、仕事に誇りを持ち</w:t>
      </w:r>
      <w:r w:rsidR="002828E1">
        <w:rPr>
          <w:rFonts w:hint="eastAsia"/>
        </w:rPr>
        <w:t>仕事に</w:t>
      </w:r>
      <w:r>
        <w:rPr>
          <w:rFonts w:hint="eastAsia"/>
        </w:rPr>
        <w:t>楽しさや喜びを感じられるような工夫をすることが、コンプライアンス</w:t>
      </w:r>
      <w:r w:rsidR="00C83D09">
        <w:rPr>
          <w:rFonts w:hint="eastAsia"/>
        </w:rPr>
        <w:t>違反の</w:t>
      </w:r>
      <w:r>
        <w:rPr>
          <w:rFonts w:hint="eastAsia"/>
        </w:rPr>
        <w:t>リスク</w:t>
      </w:r>
      <w:r w:rsidR="008E443C">
        <w:rPr>
          <w:rFonts w:hint="eastAsia"/>
        </w:rPr>
        <w:t>低減につながる。</w:t>
      </w:r>
    </w:p>
    <w:p w:rsidR="008E443C" w:rsidRDefault="00081105" w:rsidP="00561F7C">
      <w:pPr>
        <w:jc w:val="left"/>
      </w:pPr>
      <w:r>
        <w:rPr>
          <w:rFonts w:hint="eastAsia"/>
        </w:rPr>
        <w:t>③以上の二点に共通することは、仕事と遊びの融合ということである。これは、企業が率先して行うとともに、企業に働く各個人も努力して行うことが大切である。</w:t>
      </w:r>
    </w:p>
    <w:p w:rsidR="00081105" w:rsidRPr="00081105" w:rsidRDefault="00081105" w:rsidP="00561F7C">
      <w:pPr>
        <w:jc w:val="left"/>
      </w:pPr>
    </w:p>
    <w:p w:rsidR="000E285C" w:rsidRPr="00860007" w:rsidRDefault="00860007" w:rsidP="001A7CAD">
      <w:pPr>
        <w:jc w:val="left"/>
        <w:rPr>
          <w:u w:val="single"/>
        </w:rPr>
      </w:pPr>
      <w:r w:rsidRPr="00860007">
        <w:rPr>
          <w:rFonts w:hint="eastAsia"/>
          <w:u w:val="single"/>
        </w:rPr>
        <w:t>6.2</w:t>
      </w:r>
      <w:r w:rsidRPr="00860007">
        <w:rPr>
          <w:rFonts w:hint="eastAsia"/>
          <w:u w:val="single"/>
        </w:rPr>
        <w:t>今後のあり方</w:t>
      </w:r>
    </w:p>
    <w:p w:rsidR="001A7CAD" w:rsidRDefault="008E443C" w:rsidP="001A7CAD">
      <w:pPr>
        <w:jc w:val="left"/>
      </w:pPr>
      <w:r>
        <w:rPr>
          <w:rFonts w:hint="eastAsia"/>
        </w:rPr>
        <w:t>①</w:t>
      </w:r>
      <w:r w:rsidR="00F3215C">
        <w:rPr>
          <w:rFonts w:hint="eastAsia"/>
        </w:rPr>
        <w:t>今後のマネージメントにおいては、仕事のなかに遊びの要素を取り入れることを留意すべきであろう。</w:t>
      </w:r>
      <w:r w:rsidR="00D445CC">
        <w:rPr>
          <w:rFonts w:hint="eastAsia"/>
        </w:rPr>
        <w:t>遊びという文化創造の種子を</w:t>
      </w:r>
      <w:r w:rsidR="00633B4A">
        <w:rPr>
          <w:rFonts w:hint="eastAsia"/>
        </w:rPr>
        <w:t>企業の仕事のなかに蒔くことにより、唯識思想の示すようにその種子は潜在意識にまで到達し、やがて</w:t>
      </w:r>
      <w:r w:rsidR="00D445CC">
        <w:rPr>
          <w:rFonts w:hint="eastAsia"/>
        </w:rPr>
        <w:t>コンプライアンスの大輪の花</w:t>
      </w:r>
      <w:r w:rsidR="00633B4A">
        <w:rPr>
          <w:rFonts w:hint="eastAsia"/>
        </w:rPr>
        <w:t>が</w:t>
      </w:r>
      <w:r w:rsidR="00D445CC">
        <w:rPr>
          <w:rFonts w:hint="eastAsia"/>
        </w:rPr>
        <w:t>咲</w:t>
      </w:r>
      <w:r w:rsidR="00633B4A">
        <w:rPr>
          <w:rFonts w:hint="eastAsia"/>
        </w:rPr>
        <w:t>くのではないだろうか</w:t>
      </w:r>
      <w:r w:rsidR="004D4A4A">
        <w:rPr>
          <w:rStyle w:val="a5"/>
        </w:rPr>
        <w:footnoteReference w:id="6"/>
      </w:r>
      <w:r w:rsidR="00633B4A">
        <w:rPr>
          <w:rFonts w:hint="eastAsia"/>
        </w:rPr>
        <w:t>。</w:t>
      </w:r>
    </w:p>
    <w:p w:rsidR="00F3215C" w:rsidRPr="00F3215C" w:rsidRDefault="008E443C" w:rsidP="001A7CAD">
      <w:pPr>
        <w:jc w:val="left"/>
      </w:pPr>
      <w:r>
        <w:rPr>
          <w:rFonts w:hint="eastAsia"/>
        </w:rPr>
        <w:t>②</w:t>
      </w:r>
      <w:r w:rsidR="00F3215C">
        <w:rPr>
          <w:rFonts w:hint="eastAsia"/>
        </w:rPr>
        <w:t>コンプライアンス違反は、労働における人間疎外による不満の蓄積が原因とも考えられる。このため、労働がより人間的なものとなるよう、</w:t>
      </w:r>
      <w:r w:rsidR="004D4A4A">
        <w:rPr>
          <w:rFonts w:hint="eastAsia"/>
        </w:rPr>
        <w:t>仕事が楽しくな</w:t>
      </w:r>
      <w:r>
        <w:rPr>
          <w:rFonts w:hint="eastAsia"/>
        </w:rPr>
        <w:t>り、仕事に喜びを見出すことができるよう</w:t>
      </w:r>
      <w:r w:rsidR="004D4A4A">
        <w:rPr>
          <w:rFonts w:hint="eastAsia"/>
        </w:rPr>
        <w:t>工夫すること</w:t>
      </w:r>
      <w:r w:rsidR="00C64324">
        <w:rPr>
          <w:rFonts w:hint="eastAsia"/>
        </w:rPr>
        <w:t>が大切である。これにより</w:t>
      </w:r>
      <w:r w:rsidR="004D4A4A">
        <w:rPr>
          <w:rFonts w:hint="eastAsia"/>
        </w:rPr>
        <w:t>人間疎外の要因を低減</w:t>
      </w:r>
      <w:r w:rsidR="00F3215C">
        <w:rPr>
          <w:rFonts w:hint="eastAsia"/>
        </w:rPr>
        <w:t>させ</w:t>
      </w:r>
      <w:r>
        <w:rPr>
          <w:rFonts w:hint="eastAsia"/>
        </w:rPr>
        <w:t>る</w:t>
      </w:r>
      <w:r w:rsidR="00F3215C">
        <w:rPr>
          <w:rFonts w:hint="eastAsia"/>
        </w:rPr>
        <w:t>ことが</w:t>
      </w:r>
      <w:r w:rsidR="00C64324">
        <w:rPr>
          <w:rFonts w:hint="eastAsia"/>
        </w:rPr>
        <w:t>できるのであり</w:t>
      </w:r>
      <w:r w:rsidR="00F3215C">
        <w:rPr>
          <w:rFonts w:hint="eastAsia"/>
        </w:rPr>
        <w:t>、コンプライアンス違反の減少に貢献する</w:t>
      </w:r>
      <w:r w:rsidR="00377890">
        <w:rPr>
          <w:rFonts w:hint="eastAsia"/>
        </w:rPr>
        <w:t>と考える。</w:t>
      </w:r>
    </w:p>
    <w:p w:rsidR="001911A6" w:rsidRDefault="00CB6E11" w:rsidP="001A7CAD">
      <w:pPr>
        <w:jc w:val="left"/>
      </w:pPr>
      <w:r>
        <w:rPr>
          <w:rFonts w:hint="eastAsia"/>
        </w:rPr>
        <w:t>③労働における人間疎外とコンプライアンスの関係についてはあまり言及でき</w:t>
      </w:r>
      <w:r w:rsidR="00C64324">
        <w:rPr>
          <w:rFonts w:hint="eastAsia"/>
        </w:rPr>
        <w:t>て</w:t>
      </w:r>
      <w:r>
        <w:rPr>
          <w:rFonts w:hint="eastAsia"/>
        </w:rPr>
        <w:t>いないため、</w:t>
      </w:r>
      <w:r w:rsidR="00C64324">
        <w:rPr>
          <w:rFonts w:hint="eastAsia"/>
        </w:rPr>
        <w:t>今後</w:t>
      </w:r>
      <w:r>
        <w:rPr>
          <w:rFonts w:hint="eastAsia"/>
        </w:rPr>
        <w:t>研究したいと考えている。</w:t>
      </w:r>
    </w:p>
    <w:p w:rsidR="00CB6E11" w:rsidRPr="00CB6E11" w:rsidRDefault="00CB6E11" w:rsidP="001A7CAD">
      <w:pPr>
        <w:jc w:val="left"/>
      </w:pPr>
    </w:p>
    <w:p w:rsidR="001911A6" w:rsidRDefault="00DD2399" w:rsidP="001A7CAD">
      <w:pPr>
        <w:jc w:val="left"/>
      </w:pPr>
      <w:r>
        <w:rPr>
          <w:rFonts w:hint="eastAsia"/>
        </w:rPr>
        <w:t>＜</w:t>
      </w:r>
      <w:r w:rsidR="001911A6">
        <w:rPr>
          <w:rFonts w:hint="eastAsia"/>
        </w:rPr>
        <w:t>参考文献</w:t>
      </w:r>
      <w:r>
        <w:rPr>
          <w:rFonts w:hint="eastAsia"/>
        </w:rPr>
        <w:t>＞</w:t>
      </w:r>
    </w:p>
    <w:p w:rsidR="001911A6" w:rsidRDefault="001911A6" w:rsidP="001A7CAD">
      <w:pPr>
        <w:jc w:val="left"/>
      </w:pPr>
      <w:r>
        <w:rPr>
          <w:rFonts w:hint="eastAsia"/>
        </w:rPr>
        <w:t>①ロジェ・カイヨワ「遊びと人間」講談社：学術文庫（</w:t>
      </w:r>
      <w:r>
        <w:rPr>
          <w:rFonts w:hint="eastAsia"/>
        </w:rPr>
        <w:t>1990.4</w:t>
      </w:r>
      <w:r>
        <w:rPr>
          <w:rFonts w:hint="eastAsia"/>
        </w:rPr>
        <w:t>）</w:t>
      </w:r>
    </w:p>
    <w:p w:rsidR="001911A6" w:rsidRDefault="001911A6" w:rsidP="001A7CAD">
      <w:pPr>
        <w:jc w:val="left"/>
      </w:pPr>
      <w:r>
        <w:rPr>
          <w:rFonts w:hint="eastAsia"/>
        </w:rPr>
        <w:t>②ホイジンガ「ホモ・ルーデンス」中央公論新社（</w:t>
      </w:r>
      <w:r>
        <w:rPr>
          <w:rFonts w:hint="eastAsia"/>
        </w:rPr>
        <w:t>1973.8</w:t>
      </w:r>
      <w:r>
        <w:rPr>
          <w:rFonts w:hint="eastAsia"/>
        </w:rPr>
        <w:t>）</w:t>
      </w:r>
    </w:p>
    <w:p w:rsidR="001911A6" w:rsidRDefault="001911A6" w:rsidP="001911A6">
      <w:pPr>
        <w:ind w:right="420"/>
        <w:jc w:val="left"/>
      </w:pPr>
      <w:r>
        <w:rPr>
          <w:rFonts w:hint="eastAsia"/>
        </w:rPr>
        <w:t>③藤村正之他「仕事と遊びの社会学」岩波書店（</w:t>
      </w:r>
      <w:r>
        <w:rPr>
          <w:rFonts w:hint="eastAsia"/>
        </w:rPr>
        <w:t>1995.12</w:t>
      </w:r>
      <w:r>
        <w:rPr>
          <w:rFonts w:hint="eastAsia"/>
        </w:rPr>
        <w:t>）</w:t>
      </w:r>
    </w:p>
    <w:p w:rsidR="00DD2399" w:rsidRDefault="00DD2399" w:rsidP="001911A6">
      <w:pPr>
        <w:ind w:right="420"/>
        <w:jc w:val="left"/>
      </w:pPr>
      <w:r>
        <w:rPr>
          <w:rFonts w:hint="eastAsia"/>
        </w:rPr>
        <w:t xml:space="preserve">　井上俊「生活の中の遊び」</w:t>
      </w:r>
    </w:p>
    <w:p w:rsidR="00DD2399" w:rsidRDefault="00DD2399" w:rsidP="001911A6">
      <w:pPr>
        <w:ind w:right="420"/>
        <w:jc w:val="left"/>
      </w:pPr>
      <w:r>
        <w:rPr>
          <w:rFonts w:hint="eastAsia"/>
        </w:rPr>
        <w:t xml:space="preserve">　仲村祥一「仕事と遊び」</w:t>
      </w:r>
    </w:p>
    <w:p w:rsidR="001911A6" w:rsidRDefault="001911A6" w:rsidP="001911A6">
      <w:pPr>
        <w:ind w:right="420"/>
        <w:jc w:val="left"/>
      </w:pPr>
      <w:r>
        <w:rPr>
          <w:rFonts w:hint="eastAsia"/>
        </w:rPr>
        <w:t>④多田道太郎「遊びと日本人」角川書店（</w:t>
      </w:r>
      <w:r>
        <w:rPr>
          <w:rFonts w:hint="eastAsia"/>
        </w:rPr>
        <w:t>1980.6</w:t>
      </w:r>
      <w:r>
        <w:rPr>
          <w:rFonts w:hint="eastAsia"/>
        </w:rPr>
        <w:t>）</w:t>
      </w:r>
    </w:p>
    <w:p w:rsidR="001911A6" w:rsidRDefault="001911A6" w:rsidP="001911A6">
      <w:pPr>
        <w:ind w:right="420"/>
        <w:jc w:val="left"/>
      </w:pPr>
      <w:r>
        <w:rPr>
          <w:rFonts w:hint="eastAsia"/>
        </w:rPr>
        <w:t>⑤岩田慶治「人間・遊び・自然」日本放送出版協会（</w:t>
      </w:r>
      <w:r>
        <w:rPr>
          <w:rFonts w:hint="eastAsia"/>
        </w:rPr>
        <w:t>1986.11</w:t>
      </w:r>
      <w:r>
        <w:rPr>
          <w:rFonts w:hint="eastAsia"/>
        </w:rPr>
        <w:t>）</w:t>
      </w:r>
    </w:p>
    <w:p w:rsidR="001911A6" w:rsidRDefault="008E443C" w:rsidP="001A7CAD">
      <w:pPr>
        <w:jc w:val="left"/>
      </w:pPr>
      <w:r>
        <w:rPr>
          <w:rFonts w:hint="eastAsia"/>
        </w:rPr>
        <w:t>⑥横山紘一「唯識の思想」講談社（</w:t>
      </w:r>
      <w:r>
        <w:rPr>
          <w:rFonts w:hint="eastAsia"/>
        </w:rPr>
        <w:t>2016.3</w:t>
      </w:r>
      <w:r>
        <w:rPr>
          <w:rFonts w:hint="eastAsia"/>
        </w:rPr>
        <w:t>）</w:t>
      </w:r>
    </w:p>
    <w:p w:rsidR="007E6913" w:rsidRDefault="009D054B" w:rsidP="001A7CAD">
      <w:pPr>
        <w:jc w:val="right"/>
      </w:pPr>
      <w:r>
        <w:rPr>
          <w:rFonts w:hint="eastAsia"/>
        </w:rPr>
        <w:t>以上</w:t>
      </w:r>
    </w:p>
    <w:sectPr w:rsidR="007E69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60" w:rsidRDefault="00302860" w:rsidP="00561F7C">
      <w:r>
        <w:separator/>
      </w:r>
    </w:p>
  </w:endnote>
  <w:endnote w:type="continuationSeparator" w:id="0">
    <w:p w:rsidR="00302860" w:rsidRDefault="00302860" w:rsidP="005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02175"/>
      <w:docPartObj>
        <w:docPartGallery w:val="Page Numbers (Bottom of Page)"/>
        <w:docPartUnique/>
      </w:docPartObj>
    </w:sdtPr>
    <w:sdtEndPr/>
    <w:sdtContent>
      <w:p w:rsidR="00081105" w:rsidRDefault="00081105">
        <w:pPr>
          <w:pStyle w:val="a8"/>
          <w:jc w:val="center"/>
        </w:pPr>
        <w:r>
          <w:fldChar w:fldCharType="begin"/>
        </w:r>
        <w:r>
          <w:instrText>PAGE   \* MERGEFORMAT</w:instrText>
        </w:r>
        <w:r>
          <w:fldChar w:fldCharType="separate"/>
        </w:r>
        <w:r w:rsidR="00C83D09" w:rsidRPr="00C83D09">
          <w:rPr>
            <w:noProof/>
            <w:lang w:val="ja-JP"/>
          </w:rPr>
          <w:t>11</w:t>
        </w:r>
        <w:r>
          <w:fldChar w:fldCharType="end"/>
        </w:r>
      </w:p>
    </w:sdtContent>
  </w:sdt>
  <w:p w:rsidR="00081105" w:rsidRDefault="000811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60" w:rsidRDefault="00302860" w:rsidP="00561F7C">
      <w:r>
        <w:separator/>
      </w:r>
    </w:p>
  </w:footnote>
  <w:footnote w:type="continuationSeparator" w:id="0">
    <w:p w:rsidR="00302860" w:rsidRDefault="00302860" w:rsidP="00561F7C">
      <w:r>
        <w:continuationSeparator/>
      </w:r>
    </w:p>
  </w:footnote>
  <w:footnote w:id="1">
    <w:p w:rsidR="00081105" w:rsidRPr="00BA06DB" w:rsidRDefault="00081105">
      <w:pPr>
        <w:pStyle w:val="a3"/>
        <w:rPr>
          <w:sz w:val="18"/>
          <w:szCs w:val="18"/>
        </w:rPr>
      </w:pPr>
      <w:r>
        <w:rPr>
          <w:rStyle w:val="a5"/>
        </w:rPr>
        <w:footnoteRef/>
      </w:r>
      <w:r>
        <w:t xml:space="preserve"> </w:t>
      </w:r>
      <w:r w:rsidRPr="00BA06DB">
        <w:rPr>
          <w:rFonts w:hint="eastAsia"/>
          <w:sz w:val="18"/>
          <w:szCs w:val="18"/>
        </w:rPr>
        <w:t>疎外は、もともとヘーゲル哲学において使われた哲学用語。ヘーゲルの弟子のフォイエルバッハにより疎外論が発展され、マルクスにより労働疎外論として完成された。マルクスは、次の４つの疎外を指摘した。①労働生産物からの疎外、②労働のやり甲斐からの疎外、③類的存在（共同生活を営む社会的存在）からの疎外、④人間（自己実現）からの疎外。</w:t>
      </w:r>
    </w:p>
  </w:footnote>
  <w:footnote w:id="2">
    <w:p w:rsidR="00081105" w:rsidRPr="00BE02ED" w:rsidRDefault="00081105">
      <w:pPr>
        <w:pStyle w:val="a3"/>
      </w:pPr>
      <w:r>
        <w:rPr>
          <w:rStyle w:val="a5"/>
        </w:rPr>
        <w:footnoteRef/>
      </w:r>
      <w:r>
        <w:t xml:space="preserve"> </w:t>
      </w:r>
      <w:r w:rsidRPr="00BE02ED">
        <w:rPr>
          <w:rFonts w:hint="eastAsia"/>
          <w:sz w:val="18"/>
          <w:szCs w:val="18"/>
        </w:rPr>
        <w:t>産業革命とは、科学革命による技術革新と資本と農業革命により過剰となった農村人口を都市が吸収し、その「労働力」を利用することにより、爆発的に生産力が向上した事実をいう。</w:t>
      </w:r>
    </w:p>
  </w:footnote>
  <w:footnote w:id="3">
    <w:p w:rsidR="00081105" w:rsidRPr="005B6C97" w:rsidRDefault="00081105">
      <w:pPr>
        <w:pStyle w:val="a3"/>
      </w:pPr>
      <w:r>
        <w:rPr>
          <w:rStyle w:val="a5"/>
        </w:rPr>
        <w:footnoteRef/>
      </w:r>
      <w:r>
        <w:t xml:space="preserve"> </w:t>
      </w:r>
      <w:r w:rsidRPr="004B103E">
        <w:rPr>
          <w:rFonts w:hint="eastAsia"/>
          <w:sz w:val="18"/>
          <w:szCs w:val="18"/>
        </w:rPr>
        <w:t>「遊びと仕事の人間学」（園田碩哉）は、仕事を遊ぶ社員の必要条件として以下の</w:t>
      </w:r>
      <w:r w:rsidRPr="004B103E">
        <w:rPr>
          <w:rFonts w:hint="eastAsia"/>
          <w:sz w:val="18"/>
          <w:szCs w:val="18"/>
        </w:rPr>
        <w:t>4</w:t>
      </w:r>
      <w:r w:rsidRPr="004B103E">
        <w:rPr>
          <w:rFonts w:hint="eastAsia"/>
          <w:sz w:val="18"/>
          <w:szCs w:val="18"/>
        </w:rPr>
        <w:t>項目を掲示している。①その仕事を心から楽しんで行うこと　②失敗しても笑い飛ばせること　③その仕事をして偉くなろうと考えないこと　④仕事仲間と協力できること</w:t>
      </w:r>
      <w:r w:rsidR="00503539">
        <w:rPr>
          <w:rFonts w:hint="eastAsia"/>
          <w:sz w:val="18"/>
          <w:szCs w:val="18"/>
        </w:rPr>
        <w:t>。</w:t>
      </w:r>
    </w:p>
  </w:footnote>
  <w:footnote w:id="4">
    <w:p w:rsidR="00081105" w:rsidRDefault="00081105">
      <w:pPr>
        <w:pStyle w:val="a3"/>
      </w:pPr>
      <w:r>
        <w:rPr>
          <w:rStyle w:val="a5"/>
        </w:rPr>
        <w:footnoteRef/>
      </w:r>
      <w:r w:rsidRPr="00FD2196">
        <w:rPr>
          <w:sz w:val="18"/>
          <w:szCs w:val="18"/>
        </w:rPr>
        <w:t xml:space="preserve"> </w:t>
      </w:r>
      <w:r w:rsidRPr="00FD2196">
        <w:rPr>
          <w:rFonts w:hint="eastAsia"/>
          <w:sz w:val="18"/>
          <w:szCs w:val="18"/>
        </w:rPr>
        <w:t>(</w:t>
      </w:r>
      <w:r w:rsidRPr="00FD2196">
        <w:rPr>
          <w:rFonts w:hint="eastAsia"/>
          <w:sz w:val="18"/>
          <w:szCs w:val="18"/>
        </w:rPr>
        <w:t>株</w:t>
      </w:r>
      <w:r w:rsidRPr="00FD2196">
        <w:rPr>
          <w:rFonts w:hint="eastAsia"/>
          <w:sz w:val="18"/>
          <w:szCs w:val="18"/>
        </w:rPr>
        <w:t>)</w:t>
      </w:r>
      <w:r w:rsidRPr="00FD2196">
        <w:rPr>
          <w:rFonts w:hint="eastAsia"/>
          <w:sz w:val="18"/>
          <w:szCs w:val="18"/>
        </w:rPr>
        <w:t>エフシージー総合研究所</w:t>
      </w:r>
      <w:r w:rsidR="00941616">
        <w:rPr>
          <w:rFonts w:hint="eastAsia"/>
          <w:sz w:val="18"/>
          <w:szCs w:val="18"/>
        </w:rPr>
        <w:t>の</w:t>
      </w:r>
      <w:r w:rsidR="00941616">
        <w:rPr>
          <w:rFonts w:hint="eastAsia"/>
          <w:sz w:val="18"/>
          <w:szCs w:val="18"/>
        </w:rPr>
        <w:t>HP</w:t>
      </w:r>
      <w:r>
        <w:rPr>
          <w:rFonts w:hint="eastAsia"/>
          <w:sz w:val="18"/>
          <w:szCs w:val="18"/>
        </w:rPr>
        <w:t>（</w:t>
      </w:r>
      <w:hyperlink r:id="rId1" w:history="1">
        <w:r w:rsidRPr="00A16CE1">
          <w:rPr>
            <w:rStyle w:val="ae"/>
          </w:rPr>
          <w:t>https://www.fcg-r.co.jp/research/incident/</w:t>
        </w:r>
      </w:hyperlink>
      <w:r>
        <w:rPr>
          <w:rFonts w:hint="eastAsia"/>
        </w:rPr>
        <w:t>）</w:t>
      </w:r>
      <w:r w:rsidR="00941616" w:rsidRPr="00FD2196">
        <w:rPr>
          <w:rFonts w:hint="eastAsia"/>
          <w:sz w:val="18"/>
          <w:szCs w:val="18"/>
        </w:rPr>
        <w:t>を参照</w:t>
      </w:r>
      <w:r w:rsidR="00941616">
        <w:rPr>
          <w:rFonts w:hint="eastAsia"/>
          <w:sz w:val="18"/>
          <w:szCs w:val="18"/>
        </w:rPr>
        <w:t>。</w:t>
      </w:r>
    </w:p>
  </w:footnote>
  <w:footnote w:id="5">
    <w:p w:rsidR="00081105" w:rsidRPr="00C06E0B" w:rsidRDefault="00081105">
      <w:pPr>
        <w:pStyle w:val="a3"/>
      </w:pPr>
      <w:r>
        <w:rPr>
          <w:rStyle w:val="a5"/>
        </w:rPr>
        <w:footnoteRef/>
      </w:r>
      <w:r>
        <w:t xml:space="preserve"> </w:t>
      </w:r>
      <w:r w:rsidRPr="00081105">
        <w:rPr>
          <w:rFonts w:hint="eastAsia"/>
          <w:sz w:val="18"/>
          <w:szCs w:val="18"/>
        </w:rPr>
        <w:t>藤本義一編・著「遊びの技術！」（日本実業出版社</w:t>
      </w:r>
      <w:r w:rsidRPr="00081105">
        <w:rPr>
          <w:rFonts w:hint="eastAsia"/>
          <w:sz w:val="18"/>
          <w:szCs w:val="18"/>
        </w:rPr>
        <w:t>1989.1</w:t>
      </w:r>
      <w:r w:rsidRPr="00081105">
        <w:rPr>
          <w:rFonts w:hint="eastAsia"/>
          <w:sz w:val="18"/>
          <w:szCs w:val="18"/>
        </w:rPr>
        <w:t>）</w:t>
      </w:r>
      <w:r w:rsidRPr="00081105">
        <w:rPr>
          <w:rFonts w:hint="eastAsia"/>
          <w:sz w:val="18"/>
          <w:szCs w:val="18"/>
        </w:rPr>
        <w:t>を参照。組織の</w:t>
      </w:r>
      <w:r w:rsidR="00C83D09">
        <w:rPr>
          <w:rFonts w:hint="eastAsia"/>
          <w:sz w:val="18"/>
          <w:szCs w:val="18"/>
        </w:rPr>
        <w:t>なか</w:t>
      </w:r>
      <w:r w:rsidRPr="00081105">
        <w:rPr>
          <w:rFonts w:hint="eastAsia"/>
          <w:sz w:val="18"/>
          <w:szCs w:val="18"/>
        </w:rPr>
        <w:t>にあると、仕事と遊びの一体化はなかなか難しい。しかし、仕事のなかに遊びの要素を見つけていくということは、非常に重要なのである。この本の中で中野収は「遊びの文化をどう育てるか」について言及している。物の生産は、技術と機械に任せ、人間は象徴性</w:t>
      </w:r>
      <w:r w:rsidRPr="00081105">
        <w:rPr>
          <w:rFonts w:hint="eastAsia"/>
          <w:sz w:val="18"/>
          <w:szCs w:val="18"/>
        </w:rPr>
        <w:t>=</w:t>
      </w:r>
      <w:r w:rsidRPr="00081105">
        <w:rPr>
          <w:rFonts w:hint="eastAsia"/>
          <w:sz w:val="18"/>
          <w:szCs w:val="18"/>
        </w:rPr>
        <w:t>物神を与える仕事（意味、デザイン、色、形を与える広告、流通、販売などの多義的・主観的な仕事）をするとよい。</w:t>
      </w:r>
      <w:r w:rsidR="00A51825">
        <w:rPr>
          <w:rFonts w:hint="eastAsia"/>
          <w:sz w:val="18"/>
          <w:szCs w:val="18"/>
        </w:rPr>
        <w:t>それにより</w:t>
      </w:r>
      <w:r w:rsidRPr="00081105">
        <w:rPr>
          <w:rFonts w:hint="eastAsia"/>
          <w:sz w:val="18"/>
          <w:szCs w:val="18"/>
        </w:rPr>
        <w:t>人間の仕事は遊</w:t>
      </w:r>
      <w:bookmarkStart w:id="0" w:name="_GoBack"/>
      <w:bookmarkEnd w:id="0"/>
      <w:r w:rsidRPr="00081105">
        <w:rPr>
          <w:rFonts w:hint="eastAsia"/>
          <w:sz w:val="18"/>
          <w:szCs w:val="18"/>
        </w:rPr>
        <w:t>びに近いものとなるという。</w:t>
      </w:r>
    </w:p>
  </w:footnote>
  <w:footnote w:id="6">
    <w:p w:rsidR="00081105" w:rsidRPr="00860007" w:rsidRDefault="00081105">
      <w:pPr>
        <w:pStyle w:val="a3"/>
        <w:rPr>
          <w:sz w:val="18"/>
          <w:szCs w:val="18"/>
        </w:rPr>
      </w:pPr>
      <w:r w:rsidRPr="00860007">
        <w:rPr>
          <w:rStyle w:val="a5"/>
          <w:sz w:val="18"/>
          <w:szCs w:val="18"/>
        </w:rPr>
        <w:footnoteRef/>
      </w:r>
      <w:r w:rsidRPr="00860007">
        <w:rPr>
          <w:sz w:val="18"/>
          <w:szCs w:val="18"/>
        </w:rPr>
        <w:t xml:space="preserve"> </w:t>
      </w:r>
      <w:r w:rsidRPr="00860007">
        <w:rPr>
          <w:rFonts w:hint="eastAsia"/>
          <w:sz w:val="18"/>
          <w:szCs w:val="18"/>
        </w:rPr>
        <w:t>横山紘一「唯識の思想」（講談社</w:t>
      </w:r>
      <w:r w:rsidRPr="00860007">
        <w:rPr>
          <w:rFonts w:hint="eastAsia"/>
          <w:sz w:val="18"/>
          <w:szCs w:val="18"/>
        </w:rPr>
        <w:t>2016.3</w:t>
      </w:r>
      <w:r w:rsidR="007A54CE">
        <w:rPr>
          <w:rFonts w:hint="eastAsia"/>
          <w:sz w:val="18"/>
          <w:szCs w:val="18"/>
        </w:rPr>
        <w:t>）を参照</w:t>
      </w:r>
      <w:r w:rsidRPr="00860007">
        <w:rPr>
          <w:rFonts w:hint="eastAsia"/>
          <w:sz w:val="18"/>
          <w:szCs w:val="18"/>
        </w:rPr>
        <w:t>。唯識思想では、種子</w:t>
      </w:r>
      <w:r w:rsidR="007A54CE">
        <w:rPr>
          <w:rFonts w:hint="eastAsia"/>
          <w:sz w:val="18"/>
          <w:szCs w:val="18"/>
        </w:rPr>
        <w:t>（しゅうじ）</w:t>
      </w:r>
      <w:r w:rsidRPr="00860007">
        <w:rPr>
          <w:rFonts w:hint="eastAsia"/>
          <w:sz w:val="18"/>
          <w:szCs w:val="18"/>
        </w:rPr>
        <w:t>が潜在意識に蒔かれるとやがて芽を出し、その果実が目に見える形でで得ることができると説いている。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C"/>
    <w:rsid w:val="00002FF3"/>
    <w:rsid w:val="0000554A"/>
    <w:rsid w:val="00006862"/>
    <w:rsid w:val="000233BF"/>
    <w:rsid w:val="00036690"/>
    <w:rsid w:val="00037A27"/>
    <w:rsid w:val="000456A7"/>
    <w:rsid w:val="000535C3"/>
    <w:rsid w:val="00055D36"/>
    <w:rsid w:val="00056099"/>
    <w:rsid w:val="00057460"/>
    <w:rsid w:val="00057FFC"/>
    <w:rsid w:val="0006503E"/>
    <w:rsid w:val="00081105"/>
    <w:rsid w:val="00084374"/>
    <w:rsid w:val="00093F0D"/>
    <w:rsid w:val="00097609"/>
    <w:rsid w:val="000A3DC1"/>
    <w:rsid w:val="000C4D4F"/>
    <w:rsid w:val="000C55DB"/>
    <w:rsid w:val="000D12FA"/>
    <w:rsid w:val="000D66BB"/>
    <w:rsid w:val="000E285C"/>
    <w:rsid w:val="000E2CC5"/>
    <w:rsid w:val="000E41E9"/>
    <w:rsid w:val="00114EE2"/>
    <w:rsid w:val="0012654C"/>
    <w:rsid w:val="00134E4F"/>
    <w:rsid w:val="001368CC"/>
    <w:rsid w:val="00166251"/>
    <w:rsid w:val="001720F0"/>
    <w:rsid w:val="001770F8"/>
    <w:rsid w:val="00187EFF"/>
    <w:rsid w:val="00190946"/>
    <w:rsid w:val="001911A6"/>
    <w:rsid w:val="00197F82"/>
    <w:rsid w:val="001A7CAD"/>
    <w:rsid w:val="001B2610"/>
    <w:rsid w:val="001C022D"/>
    <w:rsid w:val="001C7CF3"/>
    <w:rsid w:val="001D2096"/>
    <w:rsid w:val="001D297D"/>
    <w:rsid w:val="001E1D6A"/>
    <w:rsid w:val="00202856"/>
    <w:rsid w:val="002231A6"/>
    <w:rsid w:val="00225BB9"/>
    <w:rsid w:val="00247A6F"/>
    <w:rsid w:val="002551BD"/>
    <w:rsid w:val="00273382"/>
    <w:rsid w:val="002828E1"/>
    <w:rsid w:val="002A5CCE"/>
    <w:rsid w:val="002B7934"/>
    <w:rsid w:val="002C524D"/>
    <w:rsid w:val="002C78B9"/>
    <w:rsid w:val="002D294A"/>
    <w:rsid w:val="002D7176"/>
    <w:rsid w:val="002D71B0"/>
    <w:rsid w:val="002F1043"/>
    <w:rsid w:val="002F1909"/>
    <w:rsid w:val="002F40E4"/>
    <w:rsid w:val="002F7309"/>
    <w:rsid w:val="00302860"/>
    <w:rsid w:val="0030339C"/>
    <w:rsid w:val="00314847"/>
    <w:rsid w:val="003220B7"/>
    <w:rsid w:val="003234FE"/>
    <w:rsid w:val="00325C6E"/>
    <w:rsid w:val="003446CE"/>
    <w:rsid w:val="0035624C"/>
    <w:rsid w:val="00366E59"/>
    <w:rsid w:val="00375865"/>
    <w:rsid w:val="00377890"/>
    <w:rsid w:val="003831D3"/>
    <w:rsid w:val="00387B02"/>
    <w:rsid w:val="00390052"/>
    <w:rsid w:val="00391081"/>
    <w:rsid w:val="00396495"/>
    <w:rsid w:val="0039704F"/>
    <w:rsid w:val="003A45CA"/>
    <w:rsid w:val="003C30AC"/>
    <w:rsid w:val="003D13A4"/>
    <w:rsid w:val="003D6FD9"/>
    <w:rsid w:val="003F24BE"/>
    <w:rsid w:val="003F289B"/>
    <w:rsid w:val="00414540"/>
    <w:rsid w:val="00431E9C"/>
    <w:rsid w:val="00436C10"/>
    <w:rsid w:val="00437D9B"/>
    <w:rsid w:val="00447B32"/>
    <w:rsid w:val="00450F40"/>
    <w:rsid w:val="00455236"/>
    <w:rsid w:val="00455BB7"/>
    <w:rsid w:val="004575A5"/>
    <w:rsid w:val="00486829"/>
    <w:rsid w:val="00496149"/>
    <w:rsid w:val="004A7132"/>
    <w:rsid w:val="004B103E"/>
    <w:rsid w:val="004B60A1"/>
    <w:rsid w:val="004C3798"/>
    <w:rsid w:val="004C51F8"/>
    <w:rsid w:val="004C7569"/>
    <w:rsid w:val="004D4A4A"/>
    <w:rsid w:val="004E4411"/>
    <w:rsid w:val="004E5668"/>
    <w:rsid w:val="004F0F17"/>
    <w:rsid w:val="004F20A8"/>
    <w:rsid w:val="00503539"/>
    <w:rsid w:val="0050790A"/>
    <w:rsid w:val="00521B43"/>
    <w:rsid w:val="0053642A"/>
    <w:rsid w:val="00561256"/>
    <w:rsid w:val="00561F7C"/>
    <w:rsid w:val="005674D3"/>
    <w:rsid w:val="005747D5"/>
    <w:rsid w:val="0057565D"/>
    <w:rsid w:val="00584E9B"/>
    <w:rsid w:val="00593E71"/>
    <w:rsid w:val="005A23D5"/>
    <w:rsid w:val="005A3B6A"/>
    <w:rsid w:val="005B31D0"/>
    <w:rsid w:val="005B6C97"/>
    <w:rsid w:val="005C3161"/>
    <w:rsid w:val="005E20C6"/>
    <w:rsid w:val="005E45CB"/>
    <w:rsid w:val="005E6291"/>
    <w:rsid w:val="005F3AD1"/>
    <w:rsid w:val="00600ECC"/>
    <w:rsid w:val="00616D83"/>
    <w:rsid w:val="006243ED"/>
    <w:rsid w:val="006315DB"/>
    <w:rsid w:val="00633B4A"/>
    <w:rsid w:val="006431F5"/>
    <w:rsid w:val="006434D7"/>
    <w:rsid w:val="006454FF"/>
    <w:rsid w:val="0066091D"/>
    <w:rsid w:val="006652D1"/>
    <w:rsid w:val="0067240E"/>
    <w:rsid w:val="00693B93"/>
    <w:rsid w:val="006A1F6B"/>
    <w:rsid w:val="006B1C14"/>
    <w:rsid w:val="006C3F7D"/>
    <w:rsid w:val="006D3CE2"/>
    <w:rsid w:val="006D5FF6"/>
    <w:rsid w:val="006D781E"/>
    <w:rsid w:val="006E4165"/>
    <w:rsid w:val="007034D8"/>
    <w:rsid w:val="0071662A"/>
    <w:rsid w:val="00724341"/>
    <w:rsid w:val="00733206"/>
    <w:rsid w:val="00750B16"/>
    <w:rsid w:val="00751FE4"/>
    <w:rsid w:val="00763A4B"/>
    <w:rsid w:val="00792743"/>
    <w:rsid w:val="00793571"/>
    <w:rsid w:val="007A35CB"/>
    <w:rsid w:val="007A54CE"/>
    <w:rsid w:val="007A607F"/>
    <w:rsid w:val="007B772E"/>
    <w:rsid w:val="007C1438"/>
    <w:rsid w:val="007C4C8D"/>
    <w:rsid w:val="007C5E35"/>
    <w:rsid w:val="007E3538"/>
    <w:rsid w:val="007E5B51"/>
    <w:rsid w:val="007E6913"/>
    <w:rsid w:val="007E697D"/>
    <w:rsid w:val="007F1E8D"/>
    <w:rsid w:val="00800D1E"/>
    <w:rsid w:val="00831417"/>
    <w:rsid w:val="00834041"/>
    <w:rsid w:val="008478CB"/>
    <w:rsid w:val="00850866"/>
    <w:rsid w:val="00860007"/>
    <w:rsid w:val="0086120C"/>
    <w:rsid w:val="008752D5"/>
    <w:rsid w:val="00880ACB"/>
    <w:rsid w:val="00886EC9"/>
    <w:rsid w:val="008A266B"/>
    <w:rsid w:val="008C354C"/>
    <w:rsid w:val="008D26E5"/>
    <w:rsid w:val="008E443C"/>
    <w:rsid w:val="008E723A"/>
    <w:rsid w:val="00910A59"/>
    <w:rsid w:val="0092218F"/>
    <w:rsid w:val="009311B4"/>
    <w:rsid w:val="00941616"/>
    <w:rsid w:val="009567CA"/>
    <w:rsid w:val="00964476"/>
    <w:rsid w:val="009842D3"/>
    <w:rsid w:val="00995DA7"/>
    <w:rsid w:val="00996FEE"/>
    <w:rsid w:val="009B3AD2"/>
    <w:rsid w:val="009C44A5"/>
    <w:rsid w:val="009C4C15"/>
    <w:rsid w:val="009D054B"/>
    <w:rsid w:val="009D5036"/>
    <w:rsid w:val="009D563F"/>
    <w:rsid w:val="009E48DC"/>
    <w:rsid w:val="009E4FFE"/>
    <w:rsid w:val="009E683A"/>
    <w:rsid w:val="009F171C"/>
    <w:rsid w:val="009F6502"/>
    <w:rsid w:val="00A01E66"/>
    <w:rsid w:val="00A061B2"/>
    <w:rsid w:val="00A2385D"/>
    <w:rsid w:val="00A24E1F"/>
    <w:rsid w:val="00A25319"/>
    <w:rsid w:val="00A34A59"/>
    <w:rsid w:val="00A465C8"/>
    <w:rsid w:val="00A51825"/>
    <w:rsid w:val="00A743F5"/>
    <w:rsid w:val="00A835FB"/>
    <w:rsid w:val="00A975B4"/>
    <w:rsid w:val="00AC5A80"/>
    <w:rsid w:val="00AF26BF"/>
    <w:rsid w:val="00AF5BA8"/>
    <w:rsid w:val="00AF6DFB"/>
    <w:rsid w:val="00B0337D"/>
    <w:rsid w:val="00B10E8B"/>
    <w:rsid w:val="00B26FBC"/>
    <w:rsid w:val="00B42066"/>
    <w:rsid w:val="00B42B42"/>
    <w:rsid w:val="00B45AE9"/>
    <w:rsid w:val="00B81F88"/>
    <w:rsid w:val="00B84A05"/>
    <w:rsid w:val="00B9016D"/>
    <w:rsid w:val="00BA06DB"/>
    <w:rsid w:val="00BB60BC"/>
    <w:rsid w:val="00BC2BDC"/>
    <w:rsid w:val="00BD24B2"/>
    <w:rsid w:val="00BD314F"/>
    <w:rsid w:val="00BD6551"/>
    <w:rsid w:val="00BD6C21"/>
    <w:rsid w:val="00BE02ED"/>
    <w:rsid w:val="00C00451"/>
    <w:rsid w:val="00C01545"/>
    <w:rsid w:val="00C06E0B"/>
    <w:rsid w:val="00C25DA2"/>
    <w:rsid w:val="00C32445"/>
    <w:rsid w:val="00C358FB"/>
    <w:rsid w:val="00C41836"/>
    <w:rsid w:val="00C43799"/>
    <w:rsid w:val="00C477E5"/>
    <w:rsid w:val="00C56A01"/>
    <w:rsid w:val="00C64324"/>
    <w:rsid w:val="00C83D09"/>
    <w:rsid w:val="00C918C1"/>
    <w:rsid w:val="00C93190"/>
    <w:rsid w:val="00CA3589"/>
    <w:rsid w:val="00CA3A50"/>
    <w:rsid w:val="00CB6E11"/>
    <w:rsid w:val="00CC6CF1"/>
    <w:rsid w:val="00CD0B83"/>
    <w:rsid w:val="00CD12CB"/>
    <w:rsid w:val="00CE48BF"/>
    <w:rsid w:val="00D04232"/>
    <w:rsid w:val="00D06530"/>
    <w:rsid w:val="00D103B4"/>
    <w:rsid w:val="00D4456A"/>
    <w:rsid w:val="00D445CC"/>
    <w:rsid w:val="00D44921"/>
    <w:rsid w:val="00D51456"/>
    <w:rsid w:val="00D57D73"/>
    <w:rsid w:val="00D6223A"/>
    <w:rsid w:val="00D64A67"/>
    <w:rsid w:val="00DC25E8"/>
    <w:rsid w:val="00DC4867"/>
    <w:rsid w:val="00DC50FF"/>
    <w:rsid w:val="00DC6625"/>
    <w:rsid w:val="00DC7B64"/>
    <w:rsid w:val="00DD2399"/>
    <w:rsid w:val="00DE6F7F"/>
    <w:rsid w:val="00DF2CC3"/>
    <w:rsid w:val="00E050FD"/>
    <w:rsid w:val="00E17D00"/>
    <w:rsid w:val="00E2725D"/>
    <w:rsid w:val="00E27F0D"/>
    <w:rsid w:val="00E33C7A"/>
    <w:rsid w:val="00E50B3E"/>
    <w:rsid w:val="00E52595"/>
    <w:rsid w:val="00E66353"/>
    <w:rsid w:val="00E71265"/>
    <w:rsid w:val="00E81D36"/>
    <w:rsid w:val="00E947F7"/>
    <w:rsid w:val="00EA1D3C"/>
    <w:rsid w:val="00EA40D2"/>
    <w:rsid w:val="00EC257A"/>
    <w:rsid w:val="00EE3CB0"/>
    <w:rsid w:val="00EF1746"/>
    <w:rsid w:val="00F145ED"/>
    <w:rsid w:val="00F22356"/>
    <w:rsid w:val="00F22381"/>
    <w:rsid w:val="00F229EE"/>
    <w:rsid w:val="00F3215C"/>
    <w:rsid w:val="00F45675"/>
    <w:rsid w:val="00F53411"/>
    <w:rsid w:val="00F62F83"/>
    <w:rsid w:val="00F6606A"/>
    <w:rsid w:val="00F80033"/>
    <w:rsid w:val="00F840D2"/>
    <w:rsid w:val="00F915CB"/>
    <w:rsid w:val="00F95EB4"/>
    <w:rsid w:val="00FA7178"/>
    <w:rsid w:val="00FB2CAE"/>
    <w:rsid w:val="00FB3B64"/>
    <w:rsid w:val="00FB6BFB"/>
    <w:rsid w:val="00FC4081"/>
    <w:rsid w:val="00FC4494"/>
    <w:rsid w:val="00FC7375"/>
    <w:rsid w:val="00FD0B3F"/>
    <w:rsid w:val="00FD2196"/>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AA138-D495-47A9-BC00-62DB708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 w:type="paragraph" w:styleId="aa">
    <w:name w:val="endnote text"/>
    <w:basedOn w:val="a"/>
    <w:link w:val="ab"/>
    <w:uiPriority w:val="99"/>
    <w:semiHidden/>
    <w:unhideWhenUsed/>
    <w:rsid w:val="00FF231F"/>
    <w:pPr>
      <w:snapToGrid w:val="0"/>
      <w:jc w:val="left"/>
    </w:pPr>
  </w:style>
  <w:style w:type="character" w:customStyle="1" w:styleId="ab">
    <w:name w:val="文末脚注文字列 (文字)"/>
    <w:basedOn w:val="a0"/>
    <w:link w:val="aa"/>
    <w:uiPriority w:val="99"/>
    <w:semiHidden/>
    <w:rsid w:val="00FF231F"/>
  </w:style>
  <w:style w:type="character" w:styleId="ac">
    <w:name w:val="endnote reference"/>
    <w:basedOn w:val="a0"/>
    <w:uiPriority w:val="99"/>
    <w:semiHidden/>
    <w:unhideWhenUsed/>
    <w:rsid w:val="00FF231F"/>
    <w:rPr>
      <w:vertAlign w:val="superscript"/>
    </w:rPr>
  </w:style>
  <w:style w:type="table" w:styleId="ad">
    <w:name w:val="Table Grid"/>
    <w:basedOn w:val="a1"/>
    <w:uiPriority w:val="39"/>
    <w:rsid w:val="0079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D2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cg-r.co.jp/research/incid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91A-3660-44C8-A536-8997D69E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Pages>
  <Words>1898</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136</cp:revision>
  <dcterms:created xsi:type="dcterms:W3CDTF">2019-04-17T02:01:00Z</dcterms:created>
  <dcterms:modified xsi:type="dcterms:W3CDTF">2020-02-26T09:41:00Z</dcterms:modified>
</cp:coreProperties>
</file>