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7856" w14:textId="77777777" w:rsidR="00973C14" w:rsidRPr="00036A02" w:rsidRDefault="00036A02" w:rsidP="00036A02">
      <w:pPr>
        <w:jc w:val="center"/>
        <w:rPr>
          <w:b/>
          <w:bCs/>
          <w:sz w:val="24"/>
          <w:szCs w:val="24"/>
        </w:rPr>
      </w:pPr>
      <w:r w:rsidRPr="00036A02">
        <w:rPr>
          <w:rFonts w:hint="eastAsia"/>
          <w:b/>
          <w:bCs/>
          <w:sz w:val="24"/>
          <w:szCs w:val="24"/>
        </w:rPr>
        <w:t>大前研一『君は憲法第8章を読んだか』(小学館、2</w:t>
      </w:r>
      <w:r w:rsidRPr="00036A02">
        <w:rPr>
          <w:b/>
          <w:bCs/>
          <w:sz w:val="24"/>
          <w:szCs w:val="24"/>
        </w:rPr>
        <w:t>016</w:t>
      </w:r>
      <w:r w:rsidRPr="00036A02">
        <w:rPr>
          <w:rFonts w:hint="eastAsia"/>
          <w:b/>
          <w:bCs/>
          <w:sz w:val="24"/>
          <w:szCs w:val="24"/>
        </w:rPr>
        <w:t>年8月)</w:t>
      </w:r>
    </w:p>
    <w:p w14:paraId="6872450B" w14:textId="77777777" w:rsidR="00036A02" w:rsidRDefault="00036A02" w:rsidP="00036A02">
      <w:pPr>
        <w:jc w:val="right"/>
      </w:pPr>
      <w:r>
        <w:t>2023年5月1日</w:t>
      </w:r>
      <w:r>
        <w:rPr>
          <w:rFonts w:hint="eastAsia"/>
        </w:rPr>
        <w:t xml:space="preserve">　小林</w:t>
      </w:r>
    </w:p>
    <w:p w14:paraId="02CFB3FB" w14:textId="77777777" w:rsidR="005A471B" w:rsidRDefault="00036A02" w:rsidP="005A471B">
      <w:pPr>
        <w:pStyle w:val="a3"/>
        <w:numPr>
          <w:ilvl w:val="0"/>
          <w:numId w:val="1"/>
        </w:numPr>
        <w:ind w:leftChars="0"/>
      </w:pPr>
      <w:r>
        <w:rPr>
          <w:rFonts w:hint="eastAsia"/>
        </w:rPr>
        <w:t>大前研一は早大理工学部卒、東工大修士、米国M</w:t>
      </w:r>
      <w:r>
        <w:t>IT</w:t>
      </w:r>
      <w:r>
        <w:rPr>
          <w:rFonts w:hint="eastAsia"/>
        </w:rPr>
        <w:t>博士。</w:t>
      </w:r>
      <w:r w:rsidRPr="00036A02">
        <w:rPr>
          <w:rFonts w:hint="eastAsia"/>
        </w:rPr>
        <w:t>現在、ビジネス・ブレークスルー大学学長</w:t>
      </w:r>
      <w:r w:rsidRPr="00036A02">
        <w:t>、韓国梨花女子大学国際大学院名誉教授、高麗大学名誉客員教授、（株）大前・アンド・アソシエーツ創業者兼取締役、株式会社ビジネス・ブレークスルー代表取締役社長</w:t>
      </w:r>
      <w:r>
        <w:rPr>
          <w:rFonts w:hint="eastAsia"/>
        </w:rPr>
        <w:t>など。</w:t>
      </w:r>
    </w:p>
    <w:p w14:paraId="753856C2" w14:textId="77777777" w:rsidR="00036A02" w:rsidRDefault="005A471B" w:rsidP="00036A02">
      <w:pPr>
        <w:pStyle w:val="a3"/>
        <w:numPr>
          <w:ilvl w:val="0"/>
          <w:numId w:val="1"/>
        </w:numPr>
        <w:ind w:leftChars="0"/>
      </w:pPr>
      <w:r>
        <w:rPr>
          <w:rFonts w:hint="eastAsia"/>
        </w:rPr>
        <w:t>今回は、</w:t>
      </w:r>
      <w:r w:rsidR="00E53DC8">
        <w:rPr>
          <w:rFonts w:hint="eastAsia"/>
        </w:rPr>
        <w:t>5月</w:t>
      </w:r>
      <w:r w:rsidR="00E53DC8">
        <w:t>3</w:t>
      </w:r>
      <w:r w:rsidR="00E53DC8">
        <w:rPr>
          <w:rFonts w:hint="eastAsia"/>
        </w:rPr>
        <w:t>日の</w:t>
      </w:r>
      <w:r w:rsidR="00036A02">
        <w:rPr>
          <w:rFonts w:hint="eastAsia"/>
        </w:rPr>
        <w:t>憲法記念日にちなみ</w:t>
      </w:r>
      <w:r w:rsidR="00E53DC8">
        <w:rPr>
          <w:rFonts w:hint="eastAsia"/>
        </w:rPr>
        <w:t>日本国</w:t>
      </w:r>
      <w:r w:rsidR="00036A02">
        <w:rPr>
          <w:rFonts w:hint="eastAsia"/>
        </w:rPr>
        <w:t>憲法について考えてみたいと思います。</w:t>
      </w:r>
    </w:p>
    <w:p w14:paraId="0D6541A0" w14:textId="77777777" w:rsidR="00036A02" w:rsidRDefault="00036A02" w:rsidP="00B450E2"/>
    <w:p w14:paraId="009345F6" w14:textId="77777777" w:rsidR="00B450E2" w:rsidRDefault="00B450E2" w:rsidP="00B450E2">
      <w:pPr>
        <w:pStyle w:val="a3"/>
        <w:numPr>
          <w:ilvl w:val="0"/>
          <w:numId w:val="1"/>
        </w:numPr>
        <w:ind w:leftChars="0"/>
      </w:pPr>
      <w:r>
        <w:rPr>
          <w:rFonts w:hint="eastAsia"/>
        </w:rPr>
        <w:t>本書は日本経済再生には憲法第8章「地方自治」の大改正が必要という切り口で書かれています。</w:t>
      </w:r>
    </w:p>
    <w:p w14:paraId="2CEF8FA3" w14:textId="77777777" w:rsidR="00B450E2" w:rsidRDefault="00B450E2" w:rsidP="00B450E2">
      <w:pPr>
        <w:pStyle w:val="a3"/>
      </w:pPr>
    </w:p>
    <w:p w14:paraId="7D662C91" w14:textId="77777777" w:rsidR="003366D5" w:rsidRPr="003366D5" w:rsidRDefault="003366D5" w:rsidP="003366D5">
      <w:pPr>
        <w:pStyle w:val="a3"/>
        <w:ind w:leftChars="0" w:left="0"/>
        <w:rPr>
          <w:b/>
          <w:bCs/>
          <w:u w:val="single"/>
        </w:rPr>
      </w:pPr>
      <w:r w:rsidRPr="003366D5">
        <w:rPr>
          <w:rFonts w:hint="eastAsia"/>
          <w:b/>
          <w:bCs/>
          <w:u w:val="single"/>
        </w:rPr>
        <w:t>地方自治と道州制</w:t>
      </w:r>
    </w:p>
    <w:p w14:paraId="53C89F89" w14:textId="77777777" w:rsidR="00B450E2" w:rsidRDefault="000B438E" w:rsidP="00B450E2">
      <w:pPr>
        <w:pStyle w:val="a3"/>
        <w:numPr>
          <w:ilvl w:val="0"/>
          <w:numId w:val="1"/>
        </w:numPr>
        <w:ind w:leftChars="0"/>
      </w:pPr>
      <w:r>
        <w:rPr>
          <w:rFonts w:hint="eastAsia"/>
        </w:rPr>
        <w:t>さて、</w:t>
      </w:r>
      <w:r w:rsidR="00B450E2" w:rsidRPr="00B450E2">
        <w:rPr>
          <w:rFonts w:hint="eastAsia"/>
        </w:rPr>
        <w:t>日本経済再生</w:t>
      </w:r>
      <w:r w:rsidR="00B450E2">
        <w:rPr>
          <w:rFonts w:hint="eastAsia"/>
        </w:rPr>
        <w:t>を目的にアベノミクスという経済政策が実行されているが、なぜこれは失敗しているのか。</w:t>
      </w:r>
    </w:p>
    <w:p w14:paraId="529D3FBB" w14:textId="77777777" w:rsidR="00B450E2" w:rsidRDefault="00E416BA" w:rsidP="00E416BA">
      <w:pPr>
        <w:pStyle w:val="a3"/>
        <w:numPr>
          <w:ilvl w:val="0"/>
          <w:numId w:val="2"/>
        </w:numPr>
        <w:ind w:leftChars="0"/>
      </w:pPr>
      <w:r>
        <w:rPr>
          <w:rFonts w:hint="eastAsia"/>
        </w:rPr>
        <w:t>日本は「低欲望社会」になった。モノを持たない、買わないことがカッコイイ。特に若年層に低欲望が顕著。</w:t>
      </w:r>
      <w:r w:rsidR="005E2989">
        <w:rPr>
          <w:rFonts w:hint="eastAsia"/>
        </w:rPr>
        <w:t>これでは異次元の金融緩和をやっても一般消費者の購買意欲は刺激されない。</w:t>
      </w:r>
    </w:p>
    <w:p w14:paraId="75A2D786" w14:textId="77777777" w:rsidR="00E416BA" w:rsidRDefault="005E2989" w:rsidP="00E416BA">
      <w:pPr>
        <w:pStyle w:val="a3"/>
        <w:numPr>
          <w:ilvl w:val="0"/>
          <w:numId w:val="2"/>
        </w:numPr>
        <w:ind w:leftChars="0"/>
      </w:pPr>
      <w:r>
        <w:rPr>
          <w:rFonts w:hint="eastAsia"/>
        </w:rPr>
        <w:t>日本経済は古典的な経済理論が効くような単純な経済ではないのに、そこに古典的な経済理論＝</w:t>
      </w:r>
      <w:r w:rsidR="001840A6">
        <w:rPr>
          <w:rFonts w:hint="eastAsia"/>
        </w:rPr>
        <w:t>「金融緩和と財政出動」で対応しようとしている。</w:t>
      </w:r>
    </w:p>
    <w:p w14:paraId="033333C8" w14:textId="77777777" w:rsidR="00F40329" w:rsidRDefault="005A471B" w:rsidP="00E416BA">
      <w:pPr>
        <w:pStyle w:val="a3"/>
        <w:numPr>
          <w:ilvl w:val="0"/>
          <w:numId w:val="2"/>
        </w:numPr>
        <w:ind w:leftChars="0"/>
      </w:pPr>
      <w:r>
        <w:rPr>
          <w:rFonts w:hint="eastAsia"/>
        </w:rPr>
        <w:t>我</w:t>
      </w:r>
      <w:r w:rsidR="00F40329">
        <w:rPr>
          <w:rFonts w:hint="eastAsia"/>
        </w:rPr>
        <w:t>思うにもう一つ。</w:t>
      </w:r>
      <w:bookmarkStart w:id="0" w:name="_Hlk133476588"/>
      <w:r w:rsidR="00F40329">
        <w:rPr>
          <w:rFonts w:hint="eastAsia"/>
        </w:rPr>
        <w:t>一般消費者は</w:t>
      </w:r>
      <w:bookmarkStart w:id="1" w:name="_Hlk133405682"/>
      <w:bookmarkEnd w:id="0"/>
      <w:r w:rsidR="00F40329">
        <w:rPr>
          <w:rFonts w:hint="eastAsia"/>
        </w:rPr>
        <w:t>モノの値上がり</w:t>
      </w:r>
      <w:bookmarkEnd w:id="1"/>
      <w:r>
        <w:rPr>
          <w:rFonts w:hint="eastAsia"/>
        </w:rPr>
        <w:t>＝インフレ</w:t>
      </w:r>
      <w:r w:rsidR="00F40329">
        <w:rPr>
          <w:rFonts w:hint="eastAsia"/>
        </w:rPr>
        <w:t>は嫌い。なぜ政府・日銀は</w:t>
      </w:r>
      <w:r>
        <w:rPr>
          <w:rFonts w:hint="eastAsia"/>
        </w:rPr>
        <w:t>インフレ</w:t>
      </w:r>
      <w:r w:rsidR="00F40329">
        <w:rPr>
          <w:rFonts w:hint="eastAsia"/>
        </w:rPr>
        <w:t>をわざわざ起こそうとするのか理解できない。</w:t>
      </w:r>
      <w:r>
        <w:rPr>
          <w:rFonts w:hint="eastAsia"/>
        </w:rPr>
        <w:t>なので、</w:t>
      </w:r>
      <w:r w:rsidR="00F40329">
        <w:rPr>
          <w:rFonts w:hint="eastAsia"/>
        </w:rPr>
        <w:t>日銀が2</w:t>
      </w:r>
      <w:r w:rsidR="00F40329">
        <w:t>%</w:t>
      </w:r>
      <w:r w:rsidR="00F40329">
        <w:rPr>
          <w:rFonts w:hint="eastAsia"/>
        </w:rPr>
        <w:t>インフレを目標とする</w:t>
      </w:r>
      <w:r>
        <w:rPr>
          <w:rFonts w:hint="eastAsia"/>
        </w:rPr>
        <w:t>のであれば、黒田</w:t>
      </w:r>
      <w:r w:rsidR="00F40329">
        <w:rPr>
          <w:rFonts w:hint="eastAsia"/>
        </w:rPr>
        <w:t>総裁は一般消費者が理解できるように説明すべき。ところが一度もしたことない。いつも銀行、証券会社向けの説明のみ。</w:t>
      </w:r>
      <w:r>
        <w:rPr>
          <w:rFonts w:hint="eastAsia"/>
        </w:rPr>
        <w:t>これでは</w:t>
      </w:r>
      <w:r w:rsidRPr="005A471B">
        <w:rPr>
          <w:rFonts w:hint="eastAsia"/>
        </w:rPr>
        <w:t>一般消費者</w:t>
      </w:r>
      <w:r>
        <w:rPr>
          <w:rFonts w:hint="eastAsia"/>
        </w:rPr>
        <w:t>のマインド</w:t>
      </w:r>
      <w:r w:rsidRPr="005A471B">
        <w:rPr>
          <w:rFonts w:hint="eastAsia"/>
        </w:rPr>
        <w:t>は</w:t>
      </w:r>
      <w:r>
        <w:rPr>
          <w:rFonts w:hint="eastAsia"/>
        </w:rPr>
        <w:t>消費しようと思わない。</w:t>
      </w:r>
    </w:p>
    <w:p w14:paraId="5E563C1F" w14:textId="77777777" w:rsidR="008A2F04" w:rsidRDefault="001840A6" w:rsidP="008A2F04">
      <w:pPr>
        <w:pStyle w:val="a3"/>
        <w:numPr>
          <w:ilvl w:val="0"/>
          <w:numId w:val="2"/>
        </w:numPr>
        <w:ind w:leftChars="0"/>
      </w:pPr>
      <w:r>
        <w:rPr>
          <w:rFonts w:hint="eastAsia"/>
        </w:rPr>
        <w:t>成長戦略(三番目の矢)がない。</w:t>
      </w:r>
      <w:r w:rsidR="005A471B">
        <w:rPr>
          <w:rFonts w:hint="eastAsia"/>
        </w:rPr>
        <w:t>成長戦略として挙げられているのは</w:t>
      </w:r>
      <w:r>
        <w:rPr>
          <w:rFonts w:hint="eastAsia"/>
        </w:rPr>
        <w:t>「地方空港でのビジネスジェットの受入れ」や「外国人留学生の就職支援」「農業の戦略的推進」「I</w:t>
      </w:r>
      <w:r>
        <w:t>T</w:t>
      </w:r>
      <w:r>
        <w:rPr>
          <w:rFonts w:hint="eastAsia"/>
        </w:rPr>
        <w:t>・ロボットによる産業構造改革」など</w:t>
      </w:r>
      <w:r w:rsidR="005A471B">
        <w:rPr>
          <w:rFonts w:hint="eastAsia"/>
        </w:rPr>
        <w:t>。こんなのは</w:t>
      </w:r>
      <w:r>
        <w:rPr>
          <w:rFonts w:hint="eastAsia"/>
        </w:rPr>
        <w:t>当然やるべきこと</w:t>
      </w:r>
      <w:r w:rsidR="005A471B">
        <w:rPr>
          <w:rFonts w:hint="eastAsia"/>
        </w:rPr>
        <w:t>であり</w:t>
      </w:r>
      <w:r>
        <w:rPr>
          <w:rFonts w:hint="eastAsia"/>
        </w:rPr>
        <w:t>、</w:t>
      </w:r>
      <w:r w:rsidR="005A471B">
        <w:rPr>
          <w:rFonts w:hint="eastAsia"/>
        </w:rPr>
        <w:t>あるいは</w:t>
      </w:r>
      <w:r>
        <w:rPr>
          <w:rFonts w:hint="eastAsia"/>
        </w:rPr>
        <w:t>今までやってきたことなどを総花的に書い</w:t>
      </w:r>
      <w:r w:rsidR="005A471B">
        <w:rPr>
          <w:rFonts w:hint="eastAsia"/>
        </w:rPr>
        <w:t>た</w:t>
      </w:r>
      <w:r>
        <w:rPr>
          <w:rFonts w:hint="eastAsia"/>
        </w:rPr>
        <w:t>だけ。</w:t>
      </w:r>
      <w:r w:rsidR="008A2F04">
        <w:rPr>
          <w:rFonts w:hint="eastAsia"/>
        </w:rPr>
        <w:t>(</w:t>
      </w:r>
      <w:r>
        <w:rPr>
          <w:rFonts w:hint="eastAsia"/>
        </w:rPr>
        <w:t>具体的なのはカジノ</w:t>
      </w:r>
      <w:r w:rsidR="008A2F04">
        <w:rPr>
          <w:rFonts w:hint="eastAsia"/>
        </w:rPr>
        <w:t>リゾート施設ぐらいだが、経済効果は僅少)</w:t>
      </w:r>
    </w:p>
    <w:p w14:paraId="2D4D6182" w14:textId="77777777" w:rsidR="008A2F04" w:rsidRDefault="008A2F04" w:rsidP="008A2F04">
      <w:pPr>
        <w:pStyle w:val="a3"/>
        <w:numPr>
          <w:ilvl w:val="0"/>
          <w:numId w:val="3"/>
        </w:numPr>
        <w:ind w:leftChars="0"/>
      </w:pPr>
      <w:r>
        <w:rPr>
          <w:rFonts w:hint="eastAsia"/>
        </w:rPr>
        <w:t>では、</w:t>
      </w:r>
      <w:r w:rsidRPr="008A2F04">
        <w:t>日本経済再生</w:t>
      </w:r>
      <w:r>
        <w:rPr>
          <w:rFonts w:hint="eastAsia"/>
        </w:rPr>
        <w:t>のためには何をすべきか。</w:t>
      </w:r>
    </w:p>
    <w:p w14:paraId="0CA28675" w14:textId="77777777" w:rsidR="008A2F04" w:rsidRDefault="005A471B" w:rsidP="008A2F04">
      <w:pPr>
        <w:pStyle w:val="a3"/>
        <w:numPr>
          <w:ilvl w:val="0"/>
          <w:numId w:val="4"/>
        </w:numPr>
        <w:ind w:leftChars="0"/>
      </w:pPr>
      <w:r>
        <w:rPr>
          <w:rFonts w:hint="eastAsia"/>
        </w:rPr>
        <w:t>租税改革。</w:t>
      </w:r>
      <w:r w:rsidR="008A2F04">
        <w:rPr>
          <w:rFonts w:hint="eastAsia"/>
        </w:rPr>
        <w:t>所得課税から資産課税へ。現在の個人資産は1</w:t>
      </w:r>
      <w:r w:rsidR="008A2F04">
        <w:t>,700</w:t>
      </w:r>
      <w:r w:rsidR="008A2F04">
        <w:rPr>
          <w:rFonts w:hint="eastAsia"/>
        </w:rPr>
        <w:t>兆円</w:t>
      </w:r>
      <w:r w:rsidR="00CB481C">
        <w:rPr>
          <w:rFonts w:hint="eastAsia"/>
        </w:rPr>
        <w:t>、企業の内部留保は</w:t>
      </w:r>
      <w:r w:rsidR="000B438E">
        <w:rPr>
          <w:rFonts w:hint="eastAsia"/>
        </w:rPr>
        <w:t>5</w:t>
      </w:r>
      <w:r w:rsidR="000B438E">
        <w:t>00</w:t>
      </w:r>
      <w:r w:rsidR="00CB481C">
        <w:rPr>
          <w:rFonts w:hint="eastAsia"/>
        </w:rPr>
        <w:t>兆円</w:t>
      </w:r>
      <w:r w:rsidR="008A2F04">
        <w:rPr>
          <w:rFonts w:hint="eastAsia"/>
        </w:rPr>
        <w:t>。これに課税すべき。</w:t>
      </w:r>
      <w:r w:rsidR="008E655C">
        <w:rPr>
          <w:rFonts w:hint="eastAsia"/>
        </w:rPr>
        <w:t>課税回避で預金は投資に向かう。</w:t>
      </w:r>
    </w:p>
    <w:p w14:paraId="520CDBE4" w14:textId="77777777" w:rsidR="008A2F04" w:rsidRDefault="00645611" w:rsidP="008A2F04">
      <w:pPr>
        <w:pStyle w:val="a3"/>
        <w:numPr>
          <w:ilvl w:val="0"/>
          <w:numId w:val="4"/>
        </w:numPr>
        <w:ind w:leftChars="0"/>
      </w:pPr>
      <w:r>
        <w:rPr>
          <w:rFonts w:hint="eastAsia"/>
        </w:rPr>
        <w:t>建物の容積率の緩和、日照権規制の緩和。</w:t>
      </w:r>
      <w:r w:rsidR="00CB481C">
        <w:rPr>
          <w:rFonts w:hint="eastAsia"/>
        </w:rPr>
        <w:t>建築需要が増加する。</w:t>
      </w:r>
    </w:p>
    <w:p w14:paraId="525CAC2B" w14:textId="77777777" w:rsidR="00645611" w:rsidRDefault="00645611" w:rsidP="008A2F04">
      <w:pPr>
        <w:pStyle w:val="a3"/>
        <w:numPr>
          <w:ilvl w:val="0"/>
          <w:numId w:val="4"/>
        </w:numPr>
        <w:ind w:leftChars="0"/>
      </w:pPr>
      <w:r>
        <w:rPr>
          <w:rFonts w:hint="eastAsia"/>
        </w:rPr>
        <w:t>消費税をインボイス方式の付加価値税にする。</w:t>
      </w:r>
      <w:r w:rsidR="00CB481C">
        <w:rPr>
          <w:rFonts w:hint="eastAsia"/>
        </w:rPr>
        <w:t>とりっぱぐれがなくなる。</w:t>
      </w:r>
    </w:p>
    <w:p w14:paraId="4845CE81" w14:textId="77777777" w:rsidR="000B438E" w:rsidRDefault="00645611" w:rsidP="000B438E">
      <w:pPr>
        <w:pStyle w:val="a3"/>
        <w:numPr>
          <w:ilvl w:val="0"/>
          <w:numId w:val="4"/>
        </w:numPr>
        <w:ind w:leftChars="0"/>
      </w:pPr>
      <w:r>
        <w:rPr>
          <w:rFonts w:hint="eastAsia"/>
        </w:rPr>
        <w:t>相続税と贈与税は廃止する。</w:t>
      </w:r>
      <w:r w:rsidR="00494D0D">
        <w:rPr>
          <w:rFonts w:hint="eastAsia"/>
        </w:rPr>
        <w:t>これで老人から若者に資産が移動して若者は子育て</w:t>
      </w:r>
      <w:r w:rsidR="00494D0D">
        <w:rPr>
          <w:rFonts w:hint="eastAsia"/>
        </w:rPr>
        <w:lastRenderedPageBreak/>
        <w:t>や教育等々にお金を使う。</w:t>
      </w:r>
    </w:p>
    <w:p w14:paraId="390FFF62" w14:textId="77777777" w:rsidR="000B438E" w:rsidRDefault="000B438E" w:rsidP="000B438E">
      <w:pPr>
        <w:pStyle w:val="a3"/>
        <w:numPr>
          <w:ilvl w:val="0"/>
          <w:numId w:val="4"/>
        </w:numPr>
        <w:ind w:leftChars="0"/>
      </w:pPr>
      <w:r>
        <w:rPr>
          <w:rFonts w:hint="eastAsia"/>
        </w:rPr>
        <w:t>地方創生。これが重要‼</w:t>
      </w:r>
    </w:p>
    <w:p w14:paraId="35C5283F" w14:textId="77777777" w:rsidR="000B438E" w:rsidRDefault="00512CAD" w:rsidP="000B438E">
      <w:pPr>
        <w:pStyle w:val="a3"/>
        <w:numPr>
          <w:ilvl w:val="0"/>
          <w:numId w:val="3"/>
        </w:numPr>
        <w:ind w:leftChars="0"/>
      </w:pPr>
      <w:r>
        <w:rPr>
          <w:rFonts w:hint="eastAsia"/>
        </w:rPr>
        <w:t>2</w:t>
      </w:r>
      <w:r>
        <w:t>014</w:t>
      </w:r>
      <w:r>
        <w:rPr>
          <w:rFonts w:hint="eastAsia"/>
        </w:rPr>
        <w:t>年</w:t>
      </w:r>
      <w:r w:rsidR="000B438E">
        <w:rPr>
          <w:rFonts w:hint="eastAsia"/>
        </w:rPr>
        <w:t>「地方創生」が</w:t>
      </w:r>
      <w:r>
        <w:rPr>
          <w:rFonts w:hint="eastAsia"/>
        </w:rPr>
        <w:t>アベノミクスの一環として発表された。その柱は大都市</w:t>
      </w:r>
      <w:r w:rsidR="008E655C">
        <w:rPr>
          <w:rFonts w:hint="eastAsia"/>
        </w:rPr>
        <w:t>に</w:t>
      </w:r>
      <w:r>
        <w:rPr>
          <w:rFonts w:hint="eastAsia"/>
        </w:rPr>
        <w:t>居住</w:t>
      </w:r>
      <w:r w:rsidR="008E655C">
        <w:rPr>
          <w:rFonts w:hint="eastAsia"/>
        </w:rPr>
        <w:t>する</w:t>
      </w:r>
      <w:r>
        <w:rPr>
          <w:rFonts w:hint="eastAsia"/>
        </w:rPr>
        <w:t>老人の地方移住。</w:t>
      </w:r>
      <w:r w:rsidR="008E655C">
        <w:rPr>
          <w:rFonts w:hint="eastAsia"/>
        </w:rPr>
        <w:t>老人ホームを地方に作って老人を入居させる。こんなことでは地方創生はできない。</w:t>
      </w:r>
      <w:r>
        <w:rPr>
          <w:rFonts w:hint="eastAsia"/>
        </w:rPr>
        <w:t>問題の本質を理解していない</w:t>
      </w:r>
      <w:r w:rsidR="008E655C">
        <w:rPr>
          <w:rFonts w:hint="eastAsia"/>
        </w:rPr>
        <w:t>!</w:t>
      </w:r>
    </w:p>
    <w:p w14:paraId="67A5C3F6" w14:textId="77777777" w:rsidR="00512CAD" w:rsidRDefault="00512CAD" w:rsidP="000B438E">
      <w:pPr>
        <w:pStyle w:val="a3"/>
        <w:numPr>
          <w:ilvl w:val="0"/>
          <w:numId w:val="3"/>
        </w:numPr>
        <w:ind w:leftChars="0"/>
      </w:pPr>
      <w:r>
        <w:rPr>
          <w:rFonts w:hint="eastAsia"/>
        </w:rPr>
        <w:t>問題の本質は憲法第8章「地方自治」にあり。</w:t>
      </w:r>
      <w:r w:rsidR="00F66203">
        <w:rPr>
          <w:rFonts w:hint="eastAsia"/>
        </w:rPr>
        <w:t>まず条文を読んでみよう。</w:t>
      </w:r>
    </w:p>
    <w:p w14:paraId="5D5BB4B8" w14:textId="77777777" w:rsidR="00F66203" w:rsidRPr="006E3492" w:rsidRDefault="00F66203" w:rsidP="00F66203">
      <w:pPr>
        <w:ind w:leftChars="270" w:left="567"/>
        <w:rPr>
          <w:rFonts w:ascii="HGP行書体" w:eastAsia="HGP行書体"/>
        </w:rPr>
      </w:pPr>
      <w:r w:rsidRPr="006E3492">
        <w:rPr>
          <w:rFonts w:ascii="HGP行書体" w:eastAsia="HGP行書体" w:hint="eastAsia"/>
        </w:rPr>
        <w:t>第8章　地方自治</w:t>
      </w:r>
    </w:p>
    <w:p w14:paraId="2230D674" w14:textId="77777777" w:rsidR="00F66203" w:rsidRPr="006E3492" w:rsidRDefault="00F66203" w:rsidP="00F66203">
      <w:pPr>
        <w:ind w:leftChars="270" w:left="567"/>
        <w:rPr>
          <w:rFonts w:ascii="HGP行書体" w:eastAsia="HGP行書体"/>
        </w:rPr>
      </w:pPr>
      <w:r w:rsidRPr="006E3492">
        <w:rPr>
          <w:rFonts w:ascii="HGP行書体" w:eastAsia="HGP行書体" w:hint="eastAsia"/>
        </w:rPr>
        <w:t xml:space="preserve">第92条　</w:t>
      </w:r>
      <w:bookmarkStart w:id="2" w:name="_Hlk133409922"/>
      <w:r w:rsidRPr="006E3492">
        <w:rPr>
          <w:rFonts w:ascii="HGP行書体" w:eastAsia="HGP行書体" w:hint="eastAsia"/>
        </w:rPr>
        <w:t>地方公共団体の組織及び運営に関する事項は</w:t>
      </w:r>
      <w:bookmarkEnd w:id="2"/>
      <w:r w:rsidRPr="006E3492">
        <w:rPr>
          <w:rFonts w:ascii="HGP行書体" w:eastAsia="HGP行書体" w:hint="eastAsia"/>
        </w:rPr>
        <w:t>、</w:t>
      </w:r>
      <w:bookmarkStart w:id="3" w:name="_Hlk133409735"/>
      <w:r w:rsidRPr="006E3492">
        <w:rPr>
          <w:rFonts w:ascii="HGP行書体" w:eastAsia="HGP行書体" w:hint="eastAsia"/>
        </w:rPr>
        <w:t>地方自治の本旨</w:t>
      </w:r>
      <w:bookmarkEnd w:id="3"/>
      <w:r w:rsidRPr="006E3492">
        <w:rPr>
          <w:rFonts w:ascii="HGP行書体" w:eastAsia="HGP行書体" w:hint="eastAsia"/>
        </w:rPr>
        <w:t>に基いて、</w:t>
      </w:r>
      <w:bookmarkStart w:id="4" w:name="_Hlk133409831"/>
      <w:r w:rsidRPr="006E3492">
        <w:rPr>
          <w:rFonts w:ascii="HGP行書体" w:eastAsia="HGP行書体" w:hint="eastAsia"/>
        </w:rPr>
        <w:t>法律でこれを定める</w:t>
      </w:r>
      <w:bookmarkEnd w:id="4"/>
      <w:r w:rsidRPr="006E3492">
        <w:rPr>
          <w:rFonts w:ascii="HGP行書体" w:eastAsia="HGP行書体" w:hint="eastAsia"/>
        </w:rPr>
        <w:t>。</w:t>
      </w:r>
    </w:p>
    <w:p w14:paraId="469FF14A" w14:textId="77777777" w:rsidR="00F66203" w:rsidRPr="006E3492" w:rsidRDefault="00F66203" w:rsidP="00F66203">
      <w:pPr>
        <w:ind w:leftChars="270" w:left="567"/>
        <w:rPr>
          <w:rFonts w:ascii="HGP行書体" w:eastAsia="HGP行書体"/>
        </w:rPr>
      </w:pPr>
      <w:r w:rsidRPr="006E3492">
        <w:rPr>
          <w:rFonts w:ascii="HGP行書体" w:eastAsia="HGP行書体" w:hint="eastAsia"/>
        </w:rPr>
        <w:t>第93条　地方公共団体には、法律の定めるところにより、その議事機関として議会を設置する。</w:t>
      </w:r>
    </w:p>
    <w:p w14:paraId="00F872DD" w14:textId="77777777" w:rsidR="00F66203" w:rsidRPr="006E3492" w:rsidRDefault="00F66203" w:rsidP="00F66203">
      <w:pPr>
        <w:ind w:leftChars="270" w:left="567"/>
        <w:rPr>
          <w:rFonts w:ascii="HGP行書体" w:eastAsia="HGP行書体"/>
        </w:rPr>
      </w:pPr>
      <w:r w:rsidRPr="006E3492">
        <w:rPr>
          <w:rFonts w:ascii="HGP行書体" w:eastAsia="HGP行書体" w:hint="eastAsia"/>
        </w:rPr>
        <w:t>2　地方公共団体の長、その議会の議員及び法律の定めるその他の吏員は、その地方公共団体の住民が、直接これを選挙する。</w:t>
      </w:r>
    </w:p>
    <w:p w14:paraId="565B26A1" w14:textId="77777777" w:rsidR="00F66203" w:rsidRPr="006E3492" w:rsidRDefault="00F66203" w:rsidP="00F66203">
      <w:pPr>
        <w:ind w:leftChars="270" w:left="567"/>
        <w:rPr>
          <w:rFonts w:ascii="HGP行書体" w:eastAsia="HGP行書体"/>
        </w:rPr>
      </w:pPr>
      <w:r w:rsidRPr="006E3492">
        <w:rPr>
          <w:rFonts w:ascii="HGP行書体" w:eastAsia="HGP行書体" w:hint="eastAsia"/>
        </w:rPr>
        <w:t>第94条　地方公共団体は、その財産を管理し、事務を処理し、及び行政を執行する権能を有し、</w:t>
      </w:r>
      <w:bookmarkStart w:id="5" w:name="_Hlk133409981"/>
      <w:r w:rsidRPr="006E3492">
        <w:rPr>
          <w:rFonts w:ascii="HGP行書体" w:eastAsia="HGP行書体" w:hint="eastAsia"/>
        </w:rPr>
        <w:t>法律の範囲内で条例を制定することができる</w:t>
      </w:r>
      <w:bookmarkEnd w:id="5"/>
      <w:r w:rsidRPr="006E3492">
        <w:rPr>
          <w:rFonts w:ascii="HGP行書体" w:eastAsia="HGP行書体" w:hint="eastAsia"/>
        </w:rPr>
        <w:t>。</w:t>
      </w:r>
    </w:p>
    <w:p w14:paraId="01E5DDFD" w14:textId="77777777" w:rsidR="00F66203" w:rsidRPr="006E3492" w:rsidRDefault="00F66203" w:rsidP="00F66203">
      <w:pPr>
        <w:ind w:leftChars="270" w:left="567"/>
        <w:rPr>
          <w:rFonts w:ascii="HGP行書体" w:eastAsia="HGP行書体"/>
        </w:rPr>
      </w:pPr>
      <w:r w:rsidRPr="006E3492">
        <w:rPr>
          <w:rFonts w:ascii="HGP行書体" w:eastAsia="HGP行書体" w:hint="eastAsia"/>
        </w:rPr>
        <w:t>第95条　一の地方公共団体のみに適用される特別法は、法律の定めるところにより、その地方公共団体の住民の投票においてその過半数の同意を得なければ、国会は、これを制定することができない。</w:t>
      </w:r>
    </w:p>
    <w:p w14:paraId="6A81D646" w14:textId="77777777" w:rsidR="006E3492" w:rsidRDefault="006E3492" w:rsidP="006E3492">
      <w:pPr>
        <w:pStyle w:val="a3"/>
        <w:numPr>
          <w:ilvl w:val="0"/>
          <w:numId w:val="5"/>
        </w:numPr>
        <w:ind w:leftChars="0"/>
      </w:pPr>
      <w:r>
        <w:rPr>
          <w:rFonts w:hint="eastAsia"/>
        </w:rPr>
        <w:t>「</w:t>
      </w:r>
      <w:r w:rsidRPr="006E3492">
        <w:rPr>
          <w:rFonts w:hint="eastAsia"/>
        </w:rPr>
        <w:t>地方自治の本旨</w:t>
      </w:r>
      <w:r>
        <w:rPr>
          <w:rFonts w:hint="eastAsia"/>
        </w:rPr>
        <w:t>」とは何なのかが定義されていない。「</w:t>
      </w:r>
      <w:r w:rsidR="00C734EF" w:rsidRPr="00C734EF">
        <w:rPr>
          <w:rFonts w:hint="eastAsia"/>
        </w:rPr>
        <w:t>地方公共団体の組織及び運営に関する事項は</w:t>
      </w:r>
      <w:r w:rsidR="00C734EF">
        <w:rPr>
          <w:rFonts w:hint="eastAsia"/>
        </w:rPr>
        <w:t>・・・</w:t>
      </w:r>
      <w:r w:rsidRPr="006E3492">
        <w:rPr>
          <w:rFonts w:hint="eastAsia"/>
        </w:rPr>
        <w:t>法律でこれを定める</w:t>
      </w:r>
      <w:r>
        <w:rPr>
          <w:rFonts w:hint="eastAsia"/>
        </w:rPr>
        <w:t>」</w:t>
      </w:r>
      <w:r w:rsidR="00C734EF">
        <w:rPr>
          <w:rFonts w:hint="eastAsia"/>
        </w:rPr>
        <w:t>ということは国会で作られる法律に丸投げされているということ。「</w:t>
      </w:r>
      <w:r w:rsidR="00C734EF" w:rsidRPr="00C734EF">
        <w:rPr>
          <w:rFonts w:hint="eastAsia"/>
        </w:rPr>
        <w:t>地方公共団体は</w:t>
      </w:r>
      <w:r w:rsidR="00C734EF">
        <w:rPr>
          <w:rFonts w:hint="eastAsia"/>
        </w:rPr>
        <w:t>・・・</w:t>
      </w:r>
      <w:r w:rsidR="00C734EF" w:rsidRPr="00C734EF">
        <w:rPr>
          <w:rFonts w:hint="eastAsia"/>
        </w:rPr>
        <w:t>法律の範囲内で条例を制定することができる</w:t>
      </w:r>
      <w:r w:rsidR="00C734EF">
        <w:rPr>
          <w:rFonts w:hint="eastAsia"/>
        </w:rPr>
        <w:t>」ということは要は「国が決める、地方自治体に権限はない」といっているようなもの。地方自治体には立法権も行政権も司法権も与えられていないということ。これでは「地方自治」をさせないための条文になっている。中央集権のための規定。</w:t>
      </w:r>
    </w:p>
    <w:p w14:paraId="12063172" w14:textId="77777777" w:rsidR="00C734EF" w:rsidRDefault="001A54B6" w:rsidP="006E3492">
      <w:pPr>
        <w:pStyle w:val="a3"/>
        <w:numPr>
          <w:ilvl w:val="0"/>
          <w:numId w:val="5"/>
        </w:numPr>
        <w:ind w:leftChars="0"/>
      </w:pPr>
      <w:r>
        <w:rPr>
          <w:rFonts w:hint="eastAsia"/>
        </w:rPr>
        <w:t>それでは、自民党憲法改正草案はどうなっているか。</w:t>
      </w:r>
    </w:p>
    <w:p w14:paraId="12A3B01E" w14:textId="77777777" w:rsidR="00594211" w:rsidRPr="00594211" w:rsidRDefault="00594211" w:rsidP="001A54B6">
      <w:pPr>
        <w:ind w:left="567"/>
        <w:rPr>
          <w:rFonts w:ascii="HGP行書体" w:eastAsia="HGP行書体"/>
        </w:rPr>
      </w:pPr>
      <w:r w:rsidRPr="00594211">
        <w:rPr>
          <w:rFonts w:ascii="HGP行書体" w:eastAsia="HGP行書体" w:hint="eastAsia"/>
        </w:rPr>
        <w:t>第8章 地方自治</w:t>
      </w:r>
    </w:p>
    <w:p w14:paraId="2CA8303D" w14:textId="77777777" w:rsidR="00594211" w:rsidRPr="00594211" w:rsidRDefault="00594211" w:rsidP="001A54B6">
      <w:pPr>
        <w:ind w:left="567"/>
        <w:rPr>
          <w:rFonts w:ascii="HGP行書体" w:eastAsia="HGP行書体"/>
        </w:rPr>
      </w:pPr>
      <w:r w:rsidRPr="00594211">
        <w:rPr>
          <w:rFonts w:ascii="HGP行書体" w:eastAsia="HGP行書体" w:hint="eastAsia"/>
        </w:rPr>
        <w:t>（</w:t>
      </w:r>
      <w:bookmarkStart w:id="6" w:name="_Hlk133412439"/>
      <w:r w:rsidRPr="00594211">
        <w:rPr>
          <w:rFonts w:ascii="HGP行書体" w:eastAsia="HGP行書体" w:hint="eastAsia"/>
        </w:rPr>
        <w:t>地方自治の本旨</w:t>
      </w:r>
      <w:bookmarkEnd w:id="6"/>
      <w:r w:rsidRPr="00594211">
        <w:rPr>
          <w:rFonts w:ascii="HGP行書体" w:eastAsia="HGP行書体" w:hint="eastAsia"/>
        </w:rPr>
        <w:t>）</w:t>
      </w:r>
    </w:p>
    <w:p w14:paraId="4B4F569F" w14:textId="77777777" w:rsidR="00594211" w:rsidRPr="00594211" w:rsidRDefault="00594211" w:rsidP="001A54B6">
      <w:pPr>
        <w:ind w:left="567"/>
        <w:rPr>
          <w:rFonts w:ascii="HGP行書体" w:eastAsia="HGP行書体"/>
        </w:rPr>
      </w:pPr>
      <w:r w:rsidRPr="00594211">
        <w:rPr>
          <w:rFonts w:ascii="HGP行書体" w:eastAsia="HGP行書体" w:hint="eastAsia"/>
        </w:rPr>
        <w:t>第92条地方自治は、住民の参画を基本とし、住民に身近な行政を自主的、自立的かつ総合的に実施することを旨として行う。</w:t>
      </w:r>
    </w:p>
    <w:p w14:paraId="3DBAF006" w14:textId="77777777" w:rsidR="00594211" w:rsidRPr="00594211" w:rsidRDefault="00594211" w:rsidP="001A54B6">
      <w:pPr>
        <w:ind w:left="567"/>
        <w:rPr>
          <w:rFonts w:ascii="HGP行書体" w:eastAsia="HGP行書体"/>
        </w:rPr>
      </w:pPr>
      <w:r w:rsidRPr="00594211">
        <w:rPr>
          <w:rFonts w:ascii="HGP行書体" w:eastAsia="HGP行書体" w:hint="eastAsia"/>
        </w:rPr>
        <w:t>２住民は、その属する地方自治体の役務の提供を等しく受ける権利を有し、その負担を公平に分担する義務を負う。</w:t>
      </w:r>
    </w:p>
    <w:p w14:paraId="4796DCFD" w14:textId="77777777" w:rsidR="00594211" w:rsidRPr="00594211" w:rsidRDefault="00594211" w:rsidP="001A54B6">
      <w:pPr>
        <w:ind w:left="567"/>
        <w:rPr>
          <w:rFonts w:ascii="HGP行書体" w:eastAsia="HGP行書体"/>
        </w:rPr>
      </w:pPr>
      <w:r w:rsidRPr="00594211">
        <w:rPr>
          <w:rFonts w:ascii="HGP行書体" w:eastAsia="HGP行書体" w:hint="eastAsia"/>
        </w:rPr>
        <w:t>（地方自治体の種類、国及び地方自治体の協力等）</w:t>
      </w:r>
    </w:p>
    <w:p w14:paraId="01A8A257" w14:textId="77777777" w:rsidR="00594211" w:rsidRPr="00594211" w:rsidRDefault="00594211" w:rsidP="001A54B6">
      <w:pPr>
        <w:ind w:left="567"/>
        <w:rPr>
          <w:rFonts w:ascii="HGP行書体" w:eastAsia="HGP行書体"/>
        </w:rPr>
      </w:pPr>
      <w:r w:rsidRPr="00594211">
        <w:rPr>
          <w:rFonts w:ascii="HGP行書体" w:eastAsia="HGP行書体" w:hint="eastAsia"/>
        </w:rPr>
        <w:t>第93条地方自治体は、基礎地方自治体及びこれを包括する広域地方自治体とすることを基本とし、その種類は、</w:t>
      </w:r>
      <w:bookmarkStart w:id="7" w:name="_Hlk133412606"/>
      <w:r w:rsidRPr="00594211">
        <w:rPr>
          <w:rFonts w:ascii="HGP行書体" w:eastAsia="HGP行書体" w:hint="eastAsia"/>
        </w:rPr>
        <w:t>法律で定める</w:t>
      </w:r>
      <w:bookmarkEnd w:id="7"/>
      <w:r w:rsidRPr="00594211">
        <w:rPr>
          <w:rFonts w:ascii="HGP行書体" w:eastAsia="HGP行書体" w:hint="eastAsia"/>
        </w:rPr>
        <w:t>。</w:t>
      </w:r>
    </w:p>
    <w:p w14:paraId="3D68A192" w14:textId="77777777" w:rsidR="00594211" w:rsidRPr="00594211" w:rsidRDefault="00594211" w:rsidP="001A54B6">
      <w:pPr>
        <w:ind w:left="567"/>
        <w:rPr>
          <w:rFonts w:ascii="HGP行書体" w:eastAsia="HGP行書体"/>
        </w:rPr>
      </w:pPr>
      <w:r w:rsidRPr="00594211">
        <w:rPr>
          <w:rFonts w:ascii="HGP行書体" w:eastAsia="HGP行書体" w:hint="eastAsia"/>
        </w:rPr>
        <w:t>２地方自治体の組織及び運営に関する基本的事項は、地方自治の本旨に基づいて、法律で定める。</w:t>
      </w:r>
    </w:p>
    <w:p w14:paraId="720B4032" w14:textId="77777777" w:rsidR="00594211" w:rsidRPr="00594211" w:rsidRDefault="00594211" w:rsidP="001A54B6">
      <w:pPr>
        <w:ind w:left="567"/>
        <w:rPr>
          <w:rFonts w:ascii="HGP行書体" w:eastAsia="HGP行書体"/>
        </w:rPr>
      </w:pPr>
      <w:r w:rsidRPr="00594211">
        <w:rPr>
          <w:rFonts w:ascii="HGP行書体" w:eastAsia="HGP行書体" w:hint="eastAsia"/>
        </w:rPr>
        <w:t>３国及び地方自治体は、法律の定める役割分担を踏まえ、協力しなければならない。地方自治体</w:t>
      </w:r>
      <w:r w:rsidRPr="00594211">
        <w:rPr>
          <w:rFonts w:ascii="HGP行書体" w:eastAsia="HGP行書体" w:hint="eastAsia"/>
        </w:rPr>
        <w:lastRenderedPageBreak/>
        <w:t>は、相互に協力しなければならない。</w:t>
      </w:r>
    </w:p>
    <w:p w14:paraId="34AAA185" w14:textId="77777777" w:rsidR="00594211" w:rsidRPr="00594211" w:rsidRDefault="00594211" w:rsidP="001A54B6">
      <w:pPr>
        <w:ind w:left="567"/>
        <w:rPr>
          <w:rFonts w:ascii="HGP行書体" w:eastAsia="HGP行書体"/>
        </w:rPr>
      </w:pPr>
      <w:r w:rsidRPr="00594211">
        <w:rPr>
          <w:rFonts w:ascii="HGP行書体" w:eastAsia="HGP行書体" w:hint="eastAsia"/>
        </w:rPr>
        <w:t>（地方自治体の議会及び公務員の直接選挙）</w:t>
      </w:r>
    </w:p>
    <w:p w14:paraId="11033FC4" w14:textId="77777777" w:rsidR="00594211" w:rsidRPr="00594211" w:rsidRDefault="00594211" w:rsidP="001A54B6">
      <w:pPr>
        <w:ind w:left="567"/>
        <w:rPr>
          <w:rFonts w:ascii="HGP行書体" w:eastAsia="HGP行書体"/>
        </w:rPr>
      </w:pPr>
      <w:r w:rsidRPr="00594211">
        <w:rPr>
          <w:rFonts w:ascii="HGP行書体" w:eastAsia="HGP行書体" w:hint="eastAsia"/>
        </w:rPr>
        <w:t>第94条地方自治体には、</w:t>
      </w:r>
      <w:bookmarkStart w:id="8" w:name="_Hlk133412540"/>
      <w:r w:rsidRPr="00594211">
        <w:rPr>
          <w:rFonts w:ascii="HGP行書体" w:eastAsia="HGP行書体" w:hint="eastAsia"/>
        </w:rPr>
        <w:t>法律の定めるところにより</w:t>
      </w:r>
      <w:bookmarkEnd w:id="8"/>
      <w:r w:rsidRPr="00594211">
        <w:rPr>
          <w:rFonts w:ascii="HGP行書体" w:eastAsia="HGP行書体" w:hint="eastAsia"/>
        </w:rPr>
        <w:t>、条例その他重要事項を議決する機関として、議会を設置する。</w:t>
      </w:r>
    </w:p>
    <w:p w14:paraId="44B1EA84" w14:textId="77777777" w:rsidR="00594211" w:rsidRPr="00594211" w:rsidRDefault="00594211" w:rsidP="001A54B6">
      <w:pPr>
        <w:ind w:left="567"/>
        <w:rPr>
          <w:rFonts w:ascii="HGP行書体" w:eastAsia="HGP行書体"/>
        </w:rPr>
      </w:pPr>
      <w:r w:rsidRPr="00594211">
        <w:rPr>
          <w:rFonts w:ascii="HGP行書体" w:eastAsia="HGP行書体" w:hint="eastAsia"/>
        </w:rPr>
        <w:t>２地方自治体の長、議会の議員及び</w:t>
      </w:r>
      <w:bookmarkStart w:id="9" w:name="_Hlk133412744"/>
      <w:r w:rsidRPr="00594211">
        <w:rPr>
          <w:rFonts w:ascii="HGP行書体" w:eastAsia="HGP行書体" w:hint="eastAsia"/>
        </w:rPr>
        <w:t>法律の定める</w:t>
      </w:r>
      <w:bookmarkEnd w:id="9"/>
      <w:r w:rsidRPr="00594211">
        <w:rPr>
          <w:rFonts w:ascii="HGP行書体" w:eastAsia="HGP行書体" w:hint="eastAsia"/>
        </w:rPr>
        <w:t>その他の公務員は、当該地方自治体の住民であって日本国籍を有する者が直接選挙する。</w:t>
      </w:r>
    </w:p>
    <w:p w14:paraId="787E9926" w14:textId="77777777" w:rsidR="00594211" w:rsidRPr="00594211" w:rsidRDefault="00594211" w:rsidP="001A54B6">
      <w:pPr>
        <w:ind w:left="567"/>
        <w:rPr>
          <w:rFonts w:ascii="HGP行書体" w:eastAsia="HGP行書体"/>
        </w:rPr>
      </w:pPr>
      <w:r w:rsidRPr="00594211">
        <w:rPr>
          <w:rFonts w:ascii="HGP行書体" w:eastAsia="HGP行書体" w:hint="eastAsia"/>
        </w:rPr>
        <w:t>（地方自治体の権能）</w:t>
      </w:r>
    </w:p>
    <w:p w14:paraId="2BC646C9" w14:textId="77777777" w:rsidR="001A54B6" w:rsidRPr="00594211" w:rsidRDefault="00594211" w:rsidP="001A54B6">
      <w:pPr>
        <w:ind w:left="567"/>
        <w:rPr>
          <w:rFonts w:ascii="HGP行書体" w:eastAsia="HGP行書体"/>
        </w:rPr>
      </w:pPr>
      <w:r w:rsidRPr="00594211">
        <w:rPr>
          <w:rFonts w:ascii="HGP行書体" w:eastAsia="HGP行書体" w:hint="eastAsia"/>
        </w:rPr>
        <w:t>第95条地方自治体は、その事務を処理する権能を有し、法律の範囲内で条例を制定することができる。</w:t>
      </w:r>
    </w:p>
    <w:p w14:paraId="709649C9" w14:textId="77777777" w:rsidR="00594211" w:rsidRDefault="00594211" w:rsidP="00594211">
      <w:pPr>
        <w:pStyle w:val="a3"/>
        <w:numPr>
          <w:ilvl w:val="0"/>
          <w:numId w:val="6"/>
        </w:numPr>
        <w:ind w:leftChars="0"/>
      </w:pPr>
      <w:r>
        <w:rPr>
          <w:rFonts w:hint="eastAsia"/>
        </w:rPr>
        <w:t>自民党案では「</w:t>
      </w:r>
      <w:r w:rsidRPr="00594211">
        <w:rPr>
          <w:rFonts w:hint="eastAsia"/>
        </w:rPr>
        <w:t>地方自治の本旨</w:t>
      </w:r>
      <w:r>
        <w:rPr>
          <w:rFonts w:hint="eastAsia"/>
        </w:rPr>
        <w:t>」は規定されたが内容は空疎。</w:t>
      </w:r>
    </w:p>
    <w:p w14:paraId="509989C5" w14:textId="77777777" w:rsidR="00594211" w:rsidRPr="00D023F4" w:rsidRDefault="00594211" w:rsidP="00594211">
      <w:pPr>
        <w:pStyle w:val="a3"/>
        <w:numPr>
          <w:ilvl w:val="0"/>
          <w:numId w:val="6"/>
        </w:numPr>
        <w:ind w:leftChars="0"/>
      </w:pPr>
      <w:r>
        <w:rPr>
          <w:rFonts w:hint="eastAsia"/>
        </w:rPr>
        <w:t>自民党案では「</w:t>
      </w:r>
      <w:r w:rsidRPr="00594211">
        <w:rPr>
          <w:rFonts w:ascii="HGP行書体" w:eastAsia="HGP行書体" w:hint="eastAsia"/>
        </w:rPr>
        <w:t>法律で定める</w:t>
      </w:r>
      <w:r w:rsidRPr="00594211">
        <w:rPr>
          <w:rFonts w:asciiTheme="minorEastAsia" w:hAnsiTheme="minorEastAsia" w:hint="eastAsia"/>
        </w:rPr>
        <w:t>」「</w:t>
      </w:r>
      <w:r w:rsidRPr="00594211">
        <w:rPr>
          <w:rFonts w:ascii="HGP行書体" w:eastAsia="HGP行書体" w:hint="eastAsia"/>
        </w:rPr>
        <w:t>法律の定める</w:t>
      </w:r>
      <w:r w:rsidRPr="00594211">
        <w:rPr>
          <w:rFonts w:asciiTheme="minorEastAsia" w:hAnsiTheme="minorEastAsia" w:hint="eastAsia"/>
        </w:rPr>
        <w:t>」</w:t>
      </w:r>
      <w:r>
        <w:rPr>
          <w:rFonts w:hint="eastAsia"/>
        </w:rPr>
        <w:t>「</w:t>
      </w:r>
      <w:r w:rsidRPr="00594211">
        <w:rPr>
          <w:rFonts w:ascii="HGP行書体" w:eastAsia="HGP行書体" w:hint="eastAsia"/>
        </w:rPr>
        <w:t>法律の定めるところにより</w:t>
      </w:r>
      <w:r w:rsidRPr="00594211">
        <w:rPr>
          <w:rFonts w:asciiTheme="minorEastAsia" w:hAnsiTheme="minorEastAsia" w:hint="eastAsia"/>
        </w:rPr>
        <w:t>」</w:t>
      </w:r>
      <w:r>
        <w:rPr>
          <w:rFonts w:asciiTheme="minorEastAsia" w:hAnsiTheme="minorEastAsia" w:hint="eastAsia"/>
        </w:rPr>
        <w:t>「</w:t>
      </w:r>
      <w:r w:rsidRPr="00594211">
        <w:rPr>
          <w:rFonts w:ascii="HGP行書体" w:eastAsia="HGP行書体" w:hint="eastAsia"/>
        </w:rPr>
        <w:t>法律の定める</w:t>
      </w:r>
      <w:r>
        <w:rPr>
          <w:rFonts w:asciiTheme="minorEastAsia" w:hAnsiTheme="minorEastAsia" w:hint="eastAsia"/>
        </w:rPr>
        <w:t>」「</w:t>
      </w:r>
      <w:r w:rsidRPr="00594211">
        <w:rPr>
          <w:rFonts w:ascii="HGP行書体" w:eastAsia="HGP行書体" w:hint="eastAsia"/>
        </w:rPr>
        <w:t>法律の範囲内で</w:t>
      </w:r>
      <w:r>
        <w:rPr>
          <w:rFonts w:asciiTheme="minorEastAsia" w:hAnsiTheme="minorEastAsia" w:hint="eastAsia"/>
        </w:rPr>
        <w:t>」と中央集権であることをより強く宣言している。</w:t>
      </w:r>
    </w:p>
    <w:p w14:paraId="2D473E2F" w14:textId="77777777" w:rsidR="00D023F4" w:rsidRPr="00D023F4" w:rsidRDefault="00D023F4" w:rsidP="00594211">
      <w:pPr>
        <w:pStyle w:val="a3"/>
        <w:numPr>
          <w:ilvl w:val="0"/>
          <w:numId w:val="6"/>
        </w:numPr>
        <w:ind w:leftChars="0"/>
      </w:pPr>
      <w:r>
        <w:rPr>
          <w:rFonts w:asciiTheme="minorEastAsia" w:hAnsiTheme="minorEastAsia" w:hint="eastAsia"/>
        </w:rPr>
        <w:t>こんな憲法</w:t>
      </w:r>
      <w:r w:rsidR="008E655C">
        <w:rPr>
          <w:rFonts w:asciiTheme="minorEastAsia" w:hAnsiTheme="minorEastAsia" w:hint="eastAsia"/>
        </w:rPr>
        <w:t>改正</w:t>
      </w:r>
      <w:r>
        <w:rPr>
          <w:rFonts w:asciiTheme="minorEastAsia" w:hAnsiTheme="minorEastAsia" w:hint="eastAsia"/>
        </w:rPr>
        <w:t>では地方創生はできない。</w:t>
      </w:r>
    </w:p>
    <w:p w14:paraId="21294EF8" w14:textId="77777777" w:rsidR="00D023F4" w:rsidRPr="008E655C" w:rsidRDefault="00D023F4" w:rsidP="00594211">
      <w:pPr>
        <w:pStyle w:val="a3"/>
        <w:numPr>
          <w:ilvl w:val="0"/>
          <w:numId w:val="6"/>
        </w:numPr>
        <w:ind w:leftChars="0"/>
      </w:pPr>
      <w:r>
        <w:rPr>
          <w:rFonts w:asciiTheme="minorEastAsia" w:hAnsiTheme="minorEastAsia" w:hint="eastAsia"/>
        </w:rPr>
        <w:t>これからの国家のフレームワークとして</w:t>
      </w:r>
      <w:bookmarkStart w:id="10" w:name="_Hlk133413256"/>
      <w:r>
        <w:rPr>
          <w:rFonts w:asciiTheme="minorEastAsia" w:hAnsiTheme="minorEastAsia" w:hint="eastAsia"/>
        </w:rPr>
        <w:t>中央集権が本当によいのか考えるべき。</w:t>
      </w:r>
      <w:bookmarkEnd w:id="10"/>
      <w:r>
        <w:rPr>
          <w:rFonts w:asciiTheme="minorEastAsia" w:hAnsiTheme="minorEastAsia" w:hint="eastAsia"/>
        </w:rPr>
        <w:t>2</w:t>
      </w:r>
      <w:r>
        <w:rPr>
          <w:rFonts w:asciiTheme="minorEastAsia" w:hAnsiTheme="minorEastAsia"/>
        </w:rPr>
        <w:t>1</w:t>
      </w:r>
      <w:r>
        <w:rPr>
          <w:rFonts w:asciiTheme="minorEastAsia" w:hAnsiTheme="minorEastAsia" w:hint="eastAsia"/>
        </w:rPr>
        <w:t>世紀の国家繁栄のグランドデザインとして</w:t>
      </w:r>
      <w:r w:rsidRPr="00D023F4">
        <w:rPr>
          <w:rFonts w:asciiTheme="minorEastAsia" w:hAnsiTheme="minorEastAsia" w:hint="eastAsia"/>
        </w:rPr>
        <w:t>中央集権が本当によいのか考えるべき。</w:t>
      </w:r>
    </w:p>
    <w:p w14:paraId="48C734EB" w14:textId="77777777" w:rsidR="008E655C" w:rsidRPr="00D023F4" w:rsidRDefault="008E655C" w:rsidP="008E655C">
      <w:pPr>
        <w:pStyle w:val="a3"/>
        <w:ind w:leftChars="0" w:left="440"/>
      </w:pPr>
    </w:p>
    <w:p w14:paraId="1D45F763" w14:textId="77777777" w:rsidR="00E3178E" w:rsidRPr="00E3178E" w:rsidRDefault="00D023F4" w:rsidP="00594211">
      <w:pPr>
        <w:pStyle w:val="a3"/>
        <w:numPr>
          <w:ilvl w:val="0"/>
          <w:numId w:val="6"/>
        </w:numPr>
        <w:ind w:leftChars="0"/>
      </w:pPr>
      <w:r>
        <w:rPr>
          <w:rFonts w:asciiTheme="minorEastAsia" w:hAnsiTheme="minorEastAsia" w:hint="eastAsia"/>
        </w:rPr>
        <w:t>ちなみに、米国は州ごとの分権国家。ドイツも連邦制</w:t>
      </w:r>
      <w:r w:rsidR="008E655C">
        <w:rPr>
          <w:rFonts w:asciiTheme="minorEastAsia" w:hAnsiTheme="minorEastAsia" w:hint="eastAsia"/>
        </w:rPr>
        <w:t>の分権国家</w:t>
      </w:r>
      <w:r>
        <w:rPr>
          <w:rFonts w:asciiTheme="minorEastAsia" w:hAnsiTheme="minorEastAsia" w:hint="eastAsia"/>
        </w:rPr>
        <w:t>であり1</w:t>
      </w:r>
      <w:r>
        <w:rPr>
          <w:rFonts w:asciiTheme="minorEastAsia" w:hAnsiTheme="minorEastAsia"/>
        </w:rPr>
        <w:t>6</w:t>
      </w:r>
      <w:r>
        <w:rPr>
          <w:rFonts w:asciiTheme="minorEastAsia" w:hAnsiTheme="minorEastAsia" w:hint="eastAsia"/>
        </w:rPr>
        <w:t>の州が州政府を有し立法、行政、司法</w:t>
      </w:r>
      <w:r w:rsidR="00E3178E">
        <w:rPr>
          <w:rFonts w:asciiTheme="minorEastAsia" w:hAnsiTheme="minorEastAsia" w:hint="eastAsia"/>
        </w:rPr>
        <w:t>について強力な自治権を有している。</w:t>
      </w:r>
    </w:p>
    <w:p w14:paraId="2030468A" w14:textId="77777777" w:rsidR="00D023F4" w:rsidRPr="00E3178E" w:rsidRDefault="00E3178E" w:rsidP="00594211">
      <w:pPr>
        <w:pStyle w:val="a3"/>
        <w:numPr>
          <w:ilvl w:val="0"/>
          <w:numId w:val="6"/>
        </w:numPr>
        <w:ind w:leftChars="0"/>
      </w:pPr>
      <w:r>
        <w:rPr>
          <w:rFonts w:asciiTheme="minorEastAsia" w:hAnsiTheme="minorEastAsia" w:hint="eastAsia"/>
        </w:rPr>
        <w:t>イタリアは「都市連合国家」。多くの大企業が地方都市で生まれ本拠地を地方都市に置いている。ローマ一極集中ではない。2</w:t>
      </w:r>
      <w:r>
        <w:rPr>
          <w:rFonts w:asciiTheme="minorEastAsia" w:hAnsiTheme="minorEastAsia"/>
        </w:rPr>
        <w:t>0</w:t>
      </w:r>
      <w:r>
        <w:rPr>
          <w:rFonts w:asciiTheme="minorEastAsia" w:hAnsiTheme="minorEastAsia" w:hint="eastAsia"/>
        </w:rPr>
        <w:t>の州には州憲法の制定が認められ、2</w:t>
      </w:r>
      <w:r>
        <w:rPr>
          <w:rFonts w:asciiTheme="minorEastAsia" w:hAnsiTheme="minorEastAsia"/>
        </w:rPr>
        <w:t>001</w:t>
      </w:r>
      <w:r>
        <w:rPr>
          <w:rFonts w:asciiTheme="minorEastAsia" w:hAnsiTheme="minorEastAsia" w:hint="eastAsia"/>
        </w:rPr>
        <w:t>年憲法改正では州のさらなる自治権が認められた。</w:t>
      </w:r>
    </w:p>
    <w:p w14:paraId="770EF119" w14:textId="77777777" w:rsidR="00E3178E" w:rsidRPr="000279A5" w:rsidRDefault="00184166" w:rsidP="00594211">
      <w:pPr>
        <w:pStyle w:val="a3"/>
        <w:numPr>
          <w:ilvl w:val="0"/>
          <w:numId w:val="6"/>
        </w:numPr>
        <w:ind w:leftChars="0"/>
      </w:pPr>
      <w:r>
        <w:rPr>
          <w:rFonts w:asciiTheme="minorEastAsia" w:hAnsiTheme="minorEastAsia" w:hint="eastAsia"/>
        </w:rPr>
        <w:t>本書では</w:t>
      </w:r>
      <w:r w:rsidR="000279A5">
        <w:rPr>
          <w:rFonts w:asciiTheme="minorEastAsia" w:hAnsiTheme="minorEastAsia" w:hint="eastAsia"/>
        </w:rPr>
        <w:t>触れてないが、英国もイングランド、ウェールズ、スコットランド、北アイルランドの連合国家</w:t>
      </w:r>
      <w:r w:rsidR="00E128C4">
        <w:rPr>
          <w:rFonts w:asciiTheme="minorEastAsia" w:hAnsiTheme="minorEastAsia" w:hint="eastAsia"/>
        </w:rPr>
        <w:t>プラス海外領土</w:t>
      </w:r>
      <w:r w:rsidR="000279A5">
        <w:rPr>
          <w:rFonts w:asciiTheme="minorEastAsia" w:hAnsiTheme="minorEastAsia" w:hint="eastAsia"/>
        </w:rPr>
        <w:t>。それぞれ強弱はあるが</w:t>
      </w:r>
      <w:r w:rsidR="000279A5" w:rsidRPr="000279A5">
        <w:rPr>
          <w:rFonts w:asciiTheme="minorEastAsia" w:hAnsiTheme="minorEastAsia" w:hint="eastAsia"/>
        </w:rPr>
        <w:t>自治権が認められ</w:t>
      </w:r>
      <w:r w:rsidR="000279A5">
        <w:rPr>
          <w:rFonts w:asciiTheme="minorEastAsia" w:hAnsiTheme="minorEastAsia" w:hint="eastAsia"/>
        </w:rPr>
        <w:t>ている</w:t>
      </w:r>
      <w:r w:rsidR="000279A5" w:rsidRPr="000279A5">
        <w:rPr>
          <w:rFonts w:asciiTheme="minorEastAsia" w:hAnsiTheme="minorEastAsia" w:hint="eastAsia"/>
        </w:rPr>
        <w:t>。</w:t>
      </w:r>
    </w:p>
    <w:p w14:paraId="13444B8A" w14:textId="77777777" w:rsidR="000279A5" w:rsidRPr="000279A5" w:rsidRDefault="000279A5" w:rsidP="00594211">
      <w:pPr>
        <w:pStyle w:val="a3"/>
        <w:numPr>
          <w:ilvl w:val="0"/>
          <w:numId w:val="6"/>
        </w:numPr>
        <w:ind w:leftChars="0"/>
      </w:pPr>
      <w:r>
        <w:rPr>
          <w:rFonts w:asciiTheme="minorEastAsia" w:hAnsiTheme="minorEastAsia" w:hint="eastAsia"/>
        </w:rPr>
        <w:t>日本も地方に権限を委譲して地方の自由度を拡大すべし。道州制を導入すべし。</w:t>
      </w:r>
    </w:p>
    <w:p w14:paraId="3E129F8F" w14:textId="77777777" w:rsidR="000279A5" w:rsidRPr="007B3C26" w:rsidRDefault="00634CC2" w:rsidP="00594211">
      <w:pPr>
        <w:pStyle w:val="a3"/>
        <w:numPr>
          <w:ilvl w:val="0"/>
          <w:numId w:val="6"/>
        </w:numPr>
        <w:ind w:leftChars="0"/>
      </w:pPr>
      <w:r>
        <w:rPr>
          <w:rFonts w:asciiTheme="minorEastAsia" w:hAnsiTheme="minorEastAsia" w:hint="eastAsia"/>
        </w:rPr>
        <w:t>なぜ</w:t>
      </w:r>
      <w:r w:rsidR="000279A5">
        <w:rPr>
          <w:rFonts w:asciiTheme="minorEastAsia" w:hAnsiTheme="minorEastAsia" w:hint="eastAsia"/>
        </w:rPr>
        <w:t>道州制</w:t>
      </w:r>
      <w:r w:rsidR="00E128C4">
        <w:rPr>
          <w:rFonts w:asciiTheme="minorEastAsia" w:hAnsiTheme="minorEastAsia" w:hint="eastAsia"/>
        </w:rPr>
        <w:t>なの</w:t>
      </w:r>
      <w:r>
        <w:rPr>
          <w:rFonts w:asciiTheme="minorEastAsia" w:hAnsiTheme="minorEastAsia" w:hint="eastAsia"/>
        </w:rPr>
        <w:t>か?</w:t>
      </w:r>
    </w:p>
    <w:p w14:paraId="6B801427" w14:textId="77777777" w:rsidR="007B3C26" w:rsidRDefault="007B3C26" w:rsidP="007B3C26">
      <w:pPr>
        <w:pStyle w:val="a3"/>
        <w:numPr>
          <w:ilvl w:val="0"/>
          <w:numId w:val="7"/>
        </w:numPr>
        <w:ind w:leftChars="0"/>
      </w:pPr>
      <w:r>
        <w:rPr>
          <w:rFonts w:hint="eastAsia"/>
        </w:rPr>
        <w:t>4</w:t>
      </w:r>
      <w:r>
        <w:t>7</w:t>
      </w:r>
      <w:r>
        <w:rPr>
          <w:rFonts w:hint="eastAsia"/>
        </w:rPr>
        <w:t>都道府県では自治の単位が細かすぎて</w:t>
      </w:r>
      <w:r w:rsidR="00377B9D">
        <w:rPr>
          <w:rFonts w:hint="eastAsia"/>
        </w:rPr>
        <w:t>非</w:t>
      </w:r>
      <w:r>
        <w:rPr>
          <w:rFonts w:hint="eastAsia"/>
        </w:rPr>
        <w:t>効率。</w:t>
      </w:r>
    </w:p>
    <w:p w14:paraId="2B9208E4" w14:textId="77777777" w:rsidR="007B3C26" w:rsidRDefault="007B3C26" w:rsidP="007B3C26">
      <w:pPr>
        <w:pStyle w:val="a3"/>
        <w:numPr>
          <w:ilvl w:val="0"/>
          <w:numId w:val="7"/>
        </w:numPr>
        <w:ind w:leftChars="0"/>
      </w:pPr>
      <w:r>
        <w:rPr>
          <w:rFonts w:hint="eastAsia"/>
        </w:rPr>
        <w:t>鳥取県、島根県などは世田谷区より人口が少ない。人口だけでなく経済規模も都道府県で格差が</w:t>
      </w:r>
      <w:r w:rsidR="00E128C4">
        <w:rPr>
          <w:rFonts w:hint="eastAsia"/>
        </w:rPr>
        <w:t>大き</w:t>
      </w:r>
      <w:r>
        <w:rPr>
          <w:rFonts w:hint="eastAsia"/>
        </w:rPr>
        <w:t>過ぎる。</w:t>
      </w:r>
    </w:p>
    <w:p w14:paraId="1C6BDBE3" w14:textId="77777777" w:rsidR="007B3C26" w:rsidRDefault="007B3C26" w:rsidP="007B3C26">
      <w:pPr>
        <w:pStyle w:val="a3"/>
        <w:numPr>
          <w:ilvl w:val="0"/>
          <w:numId w:val="7"/>
        </w:numPr>
        <w:ind w:leftChars="0"/>
      </w:pPr>
      <w:r>
        <w:rPr>
          <w:rFonts w:hint="eastAsia"/>
        </w:rPr>
        <w:t>地方を</w:t>
      </w:r>
      <w:r w:rsidR="00377B9D">
        <w:rPr>
          <w:rFonts w:hint="eastAsia"/>
        </w:rPr>
        <w:t>大くくりでまとめて</w:t>
      </w:r>
      <w:r>
        <w:rPr>
          <w:rFonts w:hint="eastAsia"/>
        </w:rPr>
        <w:t>「地域国家」と位置付けて</w:t>
      </w:r>
      <w:r w:rsidR="00377B9D">
        <w:rPr>
          <w:rFonts w:hint="eastAsia"/>
        </w:rPr>
        <w:t>権限</w:t>
      </w:r>
      <w:r w:rsidR="003366D5">
        <w:rPr>
          <w:rFonts w:hint="eastAsia"/>
        </w:rPr>
        <w:t>と財源を</w:t>
      </w:r>
      <w:r w:rsidR="00377B9D">
        <w:rPr>
          <w:rFonts w:hint="eastAsia"/>
        </w:rPr>
        <w:t>移譲する。</w:t>
      </w:r>
      <w:r w:rsidR="00E53DC8">
        <w:rPr>
          <w:rFonts w:hint="eastAsia"/>
        </w:rPr>
        <w:t>中央集権は地方の創意工夫をしばっている。</w:t>
      </w:r>
      <w:r w:rsidR="00496A12">
        <w:rPr>
          <w:rFonts w:hint="eastAsia"/>
        </w:rPr>
        <w:t>経済政策、</w:t>
      </w:r>
      <w:r w:rsidR="001F1A96">
        <w:rPr>
          <w:rFonts w:hint="eastAsia"/>
        </w:rPr>
        <w:t>租税制度、</w:t>
      </w:r>
      <w:r w:rsidR="00496A12">
        <w:rPr>
          <w:rFonts w:hint="eastAsia"/>
        </w:rPr>
        <w:t>教育制度、福祉制度など</w:t>
      </w:r>
      <w:r w:rsidR="00377B9D">
        <w:rPr>
          <w:rFonts w:hint="eastAsia"/>
        </w:rPr>
        <w:t>の面で地域どうしを競わせる</w:t>
      </w:r>
      <w:r w:rsidR="00496A12">
        <w:rPr>
          <w:rFonts w:hint="eastAsia"/>
        </w:rPr>
        <w:t>。</w:t>
      </w:r>
    </w:p>
    <w:p w14:paraId="70DF4AC2" w14:textId="6C1172BE" w:rsidR="00496A12" w:rsidRDefault="0087143D" w:rsidP="0087143D">
      <w:pPr>
        <w:pStyle w:val="a3"/>
        <w:numPr>
          <w:ilvl w:val="0"/>
          <w:numId w:val="9"/>
        </w:numPr>
        <w:ind w:leftChars="0"/>
      </w:pPr>
      <w:r w:rsidRPr="0087143D">
        <w:t>問い1：</w:t>
      </w:r>
      <w:r>
        <w:rPr>
          <w:rFonts w:hint="eastAsia"/>
        </w:rPr>
        <w:t>道州制について</w:t>
      </w:r>
      <w:r w:rsidRPr="0087143D">
        <w:t>あなたはどう思いますか?</w:t>
      </w:r>
    </w:p>
    <w:p w14:paraId="6048EBC1" w14:textId="77777777" w:rsidR="0087143D" w:rsidRDefault="0087143D" w:rsidP="003366D5">
      <w:pPr>
        <w:pStyle w:val="a3"/>
        <w:ind w:leftChars="0" w:left="1007"/>
        <w:rPr>
          <w:rFonts w:hint="eastAsia"/>
        </w:rPr>
      </w:pPr>
    </w:p>
    <w:p w14:paraId="4143F6A1" w14:textId="77777777" w:rsidR="003366D5" w:rsidRPr="003366D5" w:rsidRDefault="003366D5" w:rsidP="003366D5">
      <w:pPr>
        <w:pStyle w:val="a3"/>
        <w:ind w:leftChars="0" w:left="0"/>
        <w:rPr>
          <w:b/>
          <w:bCs/>
          <w:u w:val="single"/>
        </w:rPr>
      </w:pPr>
      <w:r>
        <w:rPr>
          <w:rFonts w:hint="eastAsia"/>
          <w:b/>
          <w:bCs/>
          <w:u w:val="single"/>
        </w:rPr>
        <w:t>その他の</w:t>
      </w:r>
      <w:r w:rsidRPr="003366D5">
        <w:rPr>
          <w:rFonts w:hint="eastAsia"/>
          <w:b/>
          <w:bCs/>
          <w:u w:val="single"/>
        </w:rPr>
        <w:t>憲法改正の論点</w:t>
      </w:r>
    </w:p>
    <w:p w14:paraId="67594598" w14:textId="0EA66805" w:rsidR="003366D5" w:rsidRDefault="006278D4" w:rsidP="003366D5">
      <w:pPr>
        <w:pStyle w:val="a3"/>
        <w:numPr>
          <w:ilvl w:val="0"/>
          <w:numId w:val="8"/>
        </w:numPr>
        <w:ind w:leftChars="0"/>
      </w:pPr>
      <w:r w:rsidRPr="008E29C7">
        <w:rPr>
          <w:rFonts w:hint="eastAsia"/>
          <w:b/>
          <w:bCs/>
          <w:u w:val="single"/>
        </w:rPr>
        <w:t>9条改正</w:t>
      </w:r>
      <w:r>
        <w:rPr>
          <w:rFonts w:hint="eastAsia"/>
        </w:rPr>
        <w:t>。自民党案は現行9条と同様に戦争の放棄と武力行使の放棄を残し、そのうえで(</w:t>
      </w:r>
      <w:r>
        <w:t>1)</w:t>
      </w:r>
      <w:r>
        <w:rPr>
          <w:rFonts w:hint="eastAsia"/>
        </w:rPr>
        <w:t>自衛権を明確化し、(</w:t>
      </w:r>
      <w:r>
        <w:t>2)</w:t>
      </w:r>
      <w:r>
        <w:rPr>
          <w:rFonts w:hint="eastAsia"/>
        </w:rPr>
        <w:t>「国防軍」の保持を規定するというもの。</w:t>
      </w:r>
      <w:r w:rsidR="008E3EB5">
        <w:rPr>
          <w:rFonts w:hint="eastAsia"/>
        </w:rPr>
        <w:t>(自民党案</w:t>
      </w:r>
      <w:r w:rsidR="0087143D">
        <w:rPr>
          <w:rFonts w:hint="eastAsia"/>
        </w:rPr>
        <w:t>、解</w:t>
      </w:r>
      <w:r w:rsidR="0087143D">
        <w:rPr>
          <w:rFonts w:hint="eastAsia"/>
        </w:rPr>
        <w:lastRenderedPageBreak/>
        <w:t>説等</w:t>
      </w:r>
      <w:r w:rsidR="008E3EB5">
        <w:rPr>
          <w:rFonts w:hint="eastAsia"/>
        </w:rPr>
        <w:t>はこちら→</w:t>
      </w:r>
      <w:r w:rsidR="008E3EB5" w:rsidRPr="008E3EB5">
        <w:t>https://constitution.jimin.jp/document/draft/</w:t>
      </w:r>
      <w:r w:rsidR="008E3EB5">
        <w:rPr>
          <w:rFonts w:hint="eastAsia"/>
        </w:rPr>
        <w:t>)</w:t>
      </w:r>
    </w:p>
    <w:p w14:paraId="66CFC084" w14:textId="77777777" w:rsidR="006278D4" w:rsidRDefault="006278D4" w:rsidP="003366D5">
      <w:pPr>
        <w:pStyle w:val="a3"/>
        <w:numPr>
          <w:ilvl w:val="0"/>
          <w:numId w:val="8"/>
        </w:numPr>
        <w:ind w:leftChars="0"/>
      </w:pPr>
      <w:bookmarkStart w:id="11" w:name="_Hlk133491237"/>
      <w:r>
        <w:rPr>
          <w:rFonts w:hint="eastAsia"/>
        </w:rPr>
        <w:t>この自民党案について大前は、</w:t>
      </w:r>
      <w:bookmarkEnd w:id="11"/>
      <w:r w:rsidR="008E3EB5">
        <w:rPr>
          <w:rFonts w:hint="eastAsia"/>
        </w:rPr>
        <w:t>解釈の変更で集団的自衛権という</w:t>
      </w:r>
      <w:r w:rsidR="00337C58">
        <w:rPr>
          <w:rFonts w:hint="eastAsia"/>
        </w:rPr>
        <w:t>実質的な</w:t>
      </w:r>
      <w:r w:rsidR="008E3EB5">
        <w:rPr>
          <w:rFonts w:hint="eastAsia"/>
        </w:rPr>
        <w:t>「9条改正」ができたのだから、わざわざ議論の多い9条改正をおこなう必要なしとの意見。</w:t>
      </w:r>
    </w:p>
    <w:p w14:paraId="4B198229" w14:textId="692CE2EC" w:rsidR="008E3EB5" w:rsidRDefault="008E3EB5" w:rsidP="003366D5">
      <w:pPr>
        <w:pStyle w:val="a3"/>
        <w:numPr>
          <w:ilvl w:val="0"/>
          <w:numId w:val="8"/>
        </w:numPr>
        <w:ind w:leftChars="0"/>
      </w:pPr>
      <w:bookmarkStart w:id="12" w:name="_Hlk133663695"/>
      <w:r>
        <w:rPr>
          <w:rFonts w:hint="eastAsia"/>
        </w:rPr>
        <w:t>問い</w:t>
      </w:r>
      <w:r w:rsidR="0087143D">
        <w:t>2</w:t>
      </w:r>
      <w:r>
        <w:rPr>
          <w:rFonts w:hint="eastAsia"/>
        </w:rPr>
        <w:t>：あなたはどう思いますか?</w:t>
      </w:r>
      <w:bookmarkEnd w:id="12"/>
    </w:p>
    <w:p w14:paraId="2CA3428D" w14:textId="77777777" w:rsidR="008E3EB5" w:rsidRDefault="008E3EB5" w:rsidP="008E3EB5"/>
    <w:p w14:paraId="0E3CE508" w14:textId="77777777" w:rsidR="008E3EB5" w:rsidRDefault="00B1197A" w:rsidP="00B1197A">
      <w:pPr>
        <w:pStyle w:val="a3"/>
        <w:numPr>
          <w:ilvl w:val="0"/>
          <w:numId w:val="8"/>
        </w:numPr>
        <w:ind w:leftChars="0"/>
      </w:pPr>
      <w:r w:rsidRPr="008E29C7">
        <w:rPr>
          <w:rFonts w:hint="eastAsia"/>
          <w:b/>
          <w:bCs/>
          <w:u w:val="single"/>
        </w:rPr>
        <w:t>緊急事態条項</w:t>
      </w:r>
      <w:r>
        <w:rPr>
          <w:rFonts w:hint="eastAsia"/>
        </w:rPr>
        <w:t>。</w:t>
      </w:r>
      <w:bookmarkStart w:id="13" w:name="_Hlk133492470"/>
      <w:r>
        <w:rPr>
          <w:rFonts w:hint="eastAsia"/>
        </w:rPr>
        <w:t>自民党案は</w:t>
      </w:r>
      <w:bookmarkEnd w:id="13"/>
      <w:r>
        <w:rPr>
          <w:rFonts w:hint="eastAsia"/>
        </w:rPr>
        <w:t>(</w:t>
      </w:r>
      <w:r>
        <w:t>1)</w:t>
      </w:r>
      <w:r w:rsidR="000B41C7">
        <w:rPr>
          <w:rFonts w:hint="eastAsia"/>
        </w:rPr>
        <w:t>総理大臣</w:t>
      </w:r>
      <w:r>
        <w:rPr>
          <w:rFonts w:hint="eastAsia"/>
        </w:rPr>
        <w:t>は内乱、災害等のとき緊急事態を宣言することができる、(</w:t>
      </w:r>
      <w:r>
        <w:t>2)</w:t>
      </w:r>
      <w:r w:rsidR="000B41C7">
        <w:rPr>
          <w:rFonts w:hint="eastAsia"/>
        </w:rPr>
        <w:t>事前または事後の国会承認が必要、(</w:t>
      </w:r>
      <w:r w:rsidR="000B41C7">
        <w:t>3)</w:t>
      </w:r>
      <w:r w:rsidR="000B41C7">
        <w:rPr>
          <w:rFonts w:hint="eastAsia"/>
        </w:rPr>
        <w:t>総理大臣は法律に基づき政令を制定することができ、その政令は</w:t>
      </w:r>
      <w:r w:rsidR="000B41C7" w:rsidRPr="000B41C7">
        <w:rPr>
          <w:rFonts w:hint="eastAsia"/>
        </w:rPr>
        <w:t>法律と同等の効力を有する</w:t>
      </w:r>
      <w:r w:rsidR="000B41C7">
        <w:rPr>
          <w:rFonts w:hint="eastAsia"/>
        </w:rPr>
        <w:t>、(</w:t>
      </w:r>
      <w:r w:rsidR="000B41C7">
        <w:t>4)</w:t>
      </w:r>
      <w:r w:rsidR="000B41C7" w:rsidRPr="000B41C7">
        <w:rPr>
          <w:rFonts w:hint="eastAsia"/>
        </w:rPr>
        <w:t xml:space="preserve"> 総理大臣は</w:t>
      </w:r>
      <w:r w:rsidR="000B41C7">
        <w:rPr>
          <w:rFonts w:hint="eastAsia"/>
        </w:rPr>
        <w:t>地方自治体に必要な指示をすることができる、(</w:t>
      </w:r>
      <w:r w:rsidR="000B41C7">
        <w:t>5)</w:t>
      </w:r>
      <w:r w:rsidR="000B41C7">
        <w:rPr>
          <w:rFonts w:hint="eastAsia"/>
        </w:rPr>
        <w:t>国民は国等の指示に従わなければならない。</w:t>
      </w:r>
    </w:p>
    <w:p w14:paraId="512B1429" w14:textId="77777777" w:rsidR="000B41C7" w:rsidRDefault="008E4100" w:rsidP="000B41C7">
      <w:pPr>
        <w:pStyle w:val="a3"/>
        <w:numPr>
          <w:ilvl w:val="0"/>
          <w:numId w:val="8"/>
        </w:numPr>
        <w:ind w:leftChars="0"/>
      </w:pPr>
      <w:r w:rsidRPr="008E4100">
        <w:t>この自民党案について大前は、</w:t>
      </w:r>
      <w:r>
        <w:rPr>
          <w:rFonts w:hint="eastAsia"/>
        </w:rPr>
        <w:t>中央集権を推し進めるものとして否定的な感じ</w:t>
      </w:r>
      <w:r w:rsidR="00E53DC8">
        <w:rPr>
          <w:rFonts w:hint="eastAsia"/>
        </w:rPr>
        <w:t>でコメントしています</w:t>
      </w:r>
      <w:r>
        <w:rPr>
          <w:rFonts w:hint="eastAsia"/>
        </w:rPr>
        <w:t>。</w:t>
      </w:r>
    </w:p>
    <w:p w14:paraId="7CB141D5" w14:textId="5A817134" w:rsidR="000B41C7" w:rsidRDefault="00337C58" w:rsidP="00B1197A">
      <w:pPr>
        <w:pStyle w:val="a3"/>
        <w:numPr>
          <w:ilvl w:val="0"/>
          <w:numId w:val="8"/>
        </w:numPr>
        <w:ind w:leftChars="0"/>
      </w:pPr>
      <w:r>
        <w:rPr>
          <w:rFonts w:hint="eastAsia"/>
        </w:rPr>
        <w:t>問い</w:t>
      </w:r>
      <w:r w:rsidR="0087143D">
        <w:t>3</w:t>
      </w:r>
      <w:r>
        <w:rPr>
          <w:rFonts w:hint="eastAsia"/>
        </w:rPr>
        <w:t>：</w:t>
      </w:r>
      <w:bookmarkStart w:id="14" w:name="_Hlk133493387"/>
      <w:r>
        <w:rPr>
          <w:rFonts w:hint="eastAsia"/>
        </w:rPr>
        <w:t>あなた</w:t>
      </w:r>
      <w:r w:rsidR="0087143D">
        <w:rPr>
          <w:rFonts w:hint="eastAsia"/>
        </w:rPr>
        <w:t>はどう思いますか</w:t>
      </w:r>
      <w:r>
        <w:rPr>
          <w:rFonts w:hint="eastAsia"/>
        </w:rPr>
        <w:t>?</w:t>
      </w:r>
      <w:bookmarkEnd w:id="14"/>
    </w:p>
    <w:p w14:paraId="37377986" w14:textId="77777777" w:rsidR="00337C58" w:rsidRDefault="00337C58" w:rsidP="00337C58"/>
    <w:p w14:paraId="663DC7F1" w14:textId="77777777" w:rsidR="00337C58" w:rsidRDefault="00337C58" w:rsidP="00337C58">
      <w:pPr>
        <w:pStyle w:val="a3"/>
        <w:numPr>
          <w:ilvl w:val="0"/>
          <w:numId w:val="8"/>
        </w:numPr>
        <w:ind w:leftChars="0"/>
      </w:pPr>
      <w:r w:rsidRPr="008E29C7">
        <w:rPr>
          <w:rFonts w:hint="eastAsia"/>
          <w:b/>
          <w:bCs/>
          <w:u w:val="single"/>
        </w:rPr>
        <w:t>国家元首</w:t>
      </w:r>
      <w:r>
        <w:rPr>
          <w:rFonts w:hint="eastAsia"/>
        </w:rPr>
        <w:t>。</w:t>
      </w:r>
      <w:r w:rsidRPr="00337C58">
        <w:rPr>
          <w:rFonts w:hint="eastAsia"/>
        </w:rPr>
        <w:t>自民党案は</w:t>
      </w:r>
    </w:p>
    <w:p w14:paraId="6B2C6694" w14:textId="77777777" w:rsidR="00CD5AAE" w:rsidRPr="00CD5AAE" w:rsidRDefault="00CD5AAE" w:rsidP="00CD5AAE">
      <w:pPr>
        <w:pStyle w:val="a3"/>
        <w:ind w:leftChars="0" w:left="440"/>
        <w:rPr>
          <w:rFonts w:ascii="HGP行書体" w:eastAsia="HGP行書体"/>
        </w:rPr>
      </w:pPr>
      <w:r w:rsidRPr="00CD5AAE">
        <w:rPr>
          <w:rFonts w:ascii="HGP行書体" w:eastAsia="HGP行書体" w:hint="eastAsia"/>
        </w:rPr>
        <w:t>（天皇）</w:t>
      </w:r>
    </w:p>
    <w:p w14:paraId="2168298A" w14:textId="77777777" w:rsidR="00CD5AAE" w:rsidRPr="00CD5AAE" w:rsidRDefault="00CD5AAE" w:rsidP="00CD5AAE">
      <w:pPr>
        <w:pStyle w:val="a3"/>
        <w:ind w:leftChars="0" w:left="440"/>
        <w:rPr>
          <w:rFonts w:ascii="HGP行書体" w:eastAsia="HGP行書体"/>
        </w:rPr>
      </w:pPr>
      <w:r w:rsidRPr="00CD5AAE">
        <w:rPr>
          <w:rFonts w:ascii="HGP行書体" w:eastAsia="HGP行書体" w:hint="eastAsia"/>
        </w:rPr>
        <w:t>第</w:t>
      </w:r>
      <w:r>
        <w:rPr>
          <w:rFonts w:ascii="HGP行書体" w:eastAsia="HGP行書体" w:hint="eastAsia"/>
        </w:rPr>
        <w:t>1</w:t>
      </w:r>
      <w:r w:rsidRPr="00CD5AAE">
        <w:rPr>
          <w:rFonts w:ascii="HGP行書体" w:eastAsia="HGP行書体" w:hint="eastAsia"/>
        </w:rPr>
        <w:t>条　天皇は、日本国の元首であり、日本国及び日本国民統合の象徴であって、その地位は、主権の存する日本国民の総意に基づく。</w:t>
      </w:r>
    </w:p>
    <w:p w14:paraId="340E4AA8" w14:textId="77777777" w:rsidR="00CD5AAE" w:rsidRDefault="00CD5AAE" w:rsidP="00CD5AAE">
      <w:pPr>
        <w:pStyle w:val="a3"/>
        <w:numPr>
          <w:ilvl w:val="0"/>
          <w:numId w:val="8"/>
        </w:numPr>
        <w:ind w:leftChars="0"/>
      </w:pPr>
      <w:r>
        <w:rPr>
          <w:rFonts w:hint="eastAsia"/>
        </w:rPr>
        <w:t>大前は、</w:t>
      </w:r>
      <w:bookmarkStart w:id="15" w:name="_Hlk133493307"/>
      <w:r>
        <w:rPr>
          <w:rFonts w:hint="eastAsia"/>
        </w:rPr>
        <w:t>「国家元首」</w:t>
      </w:r>
      <w:bookmarkEnd w:id="15"/>
      <w:r>
        <w:rPr>
          <w:rFonts w:hint="eastAsia"/>
        </w:rPr>
        <w:t>は国の機関として一定の機能を担うもの。</w:t>
      </w:r>
      <w:r w:rsidR="008E29C7">
        <w:rPr>
          <w:rFonts w:hint="eastAsia"/>
        </w:rPr>
        <w:t>基本的になんの権限も持たない天皇を</w:t>
      </w:r>
      <w:r w:rsidR="008E29C7" w:rsidRPr="008E29C7">
        <w:rPr>
          <w:rFonts w:hint="eastAsia"/>
        </w:rPr>
        <w:t>国家元首</w:t>
      </w:r>
      <w:r w:rsidR="008E29C7">
        <w:rPr>
          <w:rFonts w:hint="eastAsia"/>
        </w:rPr>
        <w:t>とするのは適当でない。</w:t>
      </w:r>
      <w:r w:rsidR="00E53DC8">
        <w:rPr>
          <w:rFonts w:hint="eastAsia"/>
        </w:rPr>
        <w:t>「国民統合の象徴」でよい。</w:t>
      </w:r>
    </w:p>
    <w:p w14:paraId="2352D95D" w14:textId="7A7D6B5C" w:rsidR="008E29C7" w:rsidRDefault="008E29C7" w:rsidP="00CD5AAE">
      <w:pPr>
        <w:pStyle w:val="a3"/>
        <w:numPr>
          <w:ilvl w:val="0"/>
          <w:numId w:val="8"/>
        </w:numPr>
        <w:ind w:leftChars="0"/>
      </w:pPr>
      <w:r>
        <w:rPr>
          <w:rFonts w:hint="eastAsia"/>
        </w:rPr>
        <w:t>問い</w:t>
      </w:r>
      <w:r w:rsidR="0087143D">
        <w:t>4</w:t>
      </w:r>
      <w:r>
        <w:rPr>
          <w:rFonts w:hint="eastAsia"/>
        </w:rPr>
        <w:t>：</w:t>
      </w:r>
      <w:r w:rsidRPr="008E29C7">
        <w:rPr>
          <w:rFonts w:hint="eastAsia"/>
        </w:rPr>
        <w:t>あなた</w:t>
      </w:r>
      <w:r>
        <w:rPr>
          <w:rFonts w:hint="eastAsia"/>
        </w:rPr>
        <w:t>はどう思いますか</w:t>
      </w:r>
      <w:r w:rsidRPr="008E29C7">
        <w:t>?</w:t>
      </w:r>
    </w:p>
    <w:p w14:paraId="3C697F74" w14:textId="77777777" w:rsidR="008E29C7" w:rsidRDefault="008E29C7" w:rsidP="008E29C7"/>
    <w:p w14:paraId="364B6799" w14:textId="77777777" w:rsidR="008E29C7" w:rsidRPr="00CD5AAE" w:rsidRDefault="008E29C7" w:rsidP="008E29C7">
      <w:pPr>
        <w:jc w:val="right"/>
      </w:pPr>
      <w:r>
        <w:rPr>
          <w:rFonts w:hint="eastAsia"/>
        </w:rPr>
        <w:t>以上</w:t>
      </w:r>
    </w:p>
    <w:sectPr w:rsidR="008E29C7" w:rsidRPr="00CD5AA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402C" w14:textId="77777777" w:rsidR="007A0D63" w:rsidRDefault="007A0D63" w:rsidP="008E29C7">
      <w:r>
        <w:separator/>
      </w:r>
    </w:p>
  </w:endnote>
  <w:endnote w:type="continuationSeparator" w:id="0">
    <w:p w14:paraId="7E5973CF" w14:textId="77777777" w:rsidR="007A0D63" w:rsidRDefault="007A0D63" w:rsidP="008E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27458"/>
      <w:docPartObj>
        <w:docPartGallery w:val="Page Numbers (Bottom of Page)"/>
        <w:docPartUnique/>
      </w:docPartObj>
    </w:sdtPr>
    <w:sdtContent>
      <w:p w14:paraId="3377C6B3" w14:textId="77777777" w:rsidR="008E29C7" w:rsidRDefault="008E29C7">
        <w:pPr>
          <w:pStyle w:val="a6"/>
          <w:jc w:val="center"/>
        </w:pPr>
        <w:r>
          <w:fldChar w:fldCharType="begin"/>
        </w:r>
        <w:r>
          <w:instrText>PAGE   \* MERGEFORMAT</w:instrText>
        </w:r>
        <w:r>
          <w:fldChar w:fldCharType="separate"/>
        </w:r>
        <w:r>
          <w:rPr>
            <w:lang w:val="ja-JP"/>
          </w:rPr>
          <w:t>2</w:t>
        </w:r>
        <w:r>
          <w:fldChar w:fldCharType="end"/>
        </w:r>
      </w:p>
    </w:sdtContent>
  </w:sdt>
  <w:p w14:paraId="150E9912" w14:textId="77777777" w:rsidR="008E29C7" w:rsidRDefault="008E2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C866" w14:textId="77777777" w:rsidR="007A0D63" w:rsidRDefault="007A0D63" w:rsidP="008E29C7">
      <w:r>
        <w:separator/>
      </w:r>
    </w:p>
  </w:footnote>
  <w:footnote w:type="continuationSeparator" w:id="0">
    <w:p w14:paraId="59EED6C4" w14:textId="77777777" w:rsidR="007A0D63" w:rsidRDefault="007A0D63" w:rsidP="008E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7E3761B8BB040F6BAC7239AAD8C15A8"/>
      </w:placeholder>
      <w:temporary/>
      <w:showingPlcHdr/>
      <w15:appearance w15:val="hidden"/>
    </w:sdtPr>
    <w:sdtContent>
      <w:p w14:paraId="4116980F" w14:textId="77777777" w:rsidR="008E29C7" w:rsidRDefault="008E29C7">
        <w:pPr>
          <w:pStyle w:val="a4"/>
        </w:pPr>
        <w:r>
          <w:rPr>
            <w:lang w:val="ja-JP"/>
          </w:rPr>
          <w:t>[ここに入力]</w:t>
        </w:r>
      </w:p>
    </w:sdtContent>
  </w:sdt>
  <w:p w14:paraId="1AD43C3C" w14:textId="77777777" w:rsidR="008E29C7" w:rsidRDefault="008E29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5DA"/>
    <w:multiLevelType w:val="hybridMultilevel"/>
    <w:tmpl w:val="014E7D20"/>
    <w:lvl w:ilvl="0" w:tplc="B54A4504">
      <w:start w:val="1"/>
      <w:numFmt w:val="bullet"/>
      <w:lvlText w:val="-"/>
      <w:lvlJc w:val="left"/>
      <w:pPr>
        <w:ind w:left="1007" w:hanging="440"/>
      </w:pPr>
      <w:rPr>
        <w:rFonts w:ascii="ＭＳ 明朝" w:eastAsia="ＭＳ 明朝" w:hAnsi="ＭＳ 明朝"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 w15:restartNumberingAfterBreak="0">
    <w:nsid w:val="0B600F51"/>
    <w:multiLevelType w:val="hybridMultilevel"/>
    <w:tmpl w:val="6D98ED94"/>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D5C28F3"/>
    <w:multiLevelType w:val="hybridMultilevel"/>
    <w:tmpl w:val="E0E083AC"/>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1B801D2"/>
    <w:multiLevelType w:val="hybridMultilevel"/>
    <w:tmpl w:val="4B7EAEDE"/>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01C5872"/>
    <w:multiLevelType w:val="hybridMultilevel"/>
    <w:tmpl w:val="B816A36C"/>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3B9614E"/>
    <w:multiLevelType w:val="hybridMultilevel"/>
    <w:tmpl w:val="8382716A"/>
    <w:lvl w:ilvl="0" w:tplc="B54A4504">
      <w:start w:val="1"/>
      <w:numFmt w:val="bullet"/>
      <w:lvlText w:val="-"/>
      <w:lvlJc w:val="left"/>
      <w:pPr>
        <w:ind w:left="864" w:hanging="440"/>
      </w:pPr>
      <w:rPr>
        <w:rFonts w:ascii="ＭＳ 明朝" w:eastAsia="ＭＳ 明朝" w:hAnsi="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6" w15:restartNumberingAfterBreak="0">
    <w:nsid w:val="5783791F"/>
    <w:multiLevelType w:val="hybridMultilevel"/>
    <w:tmpl w:val="B6B83B10"/>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4F711A8"/>
    <w:multiLevelType w:val="hybridMultilevel"/>
    <w:tmpl w:val="331075D6"/>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7AF48BE"/>
    <w:multiLevelType w:val="hybridMultilevel"/>
    <w:tmpl w:val="18C499B8"/>
    <w:lvl w:ilvl="0" w:tplc="B54A4504">
      <w:start w:val="1"/>
      <w:numFmt w:val="bullet"/>
      <w:lvlText w:val="-"/>
      <w:lvlJc w:val="left"/>
      <w:pPr>
        <w:ind w:left="880" w:hanging="440"/>
      </w:pPr>
      <w:rPr>
        <w:rFonts w:ascii="ＭＳ 明朝" w:eastAsia="ＭＳ 明朝" w:hAnsi="ＭＳ 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798259846">
    <w:abstractNumId w:val="3"/>
  </w:num>
  <w:num w:numId="2" w16cid:durableId="1162430564">
    <w:abstractNumId w:val="8"/>
  </w:num>
  <w:num w:numId="3" w16cid:durableId="1363436243">
    <w:abstractNumId w:val="2"/>
  </w:num>
  <w:num w:numId="4" w16cid:durableId="2106418030">
    <w:abstractNumId w:val="5"/>
  </w:num>
  <w:num w:numId="5" w16cid:durableId="2101289074">
    <w:abstractNumId w:val="7"/>
  </w:num>
  <w:num w:numId="6" w16cid:durableId="1961111512">
    <w:abstractNumId w:val="4"/>
  </w:num>
  <w:num w:numId="7" w16cid:durableId="399059623">
    <w:abstractNumId w:val="0"/>
  </w:num>
  <w:num w:numId="8" w16cid:durableId="2000189176">
    <w:abstractNumId w:val="6"/>
  </w:num>
  <w:num w:numId="9" w16cid:durableId="1577739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02"/>
    <w:rsid w:val="000279A5"/>
    <w:rsid w:val="00036A02"/>
    <w:rsid w:val="000B41C7"/>
    <w:rsid w:val="000B438E"/>
    <w:rsid w:val="001840A6"/>
    <w:rsid w:val="00184166"/>
    <w:rsid w:val="001A54B6"/>
    <w:rsid w:val="001F1A96"/>
    <w:rsid w:val="003366D5"/>
    <w:rsid w:val="00337C58"/>
    <w:rsid w:val="00377B9D"/>
    <w:rsid w:val="00494D0D"/>
    <w:rsid w:val="00496A12"/>
    <w:rsid w:val="00512CAD"/>
    <w:rsid w:val="00564659"/>
    <w:rsid w:val="00594211"/>
    <w:rsid w:val="005A471B"/>
    <w:rsid w:val="005E2989"/>
    <w:rsid w:val="006278D4"/>
    <w:rsid w:val="00634CC2"/>
    <w:rsid w:val="00645611"/>
    <w:rsid w:val="006E3492"/>
    <w:rsid w:val="007A0D63"/>
    <w:rsid w:val="007B3C26"/>
    <w:rsid w:val="0087143D"/>
    <w:rsid w:val="008A2F04"/>
    <w:rsid w:val="008E29C7"/>
    <w:rsid w:val="008E3EB5"/>
    <w:rsid w:val="008E4100"/>
    <w:rsid w:val="008E655C"/>
    <w:rsid w:val="00973C14"/>
    <w:rsid w:val="00B1197A"/>
    <w:rsid w:val="00B450E2"/>
    <w:rsid w:val="00BE3025"/>
    <w:rsid w:val="00C734EF"/>
    <w:rsid w:val="00C85B86"/>
    <w:rsid w:val="00CB481C"/>
    <w:rsid w:val="00CD5AAE"/>
    <w:rsid w:val="00D023F4"/>
    <w:rsid w:val="00E128C4"/>
    <w:rsid w:val="00E3178E"/>
    <w:rsid w:val="00E416BA"/>
    <w:rsid w:val="00E53DC8"/>
    <w:rsid w:val="00F40329"/>
    <w:rsid w:val="00F6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EBEF5"/>
  <w15:chartTrackingRefBased/>
  <w15:docId w15:val="{9FA72267-9307-45E2-A8E6-2C64A923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A02"/>
    <w:pPr>
      <w:ind w:leftChars="400" w:left="840"/>
    </w:pPr>
  </w:style>
  <w:style w:type="paragraph" w:styleId="a4">
    <w:name w:val="header"/>
    <w:basedOn w:val="a"/>
    <w:link w:val="a5"/>
    <w:uiPriority w:val="99"/>
    <w:unhideWhenUsed/>
    <w:rsid w:val="008E29C7"/>
    <w:pPr>
      <w:tabs>
        <w:tab w:val="center" w:pos="4252"/>
        <w:tab w:val="right" w:pos="8504"/>
      </w:tabs>
      <w:snapToGrid w:val="0"/>
    </w:pPr>
  </w:style>
  <w:style w:type="character" w:customStyle="1" w:styleId="a5">
    <w:name w:val="ヘッダー (文字)"/>
    <w:basedOn w:val="a0"/>
    <w:link w:val="a4"/>
    <w:uiPriority w:val="99"/>
    <w:rsid w:val="008E29C7"/>
  </w:style>
  <w:style w:type="paragraph" w:styleId="a6">
    <w:name w:val="footer"/>
    <w:basedOn w:val="a"/>
    <w:link w:val="a7"/>
    <w:uiPriority w:val="99"/>
    <w:unhideWhenUsed/>
    <w:rsid w:val="008E29C7"/>
    <w:pPr>
      <w:tabs>
        <w:tab w:val="center" w:pos="4252"/>
        <w:tab w:val="right" w:pos="8504"/>
      </w:tabs>
      <w:snapToGrid w:val="0"/>
    </w:pPr>
  </w:style>
  <w:style w:type="character" w:customStyle="1" w:styleId="a7">
    <w:name w:val="フッター (文字)"/>
    <w:basedOn w:val="a0"/>
    <w:link w:val="a6"/>
    <w:uiPriority w:val="99"/>
    <w:rsid w:val="008E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3761B8BB040F6BAC7239AAD8C15A8"/>
        <w:category>
          <w:name w:val="全般"/>
          <w:gallery w:val="placeholder"/>
        </w:category>
        <w:types>
          <w:type w:val="bbPlcHdr"/>
        </w:types>
        <w:behaviors>
          <w:behavior w:val="content"/>
        </w:behaviors>
        <w:guid w:val="{7F7E4B96-C2EC-4570-9D48-6685A6173039}"/>
      </w:docPartPr>
      <w:docPartBody>
        <w:p w:rsidR="006B7516" w:rsidRDefault="005B30E8" w:rsidP="005B30E8">
          <w:pPr>
            <w:pStyle w:val="57E3761B8BB040F6BAC7239AAD8C15A8"/>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E8"/>
    <w:rsid w:val="002F6EC3"/>
    <w:rsid w:val="005B30E8"/>
    <w:rsid w:val="006B7516"/>
    <w:rsid w:val="00BC0B25"/>
    <w:rsid w:val="00C80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E3761B8BB040F6BAC7239AAD8C15A8">
    <w:name w:val="57E3761B8BB040F6BAC7239AAD8C15A8"/>
    <w:rsid w:val="005B30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4</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篤来</dc:creator>
  <cp:keywords/>
  <dc:description/>
  <cp:lastModifiedBy>篤来</cp:lastModifiedBy>
  <cp:revision>6</cp:revision>
  <dcterms:created xsi:type="dcterms:W3CDTF">2023-04-26T01:23:00Z</dcterms:created>
  <dcterms:modified xsi:type="dcterms:W3CDTF">2023-04-29T03:31:00Z</dcterms:modified>
</cp:coreProperties>
</file>