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4982527"/>
        <w:docPartObj>
          <w:docPartGallery w:val="Cover Pages"/>
          <w:docPartUnique/>
        </w:docPartObj>
      </w:sdtPr>
      <w:sdtEndPr>
        <w:rPr>
          <w:rFonts w:ascii="AR P明朝体L" w:hAnsi="AR P明朝体L" w:cs="MS-Gothic-Identity-H"/>
          <w:kern w:val="0"/>
        </w:rPr>
      </w:sdtEndPr>
      <w:sdtContent>
        <w:p w:rsidR="00CA19BC" w:rsidRDefault="00CA19BC">
          <w:r>
            <w:rPr>
              <w:noProof/>
            </w:rPr>
            <mc:AlternateContent>
              <mc:Choice Requires="wps">
                <w:drawing>
                  <wp:anchor distT="0" distB="0" distL="114300" distR="114300" simplePos="0" relativeHeight="251661312" behindDoc="0" locked="0" layoutInCell="0" allowOverlap="1" wp14:anchorId="039D6969" wp14:editId="48E1861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AR P明朝体L" w:eastAsia="AR P明朝体L" w:hAnsi="AR P明朝体L" w:cstheme="majorBidi"/>
                                    <w:b/>
                                    <w:color w:val="FFFFFF" w:themeColor="background1"/>
                                    <w:sz w:val="72"/>
                                    <w:szCs w:val="72"/>
                                  </w:rPr>
                                  <w:alias w:val="タイトル"/>
                                  <w:id w:val="103676091"/>
                                  <w:dataBinding w:prefixMappings="xmlns:ns0='http://schemas.openxmlformats.org/package/2006/metadata/core-properties' xmlns:ns1='http://purl.org/dc/elements/1.1/'" w:xpath="/ns0:coreProperties[1]/ns1:title[1]" w:storeItemID="{6C3C8BC8-F283-45AE-878A-BAB7291924A1}"/>
                                  <w:text/>
                                </w:sdtPr>
                                <w:sdtContent>
                                  <w:p w:rsidR="00F929A1" w:rsidRPr="00D52FA9" w:rsidRDefault="00F929A1">
                                    <w:pPr>
                                      <w:pStyle w:val="af0"/>
                                      <w:jc w:val="right"/>
                                      <w:rPr>
                                        <w:rFonts w:ascii="AR P明朝体L" w:eastAsia="AR P明朝体L" w:hAnsi="AR P明朝体L" w:cstheme="majorBidi"/>
                                        <w:color w:val="FFFFFF" w:themeColor="background1"/>
                                        <w:sz w:val="72"/>
                                        <w:szCs w:val="72"/>
                                      </w:rPr>
                                    </w:pPr>
                                    <w:r w:rsidRPr="00D52FA9">
                                      <w:rPr>
                                        <w:rFonts w:ascii="AR P明朝体L" w:eastAsia="AR P明朝体L" w:hAnsi="AR P明朝体L" w:cstheme="majorBidi" w:hint="eastAsia"/>
                                        <w:b/>
                                        <w:color w:val="FFFFFF" w:themeColor="background1"/>
                                        <w:sz w:val="72"/>
                                        <w:szCs w:val="72"/>
                                      </w:rPr>
                                      <w:t>これまでの研究のまとめ</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四角形 16" o:spid="_x0000_s1026" style="position:absolute;left:0;text-align:left;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" o:allowincell="f" fillcolor="#4f81bd [3204]" strokecolor="white [3212]" strokeweight="1pt">
                    <v:textbox style="mso-fit-shape-to-text:t" inset="14.4pt,,14.4pt">
                      <w:txbxContent>
                        <w:sdt>
                          <w:sdtPr>
                            <w:rPr>
                              <w:rFonts w:ascii="AR P明朝体L" w:eastAsia="AR P明朝体L" w:hAnsi="AR P明朝体L" w:cstheme="majorBidi"/>
                              <w:b/>
                              <w:color w:val="FFFFFF" w:themeColor="background1"/>
                              <w:sz w:val="72"/>
                              <w:szCs w:val="72"/>
                            </w:rPr>
                            <w:alias w:val="タイトル"/>
                            <w:id w:val="103676091"/>
                            <w:dataBinding w:prefixMappings="xmlns:ns0='http://schemas.openxmlformats.org/package/2006/metadata/core-properties' xmlns:ns1='http://purl.org/dc/elements/1.1/'" w:xpath="/ns0:coreProperties[1]/ns1:title[1]" w:storeItemID="{6C3C8BC8-F283-45AE-878A-BAB7291924A1}"/>
                            <w:text/>
                          </w:sdtPr>
                          <w:sdtContent>
                            <w:p w:rsidR="00F929A1" w:rsidRPr="00D52FA9" w:rsidRDefault="00F929A1">
                              <w:pPr>
                                <w:pStyle w:val="af0"/>
                                <w:jc w:val="right"/>
                                <w:rPr>
                                  <w:rFonts w:ascii="AR P明朝体L" w:eastAsia="AR P明朝体L" w:hAnsi="AR P明朝体L" w:cstheme="majorBidi"/>
                                  <w:color w:val="FFFFFF" w:themeColor="background1"/>
                                  <w:sz w:val="72"/>
                                  <w:szCs w:val="72"/>
                                </w:rPr>
                              </w:pPr>
                              <w:r w:rsidRPr="00D52FA9">
                                <w:rPr>
                                  <w:rFonts w:ascii="AR P明朝体L" w:eastAsia="AR P明朝体L" w:hAnsi="AR P明朝体L" w:cstheme="majorBidi" w:hint="eastAsia"/>
                                  <w:b/>
                                  <w:color w:val="FFFFFF" w:themeColor="background1"/>
                                  <w:sz w:val="72"/>
                                  <w:szCs w:val="72"/>
                                </w:rPr>
                                <w:t>これまでの研究のまとめ</w:t>
                              </w:r>
                            </w:p>
                          </w:sdtContent>
                        </w:sdt>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0" allowOverlap="1" wp14:anchorId="3890902F" wp14:editId="1CF82302">
                    <wp:simplePos x="0" y="0"/>
                    <wp:positionH relativeFrom="page">
                      <wp:align>right</wp:align>
                    </wp:positionH>
                    <wp:positionV relativeFrom="page">
                      <wp:align>top</wp:align>
                    </wp:positionV>
                    <wp:extent cx="3118485" cy="10058400"/>
                    <wp:effectExtent l="0" t="0" r="0" b="0"/>
                    <wp:wrapNone/>
                    <wp:docPr id="363" name="グループ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年"/>
                                    <w:id w:val="103676087"/>
                                    <w:showingPlcHdr/>
                                    <w:dataBinding w:prefixMappings="xmlns:ns0='http://schemas.microsoft.com/office/2006/coverPageProps'" w:xpath="/ns0:CoverPageProperties[1]/ns0:PublishDate[1]" w:storeItemID="{55AF091B-3C7A-41E3-B477-F2FDAA23CFDA}"/>
                                    <w:date w:fullDate="2016-12-05T00:00:00Z">
                                      <w:dateFormat w:val="yyyy"/>
                                      <w:lid w:val="ja-JP"/>
                                      <w:storeMappedDataAs w:val="dateTime"/>
                                      <w:calendar w:val="gregorian"/>
                                    </w:date>
                                  </w:sdtPr>
                                  <w:sdtContent>
                                    <w:p w:rsidR="00F929A1" w:rsidRDefault="00F929A1">
                                      <w:pPr>
                                        <w:pStyle w:val="af0"/>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eastAsia="AR P明朝体L"/>
                                      <w:color w:val="FFFFFF" w:themeColor="background1"/>
                                    </w:rPr>
                                    <w:alias w:val="作成者"/>
                                    <w:id w:val="103676095"/>
                                    <w:dataBinding w:prefixMappings="xmlns:ns0='http://schemas.openxmlformats.org/package/2006/metadata/core-properties' xmlns:ns1='http://purl.org/dc/elements/1.1/'" w:xpath="/ns0:coreProperties[1]/ns1:creator[1]" w:storeItemID="{6C3C8BC8-F283-45AE-878A-BAB7291924A1}"/>
                                    <w:text/>
                                  </w:sdtPr>
                                  <w:sdtContent>
                                    <w:p w:rsidR="00F929A1" w:rsidRPr="00574C04" w:rsidRDefault="00F929A1">
                                      <w:pPr>
                                        <w:pStyle w:val="af0"/>
                                        <w:spacing w:line="360" w:lineRule="auto"/>
                                        <w:rPr>
                                          <w:color w:val="FFFFFF" w:themeColor="background1"/>
                                        </w:rPr>
                                      </w:pPr>
                                      <w:r w:rsidRPr="00574C04">
                                        <w:rPr>
                                          <w:rFonts w:eastAsia="AR P明朝体L"/>
                                          <w:color w:val="FFFFFF" w:themeColor="background1"/>
                                        </w:rPr>
                                        <w:t xml:space="preserve">小林　篤来　</w:t>
                                      </w:r>
                                      <w:r w:rsidRPr="00574C04">
                                        <w:rPr>
                                          <w:rFonts w:eastAsia="AR P明朝体L"/>
                                          <w:color w:val="FFFFFF" w:themeColor="background1"/>
                                        </w:rPr>
                                        <w:t>Atsuki Kobayashi</w:t>
                                      </w:r>
                                    </w:p>
                                  </w:sdtContent>
                                </w:sdt>
                                <w:p w:rsidR="00F929A1" w:rsidRPr="00574C04" w:rsidRDefault="00F929A1">
                                  <w:pPr>
                                    <w:pStyle w:val="af0"/>
                                    <w:spacing w:line="360" w:lineRule="auto"/>
                                    <w:rPr>
                                      <w:rFonts w:ascii="AR P明朝体L" w:eastAsia="AR P明朝体L" w:hAnsi="AR P明朝体L"/>
                                      <w:color w:val="FFFFFF" w:themeColor="background1"/>
                                    </w:rPr>
                                  </w:pPr>
                                  <w:r w:rsidRPr="00574C04">
                                    <w:rPr>
                                      <w:rFonts w:eastAsia="AR P明朝体L"/>
                                      <w:color w:val="FFFFFF" w:themeColor="background1"/>
                                    </w:rPr>
                                    <w:t>2016</w:t>
                                  </w:r>
                                  <w:r w:rsidRPr="00574C04">
                                    <w:rPr>
                                      <w:rFonts w:ascii="AR P明朝体L" w:eastAsia="AR P明朝体L" w:hAnsi="AR P明朝体L"/>
                                      <w:color w:val="FFFFFF" w:themeColor="background1"/>
                                    </w:rPr>
                                    <w:t>年</w:t>
                                  </w:r>
                                  <w:r w:rsidRPr="00574C04">
                                    <w:rPr>
                                      <w:rFonts w:eastAsia="AR P明朝体L"/>
                                      <w:color w:val="FFFFFF" w:themeColor="background1"/>
                                    </w:rPr>
                                    <w:t>12</w:t>
                                  </w:r>
                                  <w:r w:rsidRPr="00574C04">
                                    <w:rPr>
                                      <w:rFonts w:ascii="AR P明朝体L" w:eastAsia="AR P明朝体L" w:hAnsi="AR P明朝体L"/>
                                      <w:color w:val="FFFFFF" w:themeColor="background1"/>
                                    </w:rPr>
                                    <w:t>月</w:t>
                                  </w:r>
                                  <w:r>
                                    <w:rPr>
                                      <w:rFonts w:ascii="AR P明朝体L" w:eastAsia="AR P明朝体L" w:hAnsi="AR P明朝体L" w:hint="eastAsia"/>
                                      <w:color w:val="FFFFFF" w:themeColor="background1"/>
                                    </w:rPr>
                                    <w:t xml:space="preserve">　</w:t>
                                  </w:r>
                                  <w:r w:rsidRPr="00574C04">
                                    <w:rPr>
                                      <w:rFonts w:eastAsia="AR P明朝体L"/>
                                      <w:color w:val="FFFFFF" w:themeColor="background1"/>
                                    </w:rPr>
                                    <w:t>December</w:t>
                                  </w:r>
                                  <w:r>
                                    <w:rPr>
                                      <w:rFonts w:eastAsia="AR P明朝体L" w:hint="eastAsia"/>
                                      <w:color w:val="FFFFFF" w:themeColor="background1"/>
                                    </w:rPr>
                                    <w:t xml:space="preserve"> </w:t>
                                  </w:r>
                                  <w:r w:rsidRPr="00574C04">
                                    <w:rPr>
                                      <w:rFonts w:eastAsia="AR P明朝体L"/>
                                      <w:color w:val="FFFFFF" w:themeColor="background1"/>
                                    </w:rPr>
                                    <w:t>2016</w:t>
                                  </w:r>
                                </w:p>
                                <w:sdt>
                                  <w:sdtPr>
                                    <w:rPr>
                                      <w:color w:val="FFFFFF" w:themeColor="background1"/>
                                    </w:rPr>
                                    <w:alias w:val="日付"/>
                                    <w:id w:val="103676103"/>
                                    <w:showingPlcHdr/>
                                    <w:dataBinding w:prefixMappings="xmlns:ns0='http://schemas.microsoft.com/office/2006/coverPageProps'" w:xpath="/ns0:CoverPageProperties[1]/ns0:PublishDate[1]" w:storeItemID="{55AF091B-3C7A-41E3-B477-F2FDAA23CFDA}"/>
                                    <w:date w:fullDate="2016-12-05T00:00:00Z">
                                      <w:dateFormat w:val="yyyy/MM/dd"/>
                                      <w:lid w:val="ja-JP"/>
                                      <w:storeMappedDataAs w:val="dateTime"/>
                                      <w:calendar w:val="gregorian"/>
                                    </w:date>
                                  </w:sdtPr>
                                  <w:sdtContent>
                                    <w:p w:rsidR="00F929A1" w:rsidRDefault="00F929A1">
                                      <w:pPr>
                                        <w:pStyle w:val="af0"/>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グループ 14" o:spid="_x0000_s1027" style="position:absolute;left:0;text-align:left;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年"/>
                              <w:id w:val="103676087"/>
                              <w:showingPlcHdr/>
                              <w:dataBinding w:prefixMappings="xmlns:ns0='http://schemas.microsoft.com/office/2006/coverPageProps'" w:xpath="/ns0:CoverPageProperties[1]/ns0:PublishDate[1]" w:storeItemID="{55AF091B-3C7A-41E3-B477-F2FDAA23CFDA}"/>
                              <w:date w:fullDate="2016-12-05T00:00:00Z">
                                <w:dateFormat w:val="yyyy"/>
                                <w:lid w:val="ja-JP"/>
                                <w:storeMappedDataAs w:val="dateTime"/>
                                <w:calendar w:val="gregorian"/>
                              </w:date>
                            </w:sdtPr>
                            <w:sdtContent>
                              <w:p w:rsidR="00F929A1" w:rsidRDefault="00F929A1">
                                <w:pPr>
                                  <w:pStyle w:val="af0"/>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rFonts w:eastAsia="AR P明朝体L"/>
                                <w:color w:val="FFFFFF" w:themeColor="background1"/>
                              </w:rPr>
                              <w:alias w:val="作成者"/>
                              <w:id w:val="103676095"/>
                              <w:dataBinding w:prefixMappings="xmlns:ns0='http://schemas.openxmlformats.org/package/2006/metadata/core-properties' xmlns:ns1='http://purl.org/dc/elements/1.1/'" w:xpath="/ns0:coreProperties[1]/ns1:creator[1]" w:storeItemID="{6C3C8BC8-F283-45AE-878A-BAB7291924A1}"/>
                              <w:text/>
                            </w:sdtPr>
                            <w:sdtContent>
                              <w:p w:rsidR="00F929A1" w:rsidRPr="00574C04" w:rsidRDefault="00F929A1">
                                <w:pPr>
                                  <w:pStyle w:val="af0"/>
                                  <w:spacing w:line="360" w:lineRule="auto"/>
                                  <w:rPr>
                                    <w:color w:val="FFFFFF" w:themeColor="background1"/>
                                  </w:rPr>
                                </w:pPr>
                                <w:r w:rsidRPr="00574C04">
                                  <w:rPr>
                                    <w:rFonts w:eastAsia="AR P明朝体L"/>
                                    <w:color w:val="FFFFFF" w:themeColor="background1"/>
                                  </w:rPr>
                                  <w:t xml:space="preserve">小林　篤来　</w:t>
                                </w:r>
                                <w:r w:rsidRPr="00574C04">
                                  <w:rPr>
                                    <w:rFonts w:eastAsia="AR P明朝体L"/>
                                    <w:color w:val="FFFFFF" w:themeColor="background1"/>
                                  </w:rPr>
                                  <w:t>Atsuki Kobayashi</w:t>
                                </w:r>
                              </w:p>
                            </w:sdtContent>
                          </w:sdt>
                          <w:p w:rsidR="00F929A1" w:rsidRPr="00574C04" w:rsidRDefault="00F929A1">
                            <w:pPr>
                              <w:pStyle w:val="af0"/>
                              <w:spacing w:line="360" w:lineRule="auto"/>
                              <w:rPr>
                                <w:rFonts w:ascii="AR P明朝体L" w:eastAsia="AR P明朝体L" w:hAnsi="AR P明朝体L"/>
                                <w:color w:val="FFFFFF" w:themeColor="background1"/>
                              </w:rPr>
                            </w:pPr>
                            <w:r w:rsidRPr="00574C04">
                              <w:rPr>
                                <w:rFonts w:eastAsia="AR P明朝体L"/>
                                <w:color w:val="FFFFFF" w:themeColor="background1"/>
                              </w:rPr>
                              <w:t>2016</w:t>
                            </w:r>
                            <w:r w:rsidRPr="00574C04">
                              <w:rPr>
                                <w:rFonts w:ascii="AR P明朝体L" w:eastAsia="AR P明朝体L" w:hAnsi="AR P明朝体L"/>
                                <w:color w:val="FFFFFF" w:themeColor="background1"/>
                              </w:rPr>
                              <w:t>年</w:t>
                            </w:r>
                            <w:r w:rsidRPr="00574C04">
                              <w:rPr>
                                <w:rFonts w:eastAsia="AR P明朝体L"/>
                                <w:color w:val="FFFFFF" w:themeColor="background1"/>
                              </w:rPr>
                              <w:t>12</w:t>
                            </w:r>
                            <w:r w:rsidRPr="00574C04">
                              <w:rPr>
                                <w:rFonts w:ascii="AR P明朝体L" w:eastAsia="AR P明朝体L" w:hAnsi="AR P明朝体L"/>
                                <w:color w:val="FFFFFF" w:themeColor="background1"/>
                              </w:rPr>
                              <w:t>月</w:t>
                            </w:r>
                            <w:r>
                              <w:rPr>
                                <w:rFonts w:ascii="AR P明朝体L" w:eastAsia="AR P明朝体L" w:hAnsi="AR P明朝体L" w:hint="eastAsia"/>
                                <w:color w:val="FFFFFF" w:themeColor="background1"/>
                              </w:rPr>
                              <w:t xml:space="preserve">　</w:t>
                            </w:r>
                            <w:r w:rsidRPr="00574C04">
                              <w:rPr>
                                <w:rFonts w:eastAsia="AR P明朝体L"/>
                                <w:color w:val="FFFFFF" w:themeColor="background1"/>
                              </w:rPr>
                              <w:t>December</w:t>
                            </w:r>
                            <w:r>
                              <w:rPr>
                                <w:rFonts w:eastAsia="AR P明朝体L" w:hint="eastAsia"/>
                                <w:color w:val="FFFFFF" w:themeColor="background1"/>
                              </w:rPr>
                              <w:t xml:space="preserve"> </w:t>
                            </w:r>
                            <w:r w:rsidRPr="00574C04">
                              <w:rPr>
                                <w:rFonts w:eastAsia="AR P明朝体L"/>
                                <w:color w:val="FFFFFF" w:themeColor="background1"/>
                              </w:rPr>
                              <w:t>2016</w:t>
                            </w:r>
                          </w:p>
                          <w:sdt>
                            <w:sdtPr>
                              <w:rPr>
                                <w:color w:val="FFFFFF" w:themeColor="background1"/>
                              </w:rPr>
                              <w:alias w:val="日付"/>
                              <w:id w:val="103676103"/>
                              <w:showingPlcHdr/>
                              <w:dataBinding w:prefixMappings="xmlns:ns0='http://schemas.microsoft.com/office/2006/coverPageProps'" w:xpath="/ns0:CoverPageProperties[1]/ns0:PublishDate[1]" w:storeItemID="{55AF091B-3C7A-41E3-B477-F2FDAA23CFDA}"/>
                              <w:date w:fullDate="2016-12-05T00:00:00Z">
                                <w:dateFormat w:val="yyyy/MM/dd"/>
                                <w:lid w:val="ja-JP"/>
                                <w:storeMappedDataAs w:val="dateTime"/>
                                <w:calendar w:val="gregorian"/>
                              </w:date>
                            </w:sdtPr>
                            <w:sdtContent>
                              <w:p w:rsidR="00F929A1" w:rsidRDefault="00F929A1">
                                <w:pPr>
                                  <w:pStyle w:val="af0"/>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rsidR="00CA19BC" w:rsidRDefault="008D6995">
          <w:pPr>
            <w:widowControl/>
            <w:jc w:val="left"/>
            <w:rPr>
              <w:rFonts w:ascii="AR P明朝体L" w:hAnsi="AR P明朝体L" w:cs="MS-Gothic-Identity-H"/>
              <w:kern w:val="0"/>
            </w:rPr>
          </w:pPr>
          <w:r>
            <w:rPr>
              <w:rFonts w:ascii="AR P明朝体L" w:hAnsi="AR P明朝体L" w:cs="MS-Gothic-Identity-H"/>
              <w:noProof/>
              <w:kern w:val="0"/>
            </w:rPr>
            <mc:AlternateContent>
              <mc:Choice Requires="wps">
                <w:drawing>
                  <wp:anchor distT="0" distB="0" distL="114300" distR="114300" simplePos="0" relativeHeight="251662336" behindDoc="0" locked="0" layoutInCell="1" allowOverlap="1">
                    <wp:simplePos x="0" y="0"/>
                    <wp:positionH relativeFrom="column">
                      <wp:posOffset>1800225</wp:posOffset>
                    </wp:positionH>
                    <wp:positionV relativeFrom="paragraph">
                      <wp:posOffset>2212671</wp:posOffset>
                    </wp:positionV>
                    <wp:extent cx="4882101" cy="3729162"/>
                    <wp:effectExtent l="0" t="0" r="0" b="5080"/>
                    <wp:wrapNone/>
                    <wp:docPr id="5" name="テキスト ボックス 5"/>
                    <wp:cNvGraphicFramePr/>
                    <a:graphic xmlns:a="http://schemas.openxmlformats.org/drawingml/2006/main">
                      <a:graphicData uri="http://schemas.microsoft.com/office/word/2010/wordprocessingShape">
                        <wps:wsp>
                          <wps:cNvSpPr txBox="1"/>
                          <wps:spPr>
                            <a:xfrm>
                              <a:off x="0" y="0"/>
                              <a:ext cx="4882101" cy="3729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29A1" w:rsidRDefault="00F929A1">
                                <w:r>
                                  <w:rPr>
                                    <w:noProof/>
                                  </w:rPr>
                                  <w:drawing>
                                    <wp:inline distT="0" distB="0" distL="0" distR="0">
                                      <wp:extent cx="4772025" cy="3325607"/>
                                      <wp:effectExtent l="0" t="0" r="0" b="8255"/>
                                      <wp:docPr id="7" name="図 7" descr="C:\Users\Atsuki Kobayashi\Pictures\2016-12-05 001\RIMG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suki Kobayashi\Pictures\2016-12-05 001\RIMG00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984" cy="3326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5" o:spid="_x0000_s1033" type="#_x0000_t202" style="position:absolute;margin-left:141.75pt;margin-top:174.25pt;width:384.4pt;height:293.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" filled="f" stroked="f" strokeweight=".5pt">
                    <v:textbox>
                      <w:txbxContent>
                        <w:p w:rsidR="00F929A1" w:rsidRDefault="00F929A1">
                          <w:r>
                            <w:rPr>
                              <w:noProof/>
                            </w:rPr>
                            <w:drawing>
                              <wp:inline distT="0" distB="0" distL="0" distR="0">
                                <wp:extent cx="4772025" cy="3325607"/>
                                <wp:effectExtent l="0" t="0" r="0" b="8255"/>
                                <wp:docPr id="7" name="図 7" descr="C:\Users\Atsuki Kobayashi\Pictures\2016-12-05 001\RIMG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suki Kobayashi\Pictures\2016-12-05 001\RIMG00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984" cy="3326275"/>
                                        </a:xfrm>
                                        <a:prstGeom prst="rect">
                                          <a:avLst/>
                                        </a:prstGeom>
                                        <a:noFill/>
                                        <a:ln>
                                          <a:noFill/>
                                        </a:ln>
                                      </pic:spPr>
                                    </pic:pic>
                                  </a:graphicData>
                                </a:graphic>
                              </wp:inline>
                            </w:drawing>
                          </w:r>
                        </w:p>
                      </w:txbxContent>
                    </v:textbox>
                  </v:shape>
                </w:pict>
              </mc:Fallback>
            </mc:AlternateContent>
          </w:r>
          <w:r w:rsidR="00CA19BC">
            <w:rPr>
              <w:rFonts w:ascii="AR P明朝体L" w:hAnsi="AR P明朝体L" w:cs="MS-Gothic-Identity-H"/>
              <w:kern w:val="0"/>
            </w:rPr>
            <w:br w:type="page"/>
          </w:r>
        </w:p>
      </w:sdtContent>
    </w:sdt>
    <w:p w:rsidR="005335B7" w:rsidRPr="002210EC" w:rsidRDefault="00B724E7" w:rsidP="00B724E7">
      <w:pPr>
        <w:jc w:val="center"/>
        <w:rPr>
          <w:b/>
          <w:sz w:val="28"/>
          <w:szCs w:val="28"/>
        </w:rPr>
      </w:pPr>
      <w:r w:rsidRPr="002210EC">
        <w:rPr>
          <w:rFonts w:hint="eastAsia"/>
          <w:b/>
          <w:sz w:val="28"/>
          <w:szCs w:val="28"/>
        </w:rPr>
        <w:lastRenderedPageBreak/>
        <w:t>これまでの研究のまとめ</w:t>
      </w:r>
    </w:p>
    <w:p w:rsidR="002210EC" w:rsidRDefault="00645C6E" w:rsidP="002210EC">
      <w:pPr>
        <w:jc w:val="right"/>
      </w:pPr>
      <w:r>
        <w:rPr>
          <w:rFonts w:hint="eastAsia"/>
        </w:rPr>
        <w:t>2016</w:t>
      </w:r>
      <w:r>
        <w:rPr>
          <w:rFonts w:hint="eastAsia"/>
        </w:rPr>
        <w:t>年</w:t>
      </w:r>
      <w:r w:rsidR="00761533">
        <w:rPr>
          <w:rFonts w:hint="eastAsia"/>
        </w:rPr>
        <w:t>12</w:t>
      </w:r>
      <w:r>
        <w:rPr>
          <w:rFonts w:hint="eastAsia"/>
        </w:rPr>
        <w:t>月</w:t>
      </w:r>
      <w:r w:rsidR="00662833">
        <w:rPr>
          <w:rFonts w:hint="eastAsia"/>
        </w:rPr>
        <w:t>5</w:t>
      </w:r>
      <w:r>
        <w:rPr>
          <w:rFonts w:hint="eastAsia"/>
        </w:rPr>
        <w:t>日</w:t>
      </w:r>
    </w:p>
    <w:p w:rsidR="007616A5" w:rsidRDefault="00F03BE1" w:rsidP="007616A5">
      <w:pPr>
        <w:jc w:val="left"/>
      </w:pPr>
      <w:r>
        <w:rPr>
          <w:rFonts w:hint="eastAsia"/>
        </w:rPr>
        <w:t>【目次】</w:t>
      </w:r>
    </w:p>
    <w:p w:rsidR="002210EC" w:rsidRDefault="002210EC" w:rsidP="007616A5">
      <w:pPr>
        <w:jc w:val="left"/>
      </w:pPr>
    </w:p>
    <w:p w:rsidR="00F03BE1" w:rsidRDefault="00F03BE1" w:rsidP="007616A5">
      <w:pPr>
        <w:jc w:val="left"/>
      </w:pPr>
      <w:r>
        <w:rPr>
          <w:rFonts w:hint="eastAsia"/>
        </w:rPr>
        <w:t>はじめに</w:t>
      </w:r>
    </w:p>
    <w:p w:rsidR="002210EC" w:rsidRDefault="002210EC" w:rsidP="007616A5">
      <w:pPr>
        <w:jc w:val="left"/>
      </w:pPr>
    </w:p>
    <w:p w:rsidR="007616A5" w:rsidRDefault="007616A5" w:rsidP="007616A5">
      <w:pPr>
        <w:jc w:val="left"/>
      </w:pPr>
      <w:r>
        <w:rPr>
          <w:rFonts w:hint="eastAsia"/>
        </w:rPr>
        <w:t xml:space="preserve">1 </w:t>
      </w:r>
      <w:r>
        <w:rPr>
          <w:rFonts w:hint="eastAsia"/>
        </w:rPr>
        <w:t>研究の目的</w:t>
      </w:r>
    </w:p>
    <w:p w:rsidR="002210EC" w:rsidRDefault="002210EC" w:rsidP="007616A5">
      <w:pPr>
        <w:jc w:val="left"/>
      </w:pPr>
    </w:p>
    <w:p w:rsidR="007616A5" w:rsidRDefault="007616A5" w:rsidP="007616A5">
      <w:pPr>
        <w:jc w:val="left"/>
        <w:rPr>
          <w:rFonts w:ascii="AR P明朝体L" w:hAnsi="AR P明朝体L"/>
          <w:szCs w:val="21"/>
        </w:rPr>
      </w:pPr>
      <w:r w:rsidRPr="007616A5">
        <w:rPr>
          <w:rFonts w:hint="eastAsia"/>
        </w:rPr>
        <w:t>2</w:t>
      </w:r>
      <w:r w:rsidR="004D4366">
        <w:rPr>
          <w:rFonts w:ascii="AR P明朝体L" w:hAnsi="AR P明朝体L" w:hint="eastAsia"/>
          <w:szCs w:val="21"/>
        </w:rPr>
        <w:t>コンプライアンス違反</w:t>
      </w:r>
      <w:r>
        <w:rPr>
          <w:rFonts w:ascii="AR P明朝体L" w:hAnsi="AR P明朝体L" w:hint="eastAsia"/>
          <w:szCs w:val="21"/>
        </w:rPr>
        <w:t>のケーススタディー</w:t>
      </w:r>
    </w:p>
    <w:p w:rsidR="00672631" w:rsidRPr="001B2708" w:rsidRDefault="00672631" w:rsidP="002210EC">
      <w:pPr>
        <w:ind w:firstLineChars="135" w:firstLine="258"/>
        <w:jc w:val="left"/>
        <w:rPr>
          <w:szCs w:val="21"/>
        </w:rPr>
      </w:pPr>
      <w:r w:rsidRPr="001B2708">
        <w:rPr>
          <w:szCs w:val="21"/>
        </w:rPr>
        <w:t>2.1</w:t>
      </w:r>
      <w:r w:rsidRPr="001B2708">
        <w:rPr>
          <w:rFonts w:hint="eastAsia"/>
          <w:szCs w:val="21"/>
        </w:rPr>
        <w:t xml:space="preserve"> </w:t>
      </w:r>
      <w:r w:rsidR="001B2708" w:rsidRPr="001B2708">
        <w:rPr>
          <w:rFonts w:ascii="Century" w:hAnsi="Century" w:hint="eastAsia"/>
        </w:rPr>
        <w:t>JR</w:t>
      </w:r>
      <w:r w:rsidR="001B2708" w:rsidRPr="001B2708">
        <w:rPr>
          <w:rFonts w:ascii="Century" w:hAnsi="Century" w:hint="eastAsia"/>
        </w:rPr>
        <w:t>西日本の</w:t>
      </w:r>
      <w:r w:rsidR="001B2708" w:rsidRPr="001B2708">
        <w:rPr>
          <w:rFonts w:ascii="AR P明朝体L" w:hAnsi="AR P明朝体L" w:cs="ＭＳ Ｐゴシック" w:hint="eastAsia"/>
          <w:bCs/>
          <w:color w:val="111111"/>
          <w:kern w:val="36"/>
          <w:szCs w:val="21"/>
        </w:rPr>
        <w:t>運転士</w:t>
      </w:r>
      <w:r w:rsidR="001B2708" w:rsidRPr="001B2708">
        <w:rPr>
          <w:rFonts w:cs="ＭＳ Ｐゴシック" w:hint="eastAsia"/>
          <w:bCs/>
          <w:color w:val="111111"/>
          <w:kern w:val="36"/>
          <w:szCs w:val="21"/>
        </w:rPr>
        <w:t>自殺事件、信楽鉄道列車衝突事故、福知山線脱線事故</w:t>
      </w:r>
    </w:p>
    <w:p w:rsidR="00672631" w:rsidRPr="001B2708" w:rsidRDefault="00672631" w:rsidP="002210EC">
      <w:pPr>
        <w:ind w:firstLineChars="135" w:firstLine="258"/>
        <w:jc w:val="left"/>
        <w:rPr>
          <w:szCs w:val="21"/>
        </w:rPr>
      </w:pPr>
      <w:r w:rsidRPr="001B2708">
        <w:rPr>
          <w:rFonts w:hint="eastAsia"/>
          <w:szCs w:val="21"/>
        </w:rPr>
        <w:t xml:space="preserve">2.2 </w:t>
      </w:r>
      <w:r w:rsidR="001B2708" w:rsidRPr="001B2708">
        <w:rPr>
          <w:color w:val="000000"/>
          <w:szCs w:val="21"/>
        </w:rPr>
        <w:t>JR</w:t>
      </w:r>
      <w:r w:rsidR="001B2708" w:rsidRPr="001B2708">
        <w:rPr>
          <w:rFonts w:ascii="AR P明朝体L" w:hAnsi="AR P明朝体L" w:hint="eastAsia"/>
          <w:color w:val="000000"/>
          <w:szCs w:val="21"/>
        </w:rPr>
        <w:t>北海道のトンネル内列車炎上事故と二人の社長の自殺</w:t>
      </w:r>
    </w:p>
    <w:p w:rsidR="00672631" w:rsidRDefault="00672631" w:rsidP="002210EC">
      <w:pPr>
        <w:ind w:firstLineChars="135" w:firstLine="258"/>
        <w:jc w:val="left"/>
        <w:rPr>
          <w:szCs w:val="21"/>
        </w:rPr>
      </w:pPr>
      <w:r>
        <w:rPr>
          <w:rFonts w:hint="eastAsia"/>
          <w:szCs w:val="21"/>
        </w:rPr>
        <w:t>2.3</w:t>
      </w:r>
      <w:r w:rsidR="001B2708" w:rsidRPr="001B2708">
        <w:rPr>
          <w:rFonts w:ascii="AR P明朝体L" w:hAnsi="AR P明朝体L" w:hint="eastAsia"/>
        </w:rPr>
        <w:t>海自・護衛艦「たちかぜ」いじめ自殺事件</w:t>
      </w:r>
    </w:p>
    <w:p w:rsidR="00672631" w:rsidRDefault="001B2708" w:rsidP="002210EC">
      <w:pPr>
        <w:ind w:firstLineChars="135" w:firstLine="258"/>
        <w:jc w:val="left"/>
        <w:rPr>
          <w:rFonts w:ascii="AR P明朝体L" w:hAnsi="AR P明朝体L"/>
        </w:rPr>
      </w:pPr>
      <w:r>
        <w:rPr>
          <w:rFonts w:hint="eastAsia"/>
          <w:szCs w:val="21"/>
        </w:rPr>
        <w:t>2.4</w:t>
      </w:r>
      <w:r w:rsidR="00672631">
        <w:rPr>
          <w:rFonts w:hint="eastAsia"/>
          <w:szCs w:val="21"/>
        </w:rPr>
        <w:t xml:space="preserve"> </w:t>
      </w:r>
      <w:r w:rsidRPr="001B2708">
        <w:rPr>
          <w:rFonts w:ascii="AR P明朝体L" w:hAnsi="AR P明朝体L" w:hint="eastAsia"/>
        </w:rPr>
        <w:t>オリンパス不正経理事件</w:t>
      </w:r>
    </w:p>
    <w:p w:rsidR="001B2708" w:rsidRPr="001B2708" w:rsidRDefault="001B2708" w:rsidP="002210EC">
      <w:pPr>
        <w:ind w:firstLineChars="135" w:firstLine="258"/>
        <w:jc w:val="left"/>
        <w:rPr>
          <w:szCs w:val="21"/>
        </w:rPr>
      </w:pPr>
      <w:r w:rsidRPr="001B2708">
        <w:t>2.5</w:t>
      </w:r>
      <w:r w:rsidRPr="001B2708">
        <w:rPr>
          <w:rFonts w:ascii="AR P明朝体L" w:hAnsi="AR P明朝体L" w:cs="ＭＳ 明朝" w:hint="eastAsia"/>
        </w:rPr>
        <w:t>国際通信３社間の国際電話料金についての協議</w:t>
      </w:r>
    </w:p>
    <w:p w:rsidR="00672631" w:rsidRDefault="00672631" w:rsidP="002210EC">
      <w:pPr>
        <w:ind w:firstLineChars="135" w:firstLine="258"/>
        <w:jc w:val="left"/>
        <w:rPr>
          <w:szCs w:val="21"/>
        </w:rPr>
      </w:pPr>
      <w:r>
        <w:rPr>
          <w:rFonts w:hint="eastAsia"/>
          <w:szCs w:val="21"/>
        </w:rPr>
        <w:t>2.6</w:t>
      </w:r>
      <w:r w:rsidR="001B2708" w:rsidRPr="001B2708">
        <w:rPr>
          <w:rStyle w:val="watch-title"/>
          <w:rFonts w:ascii="Century" w:hAnsi="Century" w:hint="eastAsia"/>
        </w:rPr>
        <w:t>三菱自動車リコール隠し事件</w:t>
      </w:r>
    </w:p>
    <w:p w:rsidR="00672631" w:rsidRPr="00672631" w:rsidRDefault="00672631" w:rsidP="002210EC">
      <w:pPr>
        <w:ind w:firstLineChars="135" w:firstLine="258"/>
        <w:jc w:val="left"/>
        <w:rPr>
          <w:szCs w:val="21"/>
        </w:rPr>
      </w:pPr>
      <w:r>
        <w:rPr>
          <w:rFonts w:hint="eastAsia"/>
          <w:szCs w:val="21"/>
        </w:rPr>
        <w:t xml:space="preserve">2.7 </w:t>
      </w:r>
      <w:r w:rsidR="001B2708" w:rsidRPr="001B2708">
        <w:rPr>
          <w:rFonts w:ascii="AR P明朝体L" w:hAnsi="AR P明朝体L" w:hint="eastAsia"/>
          <w:color w:val="111111"/>
          <w:szCs w:val="21"/>
        </w:rPr>
        <w:t>フォルクスワーゲン排ガス不正事件</w:t>
      </w:r>
    </w:p>
    <w:p w:rsidR="002210EC" w:rsidRDefault="002210EC" w:rsidP="007616A5">
      <w:pPr>
        <w:jc w:val="left"/>
        <w:rPr>
          <w:szCs w:val="21"/>
        </w:rPr>
      </w:pPr>
    </w:p>
    <w:p w:rsidR="007616A5" w:rsidRDefault="007616A5" w:rsidP="007616A5">
      <w:pPr>
        <w:jc w:val="left"/>
      </w:pPr>
      <w:r w:rsidRPr="00672631">
        <w:rPr>
          <w:szCs w:val="21"/>
        </w:rPr>
        <w:t>3</w:t>
      </w:r>
      <w:r w:rsidRPr="007616A5">
        <w:rPr>
          <w:rFonts w:hint="eastAsia"/>
        </w:rPr>
        <w:t>日本の文化とコンプライアンス</w:t>
      </w:r>
    </w:p>
    <w:p w:rsidR="0069646E" w:rsidRDefault="0069646E" w:rsidP="002210EC">
      <w:pPr>
        <w:ind w:firstLineChars="135" w:firstLine="258"/>
        <w:jc w:val="left"/>
      </w:pPr>
      <w:r>
        <w:rPr>
          <w:rFonts w:hint="eastAsia"/>
        </w:rPr>
        <w:t xml:space="preserve">3.1 </w:t>
      </w:r>
      <w:r>
        <w:rPr>
          <w:rFonts w:hint="eastAsia"/>
        </w:rPr>
        <w:t>武士道</w:t>
      </w:r>
    </w:p>
    <w:p w:rsidR="0069646E" w:rsidRDefault="0069646E" w:rsidP="002210EC">
      <w:pPr>
        <w:ind w:firstLineChars="135" w:firstLine="258"/>
        <w:jc w:val="left"/>
      </w:pPr>
      <w:r>
        <w:rPr>
          <w:rFonts w:hint="eastAsia"/>
        </w:rPr>
        <w:t xml:space="preserve">3.2 </w:t>
      </w:r>
      <w:r>
        <w:rPr>
          <w:rFonts w:hint="eastAsia"/>
        </w:rPr>
        <w:t>仏教</w:t>
      </w:r>
    </w:p>
    <w:p w:rsidR="0069646E" w:rsidRDefault="0069646E" w:rsidP="002210EC">
      <w:pPr>
        <w:ind w:firstLineChars="135" w:firstLine="258"/>
        <w:jc w:val="left"/>
      </w:pPr>
      <w:r>
        <w:rPr>
          <w:rFonts w:hint="eastAsia"/>
        </w:rPr>
        <w:t xml:space="preserve">3.3 </w:t>
      </w:r>
      <w:r>
        <w:rPr>
          <w:rFonts w:hint="eastAsia"/>
        </w:rPr>
        <w:t>神道</w:t>
      </w:r>
    </w:p>
    <w:p w:rsidR="0069646E" w:rsidRDefault="0069646E" w:rsidP="002210EC">
      <w:pPr>
        <w:ind w:firstLineChars="135" w:firstLine="258"/>
        <w:jc w:val="left"/>
      </w:pPr>
      <w:r>
        <w:rPr>
          <w:rFonts w:hint="eastAsia"/>
        </w:rPr>
        <w:t xml:space="preserve">3.4 </w:t>
      </w:r>
      <w:r>
        <w:rPr>
          <w:rFonts w:hint="eastAsia"/>
        </w:rPr>
        <w:t>言語学からの示唆</w:t>
      </w:r>
    </w:p>
    <w:p w:rsidR="0069646E" w:rsidRDefault="0069646E" w:rsidP="002210EC">
      <w:pPr>
        <w:ind w:firstLineChars="135" w:firstLine="258"/>
        <w:jc w:val="left"/>
      </w:pPr>
      <w:r>
        <w:rPr>
          <w:rFonts w:hint="eastAsia"/>
        </w:rPr>
        <w:t>3.5</w:t>
      </w:r>
      <w:r w:rsidRPr="0069646E">
        <w:rPr>
          <w:rFonts w:ascii="AR P明朝体L" w:hAnsi="AR P明朝体L" w:cs="ＭＳ Ｐゴシック" w:hint="eastAsia"/>
          <w:bCs/>
          <w:color w:val="111111"/>
          <w:kern w:val="36"/>
          <w:szCs w:val="21"/>
        </w:rPr>
        <w:t>甘えの構造</w:t>
      </w:r>
      <w:r w:rsidRPr="0069646E">
        <w:rPr>
          <w:rFonts w:hint="eastAsia"/>
        </w:rPr>
        <w:t>－精神科医の日本文化論</w:t>
      </w:r>
    </w:p>
    <w:p w:rsidR="0069646E" w:rsidRDefault="0069646E" w:rsidP="002210EC">
      <w:pPr>
        <w:ind w:firstLineChars="135" w:firstLine="258"/>
        <w:jc w:val="left"/>
      </w:pPr>
      <w:r>
        <w:rPr>
          <w:rFonts w:hint="eastAsia"/>
        </w:rPr>
        <w:t xml:space="preserve">3.6 </w:t>
      </w:r>
      <w:r w:rsidR="00366BFC">
        <w:rPr>
          <w:rFonts w:hint="eastAsia"/>
        </w:rPr>
        <w:t>恥の文化への批判</w:t>
      </w:r>
    </w:p>
    <w:p w:rsidR="00366BFC" w:rsidRDefault="00366BFC" w:rsidP="002210EC">
      <w:pPr>
        <w:ind w:firstLineChars="135" w:firstLine="258"/>
        <w:jc w:val="left"/>
      </w:pPr>
      <w:r>
        <w:rPr>
          <w:rFonts w:hint="eastAsia"/>
        </w:rPr>
        <w:t xml:space="preserve">3.7 </w:t>
      </w:r>
      <w:r>
        <w:rPr>
          <w:rFonts w:hint="eastAsia"/>
        </w:rPr>
        <w:t>その他</w:t>
      </w:r>
    </w:p>
    <w:p w:rsidR="002210EC" w:rsidRDefault="002210EC" w:rsidP="007616A5">
      <w:pPr>
        <w:jc w:val="left"/>
      </w:pPr>
    </w:p>
    <w:p w:rsidR="007616A5" w:rsidRDefault="007616A5" w:rsidP="007616A5">
      <w:pPr>
        <w:jc w:val="left"/>
      </w:pPr>
      <w:r>
        <w:rPr>
          <w:rFonts w:hint="eastAsia"/>
        </w:rPr>
        <w:t xml:space="preserve">4 </w:t>
      </w:r>
      <w:r w:rsidR="00567221">
        <w:rPr>
          <w:rFonts w:hint="eastAsia"/>
        </w:rPr>
        <w:t>心理学とコンプライアンス</w:t>
      </w:r>
    </w:p>
    <w:p w:rsidR="0069646E" w:rsidRDefault="0069646E" w:rsidP="002210EC">
      <w:pPr>
        <w:ind w:firstLineChars="135" w:firstLine="258"/>
        <w:jc w:val="left"/>
      </w:pPr>
      <w:r>
        <w:rPr>
          <w:rFonts w:hint="eastAsia"/>
        </w:rPr>
        <w:t>4.1</w:t>
      </w:r>
      <w:r w:rsidR="00E65AF6" w:rsidRPr="00E65AF6">
        <w:rPr>
          <w:rFonts w:hint="eastAsia"/>
        </w:rPr>
        <w:t>新田健一の犯罪心理学</w:t>
      </w:r>
    </w:p>
    <w:p w:rsidR="0069646E" w:rsidRDefault="0069646E" w:rsidP="002210EC">
      <w:pPr>
        <w:ind w:firstLineChars="135" w:firstLine="258"/>
        <w:jc w:val="left"/>
      </w:pPr>
      <w:r>
        <w:rPr>
          <w:rFonts w:hint="eastAsia"/>
        </w:rPr>
        <w:t>4.2</w:t>
      </w:r>
      <w:r w:rsidR="000F68F0" w:rsidRPr="00E65AF6">
        <w:rPr>
          <w:rFonts w:hint="eastAsia"/>
        </w:rPr>
        <w:t>新田健一</w:t>
      </w:r>
      <w:r w:rsidR="000F68F0">
        <w:rPr>
          <w:rFonts w:hint="eastAsia"/>
        </w:rPr>
        <w:t>－日本人の罪悪感</w:t>
      </w:r>
    </w:p>
    <w:p w:rsidR="0069646E" w:rsidRDefault="0069646E" w:rsidP="002210EC">
      <w:pPr>
        <w:ind w:firstLineChars="135" w:firstLine="258"/>
        <w:jc w:val="left"/>
      </w:pPr>
      <w:r>
        <w:rPr>
          <w:rFonts w:hint="eastAsia"/>
        </w:rPr>
        <w:t xml:space="preserve">4.3 </w:t>
      </w:r>
      <w:r w:rsidR="00CA5C74">
        <w:rPr>
          <w:rFonts w:hint="eastAsia"/>
        </w:rPr>
        <w:t>岡本浩一の社会心理学</w:t>
      </w:r>
    </w:p>
    <w:p w:rsidR="000F68F0" w:rsidRDefault="000F68F0" w:rsidP="002210EC">
      <w:pPr>
        <w:ind w:firstLineChars="135" w:firstLine="258"/>
        <w:jc w:val="left"/>
      </w:pPr>
      <w:r>
        <w:rPr>
          <w:rFonts w:hint="eastAsia"/>
        </w:rPr>
        <w:t>4.4</w:t>
      </w:r>
      <w:r w:rsidR="00CA5C74">
        <w:rPr>
          <w:rFonts w:hint="eastAsia"/>
        </w:rPr>
        <w:t>判断を誤らせる心理学</w:t>
      </w:r>
    </w:p>
    <w:p w:rsidR="000F68F0" w:rsidRDefault="000F68F0" w:rsidP="002210EC">
      <w:pPr>
        <w:ind w:firstLineChars="135" w:firstLine="258"/>
        <w:jc w:val="left"/>
      </w:pPr>
      <w:r>
        <w:rPr>
          <w:rFonts w:hint="eastAsia"/>
        </w:rPr>
        <w:t xml:space="preserve">4.5 </w:t>
      </w:r>
      <w:r w:rsidR="0060785A">
        <w:rPr>
          <w:rFonts w:hint="eastAsia"/>
        </w:rPr>
        <w:t>内部告発の社会心理学</w:t>
      </w:r>
    </w:p>
    <w:p w:rsidR="00CA5C74" w:rsidRDefault="00CA5C74" w:rsidP="002210EC">
      <w:pPr>
        <w:ind w:firstLineChars="135" w:firstLine="258"/>
        <w:jc w:val="left"/>
      </w:pPr>
      <w:r>
        <w:rPr>
          <w:rFonts w:hint="eastAsia"/>
        </w:rPr>
        <w:t xml:space="preserve">4.6 </w:t>
      </w:r>
      <w:r w:rsidR="0060785A">
        <w:rPr>
          <w:rFonts w:hint="eastAsia"/>
        </w:rPr>
        <w:t>その他</w:t>
      </w:r>
      <w:r w:rsidR="000544E7">
        <w:rPr>
          <w:rFonts w:hint="eastAsia"/>
        </w:rPr>
        <w:t>心理学</w:t>
      </w:r>
    </w:p>
    <w:p w:rsidR="000544E7" w:rsidRDefault="000544E7" w:rsidP="002210EC">
      <w:pPr>
        <w:ind w:firstLineChars="135" w:firstLine="258"/>
        <w:jc w:val="left"/>
      </w:pPr>
      <w:r>
        <w:rPr>
          <w:rFonts w:hint="eastAsia"/>
        </w:rPr>
        <w:t xml:space="preserve">4.7 </w:t>
      </w:r>
      <w:r>
        <w:rPr>
          <w:rFonts w:hint="eastAsia"/>
        </w:rPr>
        <w:t>精神医学とハラスメント</w:t>
      </w:r>
    </w:p>
    <w:p w:rsidR="002210EC" w:rsidRDefault="002210EC" w:rsidP="007616A5">
      <w:pPr>
        <w:jc w:val="left"/>
      </w:pPr>
    </w:p>
    <w:p w:rsidR="00567221" w:rsidRDefault="00567221" w:rsidP="007616A5">
      <w:pPr>
        <w:jc w:val="left"/>
      </w:pPr>
      <w:r>
        <w:rPr>
          <w:rFonts w:hint="eastAsia"/>
        </w:rPr>
        <w:t xml:space="preserve">5 </w:t>
      </w:r>
      <w:r>
        <w:rPr>
          <w:rFonts w:hint="eastAsia"/>
        </w:rPr>
        <w:t>倫理学とコンプライアンス</w:t>
      </w:r>
    </w:p>
    <w:p w:rsidR="00E65AF6" w:rsidRDefault="00BB35DE" w:rsidP="002210EC">
      <w:pPr>
        <w:ind w:firstLineChars="135" w:firstLine="258"/>
        <w:jc w:val="left"/>
      </w:pPr>
      <w:r>
        <w:rPr>
          <w:rFonts w:hint="eastAsia"/>
        </w:rPr>
        <w:t xml:space="preserve">5.1 </w:t>
      </w:r>
      <w:r>
        <w:rPr>
          <w:rFonts w:hint="eastAsia"/>
        </w:rPr>
        <w:t>和辻哲郎の倫理学</w:t>
      </w:r>
    </w:p>
    <w:p w:rsidR="00BB35DE" w:rsidRDefault="00BB35DE" w:rsidP="002210EC">
      <w:pPr>
        <w:ind w:firstLineChars="135" w:firstLine="258"/>
        <w:jc w:val="left"/>
        <w:rPr>
          <w:rFonts w:ascii="AR P明朝体L" w:hAnsi="AR P明朝体L" w:cs="ＭＳ 明朝"/>
        </w:rPr>
      </w:pPr>
      <w:r>
        <w:rPr>
          <w:rFonts w:hint="eastAsia"/>
        </w:rPr>
        <w:t>5.2</w:t>
      </w:r>
      <w:r w:rsidR="00C91A77" w:rsidRPr="00C91A77">
        <w:rPr>
          <w:rFonts w:ascii="AR P明朝体L" w:hAnsi="AR P明朝体L" w:cs="ＭＳ 明朝" w:hint="eastAsia"/>
        </w:rPr>
        <w:t>倫理とアイデンティティー</w:t>
      </w:r>
    </w:p>
    <w:p w:rsidR="00C91A77" w:rsidRPr="00C91A77" w:rsidRDefault="00C91A77" w:rsidP="002210EC">
      <w:pPr>
        <w:ind w:firstLineChars="135" w:firstLine="258"/>
        <w:jc w:val="left"/>
      </w:pPr>
      <w:r w:rsidRPr="00C91A77">
        <w:rPr>
          <w:rFonts w:cs="ＭＳ 明朝"/>
        </w:rPr>
        <w:t>5.3</w:t>
      </w:r>
      <w:r w:rsidRPr="00C91A77">
        <w:rPr>
          <w:rFonts w:hint="eastAsia"/>
        </w:rPr>
        <w:t>他者依存の倫理観</w:t>
      </w:r>
    </w:p>
    <w:p w:rsidR="002210EC" w:rsidRDefault="002210EC" w:rsidP="007616A5">
      <w:pPr>
        <w:jc w:val="left"/>
      </w:pPr>
    </w:p>
    <w:p w:rsidR="00567221" w:rsidRPr="007616A5" w:rsidRDefault="00567221" w:rsidP="007616A5">
      <w:pPr>
        <w:jc w:val="left"/>
      </w:pPr>
      <w:r>
        <w:rPr>
          <w:rFonts w:hint="eastAsia"/>
        </w:rPr>
        <w:t xml:space="preserve">6 </w:t>
      </w:r>
      <w:r w:rsidR="000F68F0">
        <w:rPr>
          <w:rFonts w:hint="eastAsia"/>
        </w:rPr>
        <w:t>学校の</w:t>
      </w:r>
      <w:r w:rsidR="003F6AA9">
        <w:rPr>
          <w:rFonts w:hint="eastAsia"/>
        </w:rPr>
        <w:t>いじめ</w:t>
      </w:r>
      <w:r w:rsidR="00396994">
        <w:rPr>
          <w:rFonts w:hint="eastAsia"/>
        </w:rPr>
        <w:t>問題</w:t>
      </w:r>
      <w:r w:rsidR="000F68F0">
        <w:rPr>
          <w:rFonts w:hint="eastAsia"/>
        </w:rPr>
        <w:t>と</w:t>
      </w:r>
      <w:r w:rsidR="00BB35DE">
        <w:rPr>
          <w:rFonts w:hint="eastAsia"/>
        </w:rPr>
        <w:t>ハラスメント</w:t>
      </w:r>
    </w:p>
    <w:p w:rsidR="002210EC" w:rsidRDefault="002210EC" w:rsidP="007616A5">
      <w:pPr>
        <w:jc w:val="left"/>
      </w:pPr>
    </w:p>
    <w:p w:rsidR="007616A5" w:rsidRDefault="002210EC" w:rsidP="007616A5">
      <w:pPr>
        <w:jc w:val="left"/>
      </w:pPr>
      <w:r>
        <w:rPr>
          <w:rFonts w:hint="eastAsia"/>
        </w:rPr>
        <w:t>参考文献</w:t>
      </w:r>
    </w:p>
    <w:p w:rsidR="00961358" w:rsidRDefault="00961358">
      <w:pPr>
        <w:widowControl/>
        <w:jc w:val="left"/>
        <w:rPr>
          <w:b/>
        </w:rPr>
      </w:pPr>
      <w:r>
        <w:rPr>
          <w:b/>
        </w:rPr>
        <w:br w:type="page"/>
      </w:r>
    </w:p>
    <w:p w:rsidR="00F03BE1" w:rsidRPr="00662833" w:rsidRDefault="00F03BE1" w:rsidP="00F03BE1">
      <w:pPr>
        <w:rPr>
          <w:b/>
          <w:sz w:val="24"/>
          <w:szCs w:val="24"/>
        </w:rPr>
      </w:pPr>
      <w:r w:rsidRPr="00662833">
        <w:rPr>
          <w:rFonts w:hint="eastAsia"/>
          <w:b/>
          <w:sz w:val="24"/>
          <w:szCs w:val="24"/>
        </w:rPr>
        <w:lastRenderedPageBreak/>
        <w:t>はじめに</w:t>
      </w:r>
    </w:p>
    <w:p w:rsidR="00F03BE1" w:rsidRPr="00F03BE1" w:rsidRDefault="00215051" w:rsidP="002210EC">
      <w:pPr>
        <w:ind w:firstLineChars="202" w:firstLine="386"/>
        <w:rPr>
          <w:szCs w:val="21"/>
        </w:rPr>
      </w:pPr>
      <w:r>
        <w:rPr>
          <w:rFonts w:hint="eastAsia"/>
          <w:szCs w:val="21"/>
        </w:rPr>
        <w:t>本研究会</w:t>
      </w:r>
      <w:r w:rsidR="004D4366">
        <w:rPr>
          <w:rFonts w:hint="eastAsia"/>
          <w:szCs w:val="21"/>
        </w:rPr>
        <w:t>は</w:t>
      </w:r>
      <w:r w:rsidR="00F03BE1">
        <w:rPr>
          <w:rFonts w:hint="eastAsia"/>
          <w:szCs w:val="21"/>
        </w:rPr>
        <w:t>2016</w:t>
      </w:r>
      <w:r w:rsidR="00F03BE1">
        <w:rPr>
          <w:rFonts w:hint="eastAsia"/>
          <w:szCs w:val="21"/>
        </w:rPr>
        <w:t>年</w:t>
      </w:r>
      <w:r w:rsidR="00F03BE1">
        <w:rPr>
          <w:rFonts w:hint="eastAsia"/>
          <w:szCs w:val="21"/>
        </w:rPr>
        <w:t>6</w:t>
      </w:r>
      <w:r>
        <w:rPr>
          <w:rFonts w:hint="eastAsia"/>
          <w:szCs w:val="21"/>
        </w:rPr>
        <w:t>月に始まり</w:t>
      </w:r>
      <w:r w:rsidR="004D4366">
        <w:rPr>
          <w:rFonts w:hint="eastAsia"/>
          <w:szCs w:val="21"/>
        </w:rPr>
        <w:t>、</w:t>
      </w:r>
      <w:r>
        <w:rPr>
          <w:rFonts w:hint="eastAsia"/>
          <w:szCs w:val="21"/>
        </w:rPr>
        <w:t>以降毎月一回のペースで開催されており、</w:t>
      </w:r>
      <w:r>
        <w:rPr>
          <w:rFonts w:hint="eastAsia"/>
          <w:szCs w:val="21"/>
        </w:rPr>
        <w:t>12</w:t>
      </w:r>
      <w:r>
        <w:rPr>
          <w:rFonts w:hint="eastAsia"/>
          <w:szCs w:val="21"/>
        </w:rPr>
        <w:t>月の研究会を含め七回</w:t>
      </w:r>
      <w:r w:rsidR="00644FC3">
        <w:rPr>
          <w:rFonts w:hint="eastAsia"/>
          <w:szCs w:val="21"/>
        </w:rPr>
        <w:t>もの回を重ね</w:t>
      </w:r>
      <w:r>
        <w:rPr>
          <w:rFonts w:hint="eastAsia"/>
          <w:szCs w:val="21"/>
        </w:rPr>
        <w:t>ている。</w:t>
      </w:r>
      <w:r w:rsidR="00644FC3">
        <w:rPr>
          <w:rFonts w:hint="eastAsia"/>
          <w:szCs w:val="21"/>
        </w:rPr>
        <w:t>この時点で</w:t>
      </w:r>
      <w:r w:rsidR="00423596">
        <w:rPr>
          <w:rFonts w:hint="eastAsia"/>
          <w:szCs w:val="21"/>
        </w:rPr>
        <w:t>、</w:t>
      </w:r>
      <w:r w:rsidR="00644FC3">
        <w:rPr>
          <w:rFonts w:hint="eastAsia"/>
          <w:szCs w:val="21"/>
        </w:rPr>
        <w:t>筆者自身の</w:t>
      </w:r>
      <w:r>
        <w:rPr>
          <w:rFonts w:hint="eastAsia"/>
          <w:szCs w:val="21"/>
        </w:rPr>
        <w:t>研究成果を</w:t>
      </w:r>
      <w:r w:rsidR="00644FC3">
        <w:rPr>
          <w:rFonts w:hint="eastAsia"/>
          <w:szCs w:val="21"/>
        </w:rPr>
        <w:t>整理し振り返る</w:t>
      </w:r>
      <w:r w:rsidR="00423596">
        <w:rPr>
          <w:rFonts w:hint="eastAsia"/>
          <w:szCs w:val="21"/>
        </w:rPr>
        <w:t>の</w:t>
      </w:r>
      <w:r w:rsidR="004D4366">
        <w:rPr>
          <w:rFonts w:hint="eastAsia"/>
          <w:szCs w:val="21"/>
        </w:rPr>
        <w:t>がよいのではないかと考え、今回「これまでの研究のまとめ」を作る</w:t>
      </w:r>
      <w:r w:rsidR="00644FC3">
        <w:rPr>
          <w:rFonts w:hint="eastAsia"/>
          <w:szCs w:val="21"/>
        </w:rPr>
        <w:t>こととした。</w:t>
      </w:r>
    </w:p>
    <w:p w:rsidR="00F03BE1" w:rsidRPr="00F03BE1" w:rsidRDefault="00F03BE1" w:rsidP="00F03BE1">
      <w:pPr>
        <w:rPr>
          <w:szCs w:val="21"/>
        </w:rPr>
      </w:pPr>
    </w:p>
    <w:p w:rsidR="00B724E7" w:rsidRPr="00961358" w:rsidRDefault="00B724E7" w:rsidP="00B724E7">
      <w:pPr>
        <w:pStyle w:val="a3"/>
        <w:numPr>
          <w:ilvl w:val="0"/>
          <w:numId w:val="1"/>
        </w:numPr>
        <w:ind w:leftChars="0"/>
        <w:rPr>
          <w:b/>
          <w:sz w:val="24"/>
          <w:szCs w:val="24"/>
        </w:rPr>
      </w:pPr>
      <w:r w:rsidRPr="00961358">
        <w:rPr>
          <w:rFonts w:hint="eastAsia"/>
          <w:b/>
          <w:sz w:val="24"/>
          <w:szCs w:val="24"/>
        </w:rPr>
        <w:t>研究の目的</w:t>
      </w:r>
    </w:p>
    <w:p w:rsidR="00B4432A" w:rsidRDefault="00B4432A" w:rsidP="002210EC">
      <w:pPr>
        <w:ind w:firstLineChars="202" w:firstLine="386"/>
        <w:rPr>
          <w:rFonts w:ascii="AR P明朝体L" w:hAnsi="AR P明朝体L"/>
          <w:szCs w:val="21"/>
        </w:rPr>
      </w:pPr>
      <w:r>
        <w:rPr>
          <w:rFonts w:ascii="AR P明朝体L" w:hAnsi="AR P明朝体L" w:hint="eastAsia"/>
          <w:szCs w:val="21"/>
        </w:rPr>
        <w:t>我々</w:t>
      </w:r>
      <w:r w:rsidRPr="00B4432A">
        <w:rPr>
          <w:rFonts w:ascii="AR P明朝体L" w:hAnsi="AR P明朝体L" w:hint="eastAsia"/>
          <w:szCs w:val="21"/>
        </w:rPr>
        <w:t>日本人の道徳</w:t>
      </w:r>
      <w:r w:rsidRPr="00B4432A">
        <w:rPr>
          <w:rFonts w:ascii="AR P明朝体L" w:hAnsi="AR P明朝体L" w:cs="ＭＳ 明朝" w:hint="eastAsia"/>
          <w:szCs w:val="21"/>
        </w:rPr>
        <w:t>心</w:t>
      </w:r>
      <w:r w:rsidR="00B41447">
        <w:rPr>
          <w:rFonts w:ascii="AR P明朝体L" w:hAnsi="AR P明朝体L" w:cs="ＭＳ 明朝" w:hint="eastAsia"/>
          <w:szCs w:val="21"/>
        </w:rPr>
        <w:t>・倫理観</w:t>
      </w:r>
      <w:r w:rsidRPr="00B4432A">
        <w:rPr>
          <w:rFonts w:ascii="AR P明朝体L" w:hAnsi="AR P明朝体L" w:cs="ＭＳ 明朝" w:hint="eastAsia"/>
          <w:szCs w:val="21"/>
        </w:rPr>
        <w:t>の高さについては</w:t>
      </w:r>
      <w:r>
        <w:rPr>
          <w:rFonts w:ascii="AR P明朝体L" w:hAnsi="AR P明朝体L" w:cs="ＭＳ 明朝" w:hint="eastAsia"/>
          <w:szCs w:val="21"/>
        </w:rPr>
        <w:t>、外国人の指摘により気づかされることがある。たとえば、日本では</w:t>
      </w:r>
      <w:r w:rsidRPr="00B4432A">
        <w:rPr>
          <w:rFonts w:ascii="AR P明朝体L" w:hAnsi="AR P明朝体L" w:hint="eastAsia"/>
          <w:szCs w:val="21"/>
        </w:rPr>
        <w:t>落とした財布が戻ってくる、</w:t>
      </w:r>
      <w:r>
        <w:rPr>
          <w:rFonts w:ascii="AR P明朝体L" w:hAnsi="AR P明朝体L" w:hint="eastAsia"/>
          <w:szCs w:val="21"/>
        </w:rPr>
        <w:t>あるいは日本人はワールドカップの</w:t>
      </w:r>
      <w:r w:rsidRPr="00B4432A">
        <w:rPr>
          <w:rFonts w:ascii="AR P明朝体L" w:hAnsi="AR P明朝体L" w:hint="eastAsia"/>
          <w:szCs w:val="21"/>
        </w:rPr>
        <w:t>サッカー場でゴミを拾って帰る、</w:t>
      </w:r>
      <w:r>
        <w:rPr>
          <w:rFonts w:ascii="AR P明朝体L" w:hAnsi="AR P明朝体L" w:hint="eastAsia"/>
          <w:szCs w:val="21"/>
        </w:rPr>
        <w:t>東日本大震災の被災者は給水の行列に整然とならんで待つなどである。</w:t>
      </w:r>
      <w:r w:rsidR="00057202">
        <w:rPr>
          <w:rFonts w:ascii="AR P明朝体L" w:hAnsi="AR P明朝体L" w:hint="eastAsia"/>
          <w:szCs w:val="21"/>
        </w:rPr>
        <w:t>確かに</w:t>
      </w:r>
      <w:r w:rsidR="00CD4F75">
        <w:rPr>
          <w:rFonts w:ascii="AR P明朝体L" w:hAnsi="AR P明朝体L" w:hint="eastAsia"/>
          <w:szCs w:val="21"/>
        </w:rPr>
        <w:t>こういう話を聞くと</w:t>
      </w:r>
      <w:r w:rsidR="00057202">
        <w:rPr>
          <w:rFonts w:ascii="AR P明朝体L" w:hAnsi="AR P明朝体L" w:hint="eastAsia"/>
          <w:szCs w:val="21"/>
        </w:rPr>
        <w:t>、日本人の道徳心</w:t>
      </w:r>
      <w:r w:rsidR="00C6306E">
        <w:rPr>
          <w:rFonts w:ascii="AR P明朝体L" w:hAnsi="AR P明朝体L" w:hint="eastAsia"/>
          <w:szCs w:val="21"/>
        </w:rPr>
        <w:t>・倫理観</w:t>
      </w:r>
      <w:r w:rsidR="00057202">
        <w:rPr>
          <w:rFonts w:ascii="AR P明朝体L" w:hAnsi="AR P明朝体L" w:hint="eastAsia"/>
          <w:szCs w:val="21"/>
        </w:rPr>
        <w:t>は高いよう</w:t>
      </w:r>
      <w:r w:rsidR="00CD4F75">
        <w:rPr>
          <w:rFonts w:ascii="AR P明朝体L" w:hAnsi="AR P明朝体L" w:hint="eastAsia"/>
          <w:szCs w:val="21"/>
        </w:rPr>
        <w:t>に思われる</w:t>
      </w:r>
      <w:r w:rsidR="00057202">
        <w:rPr>
          <w:rFonts w:ascii="AR P明朝体L" w:hAnsi="AR P明朝体L" w:hint="eastAsia"/>
          <w:szCs w:val="21"/>
        </w:rPr>
        <w:t>。</w:t>
      </w:r>
    </w:p>
    <w:p w:rsidR="008B4CE7" w:rsidRDefault="0026778F" w:rsidP="002210EC">
      <w:pPr>
        <w:ind w:firstLineChars="202" w:firstLine="386"/>
        <w:rPr>
          <w:rFonts w:ascii="AR P明朝体L" w:hAnsi="AR P明朝体L"/>
          <w:szCs w:val="21"/>
        </w:rPr>
      </w:pPr>
      <w:r>
        <w:rPr>
          <w:rFonts w:ascii="AR P明朝体L" w:hAnsi="AR P明朝体L" w:hint="eastAsia"/>
          <w:szCs w:val="21"/>
        </w:rPr>
        <w:t>ところが、その日本で</w:t>
      </w:r>
      <w:r w:rsidR="00B4432A" w:rsidRPr="00B4432A">
        <w:rPr>
          <w:rFonts w:ascii="AR P明朝体L" w:hAnsi="AR P明朝体L" w:hint="eastAsia"/>
          <w:szCs w:val="21"/>
        </w:rPr>
        <w:t>企業</w:t>
      </w:r>
      <w:r w:rsidR="00CD4F75">
        <w:rPr>
          <w:rFonts w:ascii="AR P明朝体L" w:hAnsi="AR P明朝体L" w:hint="eastAsia"/>
          <w:szCs w:val="21"/>
        </w:rPr>
        <w:t>による不祥事が</w:t>
      </w:r>
      <w:r w:rsidR="00107581">
        <w:rPr>
          <w:rFonts w:ascii="AR P明朝体L" w:hAnsi="AR P明朝体L" w:hint="eastAsia"/>
          <w:szCs w:val="21"/>
        </w:rPr>
        <w:t>後を絶たない。</w:t>
      </w:r>
      <w:r w:rsidR="00CD4F75">
        <w:rPr>
          <w:rFonts w:ascii="AR P明朝体L" w:hAnsi="AR P明朝体L" w:hint="eastAsia"/>
          <w:szCs w:val="21"/>
        </w:rPr>
        <w:t>これまでも</w:t>
      </w:r>
      <w:r w:rsidR="00107581">
        <w:rPr>
          <w:rFonts w:ascii="AR P明朝体L" w:hAnsi="AR P明朝体L" w:hint="eastAsia"/>
          <w:szCs w:val="21"/>
        </w:rPr>
        <w:t>不祥事が新聞等のメディアをにぎわすたびに</w:t>
      </w:r>
      <w:r w:rsidR="00B4432A" w:rsidRPr="00B4432A">
        <w:rPr>
          <w:rFonts w:ascii="AR P明朝体L" w:hAnsi="AR P明朝体L" w:hint="eastAsia"/>
          <w:szCs w:val="21"/>
        </w:rPr>
        <w:t>コンプライアンス</w:t>
      </w:r>
      <w:r w:rsidR="00107581">
        <w:rPr>
          <w:rFonts w:ascii="AR P明朝体L" w:hAnsi="AR P明朝体L" w:hint="eastAsia"/>
          <w:szCs w:val="21"/>
        </w:rPr>
        <w:t>の強化が叫ばれて</w:t>
      </w:r>
      <w:r w:rsidR="00CD4F75">
        <w:rPr>
          <w:rFonts w:ascii="AR P明朝体L" w:hAnsi="AR P明朝体L" w:hint="eastAsia"/>
          <w:szCs w:val="21"/>
        </w:rPr>
        <w:t>きた。その結果、各企業はコンプライアンス体制の強化に努めてきた</w:t>
      </w:r>
      <w:r w:rsidR="00B35357">
        <w:rPr>
          <w:rFonts w:ascii="AR P明朝体L" w:hAnsi="AR P明朝体L" w:hint="eastAsia"/>
          <w:szCs w:val="21"/>
        </w:rPr>
        <w:t>はずである</w:t>
      </w:r>
      <w:r w:rsidR="00CD4F75">
        <w:rPr>
          <w:rFonts w:ascii="AR P明朝体L" w:hAnsi="AR P明朝体L" w:hint="eastAsia"/>
          <w:szCs w:val="21"/>
        </w:rPr>
        <w:t>。それ</w:t>
      </w:r>
      <w:r w:rsidR="00107581">
        <w:rPr>
          <w:rFonts w:ascii="AR P明朝体L" w:hAnsi="AR P明朝体L" w:hint="eastAsia"/>
          <w:szCs w:val="21"/>
        </w:rPr>
        <w:t>にもかかわらず、</w:t>
      </w:r>
      <w:r w:rsidR="008B4CE7">
        <w:rPr>
          <w:rFonts w:ascii="AR P明朝体L" w:hAnsi="AR P明朝体L" w:hint="eastAsia"/>
          <w:szCs w:val="21"/>
        </w:rPr>
        <w:t>不祥事は</w:t>
      </w:r>
      <w:r w:rsidR="00057202">
        <w:rPr>
          <w:rFonts w:ascii="AR P明朝体L" w:hAnsi="AR P明朝体L" w:hint="eastAsia"/>
          <w:szCs w:val="21"/>
        </w:rPr>
        <w:t>くり返されている。なぜなのだろうか。</w:t>
      </w:r>
    </w:p>
    <w:p w:rsidR="008B4CE7" w:rsidRDefault="00CD4F75" w:rsidP="002210EC">
      <w:pPr>
        <w:ind w:firstLineChars="202" w:firstLine="386"/>
        <w:rPr>
          <w:rFonts w:ascii="AR P明朝体L" w:hAnsi="AR P明朝体L"/>
          <w:szCs w:val="21"/>
        </w:rPr>
      </w:pPr>
      <w:r>
        <w:rPr>
          <w:rFonts w:ascii="AR P明朝体L" w:hAnsi="AR P明朝体L" w:hint="eastAsia"/>
          <w:szCs w:val="21"/>
        </w:rPr>
        <w:t>コンプライアンス専門家の実務書を何冊か読んだが、</w:t>
      </w:r>
      <w:r w:rsidR="008B4CE7">
        <w:rPr>
          <w:rFonts w:ascii="AR P明朝体L" w:hAnsi="AR P明朝体L" w:hint="eastAsia"/>
          <w:szCs w:val="21"/>
        </w:rPr>
        <w:t>その回答は見</w:t>
      </w:r>
      <w:r w:rsidR="00057202">
        <w:rPr>
          <w:rFonts w:ascii="AR P明朝体L" w:hAnsi="AR P明朝体L" w:hint="eastAsia"/>
          <w:szCs w:val="21"/>
        </w:rPr>
        <w:t>いだせな</w:t>
      </w:r>
      <w:r>
        <w:rPr>
          <w:rFonts w:ascii="AR P明朝体L" w:hAnsi="AR P明朝体L" w:hint="eastAsia"/>
          <w:szCs w:val="21"/>
        </w:rPr>
        <w:t>かった</w:t>
      </w:r>
      <w:r w:rsidR="008B4CE7">
        <w:rPr>
          <w:rFonts w:ascii="AR P明朝体L" w:hAnsi="AR P明朝体L" w:hint="eastAsia"/>
          <w:szCs w:val="21"/>
        </w:rPr>
        <w:t>。</w:t>
      </w:r>
      <w:r w:rsidR="00057202">
        <w:rPr>
          <w:rFonts w:ascii="AR P明朝体L" w:hAnsi="AR P明朝体L" w:hint="eastAsia"/>
          <w:szCs w:val="21"/>
        </w:rPr>
        <w:t>実務書では</w:t>
      </w:r>
      <w:r w:rsidR="008B4CE7">
        <w:rPr>
          <w:rFonts w:ascii="AR P明朝体L" w:hAnsi="AR P明朝体L" w:hint="eastAsia"/>
          <w:szCs w:val="21"/>
        </w:rPr>
        <w:t>コンプライアンス</w:t>
      </w:r>
      <w:r w:rsidR="00F716C1">
        <w:rPr>
          <w:rFonts w:ascii="AR P明朝体L" w:hAnsi="AR P明朝体L" w:hint="eastAsia"/>
          <w:szCs w:val="21"/>
        </w:rPr>
        <w:t>の考え方、その</w:t>
      </w:r>
      <w:r w:rsidR="008B4CE7">
        <w:rPr>
          <w:rFonts w:ascii="AR P明朝体L" w:hAnsi="AR P明朝体L" w:hint="eastAsia"/>
          <w:szCs w:val="21"/>
        </w:rPr>
        <w:t>体制の整備や強化、その</w:t>
      </w:r>
      <w:r w:rsidR="00F716C1">
        <w:rPr>
          <w:rFonts w:ascii="AR P明朝体L" w:hAnsi="AR P明朝体L" w:hint="eastAsia"/>
          <w:szCs w:val="21"/>
        </w:rPr>
        <w:t>ための</w:t>
      </w:r>
      <w:r w:rsidR="008B4CE7">
        <w:rPr>
          <w:rFonts w:ascii="AR P明朝体L" w:hAnsi="AR P明朝体L" w:hint="eastAsia"/>
          <w:szCs w:val="21"/>
        </w:rPr>
        <w:t>施策等については</w:t>
      </w:r>
      <w:r w:rsidR="00057202">
        <w:rPr>
          <w:rFonts w:ascii="AR P明朝体L" w:hAnsi="AR P明朝体L" w:hint="eastAsia"/>
          <w:szCs w:val="21"/>
        </w:rPr>
        <w:t>事細かく</w:t>
      </w:r>
      <w:r w:rsidR="008B4CE7">
        <w:rPr>
          <w:rFonts w:ascii="AR P明朝体L" w:hAnsi="AR P明朝体L" w:hint="eastAsia"/>
          <w:szCs w:val="21"/>
        </w:rPr>
        <w:t>書</w:t>
      </w:r>
      <w:r w:rsidR="00F716C1">
        <w:rPr>
          <w:rFonts w:ascii="AR P明朝体L" w:hAnsi="AR P明朝体L" w:hint="eastAsia"/>
          <w:szCs w:val="21"/>
        </w:rPr>
        <w:t>かれて</w:t>
      </w:r>
      <w:r w:rsidR="00E056F3">
        <w:rPr>
          <w:rFonts w:ascii="AR P明朝体L" w:hAnsi="AR P明朝体L" w:hint="eastAsia"/>
          <w:szCs w:val="21"/>
        </w:rPr>
        <w:t>い</w:t>
      </w:r>
      <w:r w:rsidR="008B4CE7">
        <w:rPr>
          <w:rFonts w:ascii="AR P明朝体L" w:hAnsi="AR P明朝体L" w:hint="eastAsia"/>
          <w:szCs w:val="21"/>
        </w:rPr>
        <w:t>るが、なぜ企業の不祥事は</w:t>
      </w:r>
      <w:r w:rsidR="00057202">
        <w:rPr>
          <w:rFonts w:ascii="AR P明朝体L" w:hAnsi="AR P明朝体L" w:hint="eastAsia"/>
          <w:szCs w:val="21"/>
        </w:rPr>
        <w:t>起きるのか</w:t>
      </w:r>
      <w:r w:rsidR="00F716C1">
        <w:rPr>
          <w:rFonts w:ascii="AR P明朝体L" w:hAnsi="AR P明朝体L" w:hint="eastAsia"/>
          <w:szCs w:val="21"/>
        </w:rPr>
        <w:t>については、あまり</w:t>
      </w:r>
      <w:r w:rsidR="00057202">
        <w:rPr>
          <w:rFonts w:ascii="AR P明朝体L" w:hAnsi="AR P明朝体L" w:hint="eastAsia"/>
          <w:szCs w:val="21"/>
        </w:rPr>
        <w:t>納得できる</w:t>
      </w:r>
      <w:r w:rsidR="00E056F3">
        <w:rPr>
          <w:rFonts w:ascii="AR P明朝体L" w:hAnsi="AR P明朝体L" w:hint="eastAsia"/>
          <w:szCs w:val="21"/>
        </w:rPr>
        <w:t>回答は書かれていなかった</w:t>
      </w:r>
      <w:r w:rsidR="008B4CE7">
        <w:rPr>
          <w:rFonts w:ascii="AR P明朝体L" w:hAnsi="AR P明朝体L" w:hint="eastAsia"/>
          <w:szCs w:val="21"/>
        </w:rPr>
        <w:t>。</w:t>
      </w:r>
    </w:p>
    <w:p w:rsidR="00057202" w:rsidRDefault="00B41447" w:rsidP="002210EC">
      <w:pPr>
        <w:ind w:firstLineChars="202" w:firstLine="386"/>
        <w:rPr>
          <w:rFonts w:ascii="AR P明朝体L" w:hAnsi="AR P明朝体L"/>
          <w:szCs w:val="21"/>
        </w:rPr>
      </w:pPr>
      <w:r>
        <w:rPr>
          <w:rFonts w:ascii="AR P明朝体L" w:hAnsi="AR P明朝体L" w:hint="eastAsia"/>
          <w:szCs w:val="21"/>
        </w:rPr>
        <w:t>そうなると、本当に日本人の道徳心</w:t>
      </w:r>
      <w:r w:rsidR="00C6306E">
        <w:rPr>
          <w:rFonts w:ascii="AR P明朝体L" w:hAnsi="AR P明朝体L" w:hint="eastAsia"/>
          <w:szCs w:val="21"/>
        </w:rPr>
        <w:t>・倫理観</w:t>
      </w:r>
      <w:r>
        <w:rPr>
          <w:rFonts w:ascii="AR P明朝体L" w:hAnsi="AR P明朝体L" w:hint="eastAsia"/>
          <w:szCs w:val="21"/>
        </w:rPr>
        <w:t>は高いのだろうかと疑問に思ってしまう。</w:t>
      </w:r>
      <w:r w:rsidR="00F716C1">
        <w:rPr>
          <w:rFonts w:ascii="AR P明朝体L" w:hAnsi="AR P明朝体L" w:hint="eastAsia"/>
          <w:szCs w:val="21"/>
        </w:rPr>
        <w:t>これについては</w:t>
      </w:r>
      <w:r w:rsidR="00F716C1">
        <w:rPr>
          <w:rFonts w:ascii="AR P明朝体L" w:hAnsi="AR P明朝体L" w:cs="ＭＳ 明朝" w:hint="eastAsia"/>
          <w:szCs w:val="21"/>
        </w:rPr>
        <w:t>外国人の指摘はひとつの事実であるにしても、</w:t>
      </w:r>
      <w:r w:rsidR="00F716C1">
        <w:rPr>
          <w:rFonts w:ascii="AR P明朝体L" w:hAnsi="AR P明朝体L" w:hint="eastAsia"/>
          <w:szCs w:val="21"/>
        </w:rPr>
        <w:t>虚心坦懐に見直してみる</w:t>
      </w:r>
      <w:r w:rsidR="00F432A3">
        <w:rPr>
          <w:rFonts w:ascii="AR P明朝体L" w:hAnsi="AR P明朝体L" w:hint="eastAsia"/>
          <w:szCs w:val="21"/>
        </w:rPr>
        <w:t>ことが必要ではないだろうか。</w:t>
      </w:r>
    </w:p>
    <w:p w:rsidR="0060311D" w:rsidRDefault="00F432A3" w:rsidP="002210EC">
      <w:pPr>
        <w:ind w:firstLineChars="202" w:firstLine="386"/>
        <w:rPr>
          <w:rFonts w:ascii="AR P明朝体L" w:hAnsi="AR P明朝体L"/>
          <w:szCs w:val="21"/>
        </w:rPr>
      </w:pPr>
      <w:r>
        <w:rPr>
          <w:rFonts w:ascii="AR P明朝体L" w:hAnsi="AR P明朝体L" w:hint="eastAsia"/>
          <w:szCs w:val="21"/>
        </w:rPr>
        <w:t>この道徳心・倫理観の関係で思いあたることは、日本人の考え方や行動のありかたについては、</w:t>
      </w:r>
      <w:r w:rsidR="008B4CE7">
        <w:rPr>
          <w:rFonts w:ascii="AR P明朝体L" w:hAnsi="AR P明朝体L" w:hint="eastAsia"/>
          <w:szCs w:val="21"/>
        </w:rPr>
        <w:t>日本</w:t>
      </w:r>
      <w:r w:rsidR="00057202">
        <w:rPr>
          <w:rFonts w:ascii="AR P明朝体L" w:hAnsi="AR P明朝体L" w:hint="eastAsia"/>
          <w:szCs w:val="21"/>
        </w:rPr>
        <w:t>の文化</w:t>
      </w:r>
      <w:r>
        <w:rPr>
          <w:rFonts w:ascii="AR P明朝体L" w:hAnsi="AR P明朝体L" w:hint="eastAsia"/>
          <w:szCs w:val="21"/>
        </w:rPr>
        <w:t>が影響しているということである。たとえば</w:t>
      </w:r>
      <w:r w:rsidR="00057202">
        <w:rPr>
          <w:rFonts w:ascii="AR P明朝体L" w:hAnsi="AR P明朝体L" w:hint="eastAsia"/>
          <w:szCs w:val="21"/>
        </w:rPr>
        <w:t>、</w:t>
      </w:r>
      <w:r>
        <w:rPr>
          <w:rFonts w:hint="eastAsia"/>
        </w:rPr>
        <w:t>川島武宜教授の古典的著作「日本人の法意識」（岩波新書、</w:t>
      </w:r>
      <w:r>
        <w:rPr>
          <w:rFonts w:hint="eastAsia"/>
        </w:rPr>
        <w:t>1967</w:t>
      </w:r>
      <w:r>
        <w:rPr>
          <w:rFonts w:hint="eastAsia"/>
        </w:rPr>
        <w:t>年）は、</w:t>
      </w:r>
      <w:r>
        <w:rPr>
          <w:rFonts w:ascii="AR P明朝体L" w:hAnsi="AR P明朝体L" w:hint="eastAsia"/>
          <w:szCs w:val="21"/>
        </w:rPr>
        <w:t>義理人情の文化が日本人の権利意識に影響を与え、その結果日本人は権利主張に消極的である</w:t>
      </w:r>
      <w:r w:rsidR="00F716C1">
        <w:rPr>
          <w:rFonts w:ascii="AR P明朝体L" w:hAnsi="AR P明朝体L" w:hint="eastAsia"/>
          <w:szCs w:val="21"/>
        </w:rPr>
        <w:t>との分析をされている。</w:t>
      </w:r>
      <w:r w:rsidR="0075647E">
        <w:rPr>
          <w:rFonts w:ascii="AR P明朝体L" w:hAnsi="AR P明朝体L" w:hint="eastAsia"/>
          <w:szCs w:val="21"/>
        </w:rPr>
        <w:t>この見解に対しては現在ではいくつかの反論が提示されているが、日本の文化が日本人の考え方や行動のありかたに影響を与えていることは当然のことであろう</w:t>
      </w:r>
      <w:r w:rsidR="00456744">
        <w:rPr>
          <w:rFonts w:ascii="AR P明朝体L" w:hAnsi="AR P明朝体L" w:hint="eastAsia"/>
          <w:szCs w:val="21"/>
        </w:rPr>
        <w:t>。</w:t>
      </w:r>
      <w:r w:rsidR="0060311D">
        <w:rPr>
          <w:rFonts w:ascii="AR P明朝体L" w:hAnsi="AR P明朝体L" w:hint="eastAsia"/>
          <w:szCs w:val="21"/>
        </w:rPr>
        <w:t>義理人情の文化のほかにも日本の文化を形づくるものとして、恥の文化やケガレの文化などが思い浮かぶ。</w:t>
      </w:r>
      <w:r w:rsidR="00456744">
        <w:rPr>
          <w:rFonts w:ascii="AR P明朝体L" w:hAnsi="AR P明朝体L" w:hint="eastAsia"/>
          <w:szCs w:val="21"/>
        </w:rPr>
        <w:t>そうすると、日本の文化がコンプライアンスにどのような影響を与えているのかを検討していくことが</w:t>
      </w:r>
      <w:r w:rsidR="0075647E">
        <w:rPr>
          <w:rFonts w:ascii="AR P明朝体L" w:hAnsi="AR P明朝体L" w:hint="eastAsia"/>
          <w:szCs w:val="21"/>
        </w:rPr>
        <w:t>必要となってくる</w:t>
      </w:r>
      <w:r w:rsidR="0060311D">
        <w:rPr>
          <w:rFonts w:ascii="AR P明朝体L" w:hAnsi="AR P明朝体L" w:hint="eastAsia"/>
          <w:szCs w:val="21"/>
        </w:rPr>
        <w:t>。</w:t>
      </w:r>
    </w:p>
    <w:p w:rsidR="00B724E7" w:rsidRDefault="00295C42" w:rsidP="002210EC">
      <w:pPr>
        <w:ind w:firstLineChars="202" w:firstLine="386"/>
        <w:rPr>
          <w:rFonts w:ascii="AR P明朝体L" w:hAnsi="AR P明朝体L"/>
          <w:szCs w:val="21"/>
        </w:rPr>
      </w:pPr>
      <w:r>
        <w:rPr>
          <w:rFonts w:ascii="AR P明朝体L" w:hAnsi="AR P明朝体L" w:hint="eastAsia"/>
          <w:szCs w:val="21"/>
        </w:rPr>
        <w:t>法律との関係でいえば、多くの</w:t>
      </w:r>
      <w:r w:rsidR="0060311D">
        <w:rPr>
          <w:rFonts w:ascii="AR P明朝体L" w:hAnsi="AR P明朝体L" w:hint="eastAsia"/>
          <w:szCs w:val="21"/>
        </w:rPr>
        <w:t>企業不祥事は</w:t>
      </w:r>
      <w:r>
        <w:rPr>
          <w:rFonts w:ascii="AR P明朝体L" w:hAnsi="AR P明朝体L" w:hint="eastAsia"/>
          <w:szCs w:val="21"/>
        </w:rPr>
        <w:t>法律に違反する行為であり、これは「企業</w:t>
      </w:r>
      <w:r w:rsidR="0060311D">
        <w:rPr>
          <w:rFonts w:ascii="AR P明朝体L" w:hAnsi="AR P明朝体L" w:hint="eastAsia"/>
          <w:szCs w:val="21"/>
        </w:rPr>
        <w:t>犯罪</w:t>
      </w:r>
      <w:r>
        <w:rPr>
          <w:rFonts w:ascii="AR P明朝体L" w:hAnsi="AR P明朝体L" w:hint="eastAsia"/>
          <w:szCs w:val="21"/>
        </w:rPr>
        <w:t>」と呼ばれることもある。そうすると、そのような違法な行為が行われる原因については、</w:t>
      </w:r>
      <w:r w:rsidR="00B724E7" w:rsidRPr="00B4432A">
        <w:rPr>
          <w:rFonts w:ascii="AR P明朝体L" w:hAnsi="AR P明朝体L" w:hint="eastAsia"/>
          <w:szCs w:val="21"/>
        </w:rPr>
        <w:t>犯罪心理学</w:t>
      </w:r>
      <w:r>
        <w:rPr>
          <w:rFonts w:ascii="AR P明朝体L" w:hAnsi="AR P明朝体L" w:hint="eastAsia"/>
          <w:szCs w:val="21"/>
        </w:rPr>
        <w:t>がなんらかの回答を用意しているのかもしれ</w:t>
      </w:r>
      <w:r w:rsidR="0075647E">
        <w:rPr>
          <w:rFonts w:ascii="AR P明朝体L" w:hAnsi="AR P明朝体L" w:hint="eastAsia"/>
          <w:szCs w:val="21"/>
        </w:rPr>
        <w:t>ない。さらに、そのような行為を実行するのは常に人間であることを</w:t>
      </w:r>
      <w:r>
        <w:rPr>
          <w:rFonts w:ascii="AR P明朝体L" w:hAnsi="AR P明朝体L" w:hint="eastAsia"/>
          <w:szCs w:val="21"/>
        </w:rPr>
        <w:t>考えれば、</w:t>
      </w:r>
      <w:r w:rsidR="00D763DA">
        <w:rPr>
          <w:rFonts w:ascii="AR P明朝体L" w:hAnsi="AR P明朝体L" w:hint="eastAsia"/>
          <w:szCs w:val="21"/>
        </w:rPr>
        <w:t>犯罪心理学と限定せずに</w:t>
      </w:r>
      <w:r>
        <w:rPr>
          <w:rFonts w:ascii="AR P明朝体L" w:hAnsi="AR P明朝体L" w:hint="eastAsia"/>
          <w:szCs w:val="21"/>
        </w:rPr>
        <w:t>心理</w:t>
      </w:r>
      <w:r w:rsidR="00D763DA">
        <w:rPr>
          <w:rFonts w:ascii="AR P明朝体L" w:hAnsi="AR P明朝体L" w:hint="eastAsia"/>
          <w:szCs w:val="21"/>
        </w:rPr>
        <w:t>学一般</w:t>
      </w:r>
      <w:r>
        <w:rPr>
          <w:rFonts w:ascii="AR P明朝体L" w:hAnsi="AR P明朝体L" w:hint="eastAsia"/>
          <w:szCs w:val="21"/>
        </w:rPr>
        <w:t>に目を向け</w:t>
      </w:r>
      <w:r w:rsidR="0075647E">
        <w:rPr>
          <w:rFonts w:ascii="AR P明朝体L" w:hAnsi="AR P明朝体L" w:hint="eastAsia"/>
          <w:szCs w:val="21"/>
        </w:rPr>
        <w:t>て、違法な</w:t>
      </w:r>
      <w:r w:rsidR="00E056F3">
        <w:rPr>
          <w:rFonts w:ascii="AR P明朝体L" w:hAnsi="AR P明朝体L" w:hint="eastAsia"/>
          <w:szCs w:val="21"/>
        </w:rPr>
        <w:t>行為に手を染める人間の心の問題を解き明かすことが必要ではないだろうか。</w:t>
      </w:r>
    </w:p>
    <w:p w:rsidR="00645C6E" w:rsidRDefault="00CB2F31" w:rsidP="002210EC">
      <w:pPr>
        <w:ind w:firstLineChars="202" w:firstLine="386"/>
        <w:rPr>
          <w:rFonts w:ascii="AR P明朝体L" w:hAnsi="AR P明朝体L"/>
          <w:szCs w:val="21"/>
        </w:rPr>
      </w:pPr>
      <w:r>
        <w:rPr>
          <w:rFonts w:ascii="AR P明朝体L" w:hAnsi="AR P明朝体L" w:hint="eastAsia"/>
          <w:szCs w:val="21"/>
        </w:rPr>
        <w:t>上記により日本文化と心理学的な知見にもとづきコンプライアンス関係の</w:t>
      </w:r>
      <w:r w:rsidR="00645C6E">
        <w:rPr>
          <w:rFonts w:ascii="AR P明朝体L" w:hAnsi="AR P明朝体L" w:hint="eastAsia"/>
          <w:szCs w:val="21"/>
        </w:rPr>
        <w:t>実務書</w:t>
      </w:r>
      <w:r>
        <w:rPr>
          <w:rFonts w:ascii="AR P明朝体L" w:hAnsi="AR P明朝体L" w:hint="eastAsia"/>
          <w:szCs w:val="21"/>
        </w:rPr>
        <w:t>を</w:t>
      </w:r>
      <w:r w:rsidR="00645C6E">
        <w:rPr>
          <w:rFonts w:ascii="AR P明朝体L" w:hAnsi="AR P明朝体L" w:hint="eastAsia"/>
          <w:szCs w:val="21"/>
        </w:rPr>
        <w:t>批判</w:t>
      </w:r>
      <w:r>
        <w:rPr>
          <w:rFonts w:ascii="AR P明朝体L" w:hAnsi="AR P明朝体L" w:hint="eastAsia"/>
          <w:szCs w:val="21"/>
        </w:rPr>
        <w:t>的に検討することも必要になってくる。もしかすると</w:t>
      </w:r>
      <w:r w:rsidR="00A24AA2">
        <w:rPr>
          <w:rFonts w:ascii="AR P明朝体L" w:hAnsi="AR P明朝体L" w:hint="eastAsia"/>
          <w:szCs w:val="21"/>
        </w:rPr>
        <w:t>、日本文化と心理学的な知見から見ると効果の期待できないコンプライアンス体制・施策が提言されているかもしれない。さらに</w:t>
      </w:r>
      <w:r w:rsidR="00E056F3">
        <w:rPr>
          <w:rFonts w:ascii="AR P明朝体L" w:hAnsi="AR P明朝体L" w:hint="eastAsia"/>
          <w:szCs w:val="21"/>
        </w:rPr>
        <w:t>は、提言されているコンプライアンス体制・施策はコンプライアンス</w:t>
      </w:r>
      <w:r w:rsidR="00A24AA2">
        <w:rPr>
          <w:rFonts w:ascii="AR P明朝体L" w:hAnsi="AR P明朝体L" w:hint="eastAsia"/>
          <w:szCs w:val="21"/>
        </w:rPr>
        <w:t>強化の観点からは</w:t>
      </w:r>
      <w:r w:rsidR="0077252A">
        <w:rPr>
          <w:rFonts w:ascii="AR P明朝体L" w:hAnsi="AR P明朝体L" w:hint="eastAsia"/>
          <w:szCs w:val="21"/>
        </w:rPr>
        <w:t>、逆効果となるようなこともあるのかもしれない。このような検討を</w:t>
      </w:r>
      <w:r w:rsidR="00E056F3">
        <w:rPr>
          <w:rFonts w:ascii="AR P明朝体L" w:hAnsi="AR P明朝体L" w:hint="eastAsia"/>
          <w:szCs w:val="21"/>
        </w:rPr>
        <w:t>ふまえ、あるべきコンプライアンス体制・施策を提言したいと考える。</w:t>
      </w:r>
    </w:p>
    <w:p w:rsidR="00D763DA" w:rsidRPr="00B4432A" w:rsidRDefault="00D763DA" w:rsidP="002210EC">
      <w:pPr>
        <w:ind w:firstLineChars="202" w:firstLine="386"/>
        <w:rPr>
          <w:rFonts w:ascii="AR P明朝体L" w:hAnsi="AR P明朝体L"/>
          <w:szCs w:val="21"/>
        </w:rPr>
      </w:pPr>
    </w:p>
    <w:p w:rsidR="00B724E7" w:rsidRPr="00961358" w:rsidRDefault="004D4366" w:rsidP="00C65C88">
      <w:pPr>
        <w:pStyle w:val="a3"/>
        <w:numPr>
          <w:ilvl w:val="0"/>
          <w:numId w:val="1"/>
        </w:numPr>
        <w:ind w:leftChars="0"/>
        <w:rPr>
          <w:b/>
          <w:sz w:val="24"/>
          <w:szCs w:val="24"/>
        </w:rPr>
      </w:pPr>
      <w:r>
        <w:rPr>
          <w:rFonts w:ascii="AR P明朝体L" w:hAnsi="AR P明朝体L" w:hint="eastAsia"/>
          <w:b/>
          <w:sz w:val="24"/>
          <w:szCs w:val="24"/>
        </w:rPr>
        <w:t>コンプライアンス違反</w:t>
      </w:r>
      <w:r w:rsidR="00C65C88" w:rsidRPr="00961358">
        <w:rPr>
          <w:rFonts w:ascii="AR P明朝体L" w:hAnsi="AR P明朝体L" w:hint="eastAsia"/>
          <w:b/>
          <w:sz w:val="24"/>
          <w:szCs w:val="24"/>
        </w:rPr>
        <w:t>の</w:t>
      </w:r>
      <w:r w:rsidR="007616A5" w:rsidRPr="00961358">
        <w:rPr>
          <w:rFonts w:ascii="AR P明朝体L" w:hAnsi="AR P明朝体L" w:hint="eastAsia"/>
          <w:b/>
          <w:sz w:val="24"/>
          <w:szCs w:val="24"/>
        </w:rPr>
        <w:t>ケーススタディー</w:t>
      </w:r>
    </w:p>
    <w:p w:rsidR="00154ED1" w:rsidRPr="00C65C88" w:rsidRDefault="00154ED1" w:rsidP="002210EC">
      <w:pPr>
        <w:ind w:firstLineChars="202" w:firstLine="386"/>
      </w:pPr>
      <w:r>
        <w:rPr>
          <w:rFonts w:hint="eastAsia"/>
        </w:rPr>
        <w:t>実際の</w:t>
      </w:r>
      <w:r w:rsidR="004D4366">
        <w:rPr>
          <w:rFonts w:hint="eastAsia"/>
        </w:rPr>
        <w:t>コンプライアンス違反</w:t>
      </w:r>
      <w:r>
        <w:rPr>
          <w:rFonts w:hint="eastAsia"/>
        </w:rPr>
        <w:t>はどのようにして起こったのだろうか。</w:t>
      </w:r>
      <w:r w:rsidR="004D4366">
        <w:rPr>
          <w:rFonts w:hint="eastAsia"/>
        </w:rPr>
        <w:t>そして、それ</w:t>
      </w:r>
      <w:r w:rsidR="00E056F3">
        <w:rPr>
          <w:rFonts w:hint="eastAsia"/>
        </w:rPr>
        <w:t>について書かれた書籍では、</w:t>
      </w:r>
      <w:r w:rsidR="009A0E91">
        <w:rPr>
          <w:rFonts w:hint="eastAsia"/>
        </w:rPr>
        <w:t>その原因を</w:t>
      </w:r>
      <w:r w:rsidR="00E056F3">
        <w:rPr>
          <w:rFonts w:hint="eastAsia"/>
        </w:rPr>
        <w:t>日本の文化や心理学とむすびつけて</w:t>
      </w:r>
      <w:r w:rsidR="009A0E91">
        <w:rPr>
          <w:rFonts w:hint="eastAsia"/>
        </w:rPr>
        <w:t>探</w:t>
      </w:r>
      <w:r w:rsidR="00E056F3">
        <w:rPr>
          <w:rFonts w:hint="eastAsia"/>
        </w:rPr>
        <w:t>っているのだろうか。</w:t>
      </w:r>
      <w:r w:rsidR="00AC2F86">
        <w:rPr>
          <w:rFonts w:hint="eastAsia"/>
        </w:rPr>
        <w:t>以下では、いくつかの重大な</w:t>
      </w:r>
      <w:r w:rsidR="004D4366">
        <w:rPr>
          <w:rFonts w:hint="eastAsia"/>
        </w:rPr>
        <w:t>コンプライアンス違反</w:t>
      </w:r>
      <w:r w:rsidR="00AC2F86">
        <w:rPr>
          <w:rFonts w:hint="eastAsia"/>
        </w:rPr>
        <w:t>について見ていく。</w:t>
      </w:r>
    </w:p>
    <w:p w:rsidR="00C65C88" w:rsidRPr="009A0E91" w:rsidRDefault="00C65C88" w:rsidP="00162FBB">
      <w:pPr>
        <w:pStyle w:val="a3"/>
        <w:numPr>
          <w:ilvl w:val="1"/>
          <w:numId w:val="1"/>
        </w:numPr>
        <w:ind w:leftChars="0"/>
        <w:rPr>
          <w:b/>
        </w:rPr>
      </w:pPr>
      <w:r w:rsidRPr="009A0E91">
        <w:rPr>
          <w:rFonts w:ascii="Century" w:hAnsi="Century" w:hint="eastAsia"/>
          <w:b/>
        </w:rPr>
        <w:t>JR</w:t>
      </w:r>
      <w:r w:rsidRPr="009A0E91">
        <w:rPr>
          <w:rFonts w:ascii="Century" w:hAnsi="Century" w:hint="eastAsia"/>
          <w:b/>
        </w:rPr>
        <w:t>西日本</w:t>
      </w:r>
      <w:r w:rsidR="00162FBB" w:rsidRPr="009A0E91">
        <w:rPr>
          <w:rFonts w:ascii="Century" w:hAnsi="Century" w:hint="eastAsia"/>
          <w:b/>
        </w:rPr>
        <w:t>の</w:t>
      </w:r>
      <w:r w:rsidR="00162FBB" w:rsidRPr="009A0E91">
        <w:rPr>
          <w:rFonts w:ascii="AR P明朝体L" w:hAnsi="AR P明朝体L" w:cs="ＭＳ Ｐゴシック" w:hint="eastAsia"/>
          <w:b/>
          <w:bCs/>
          <w:color w:val="111111"/>
          <w:kern w:val="36"/>
          <w:szCs w:val="21"/>
        </w:rPr>
        <w:t>運転士</w:t>
      </w:r>
      <w:r w:rsidR="00162FBB" w:rsidRPr="009A0E91">
        <w:rPr>
          <w:rFonts w:cs="ＭＳ Ｐゴシック" w:hint="eastAsia"/>
          <w:b/>
          <w:bCs/>
          <w:color w:val="111111"/>
          <w:kern w:val="36"/>
          <w:szCs w:val="21"/>
        </w:rPr>
        <w:t>自殺事件、信楽鉄道列車衝突事故、福知山線脱線事故</w:t>
      </w:r>
    </w:p>
    <w:p w:rsidR="00A94F0C" w:rsidRPr="00A94F0C" w:rsidRDefault="00A94F0C" w:rsidP="00A94F0C">
      <w:pPr>
        <w:pStyle w:val="a3"/>
        <w:widowControl/>
        <w:numPr>
          <w:ilvl w:val="2"/>
          <w:numId w:val="1"/>
        </w:numPr>
        <w:shd w:val="clear" w:color="auto" w:fill="FFFFFF"/>
        <w:ind w:leftChars="0"/>
        <w:jc w:val="left"/>
        <w:outlineLvl w:val="0"/>
        <w:rPr>
          <w:rFonts w:ascii="AR P明朝体L" w:hAnsi="AR P明朝体L" w:cs="ＭＳ Ｐゴシック"/>
          <w:b/>
          <w:bCs/>
          <w:color w:val="111111"/>
          <w:kern w:val="36"/>
          <w:szCs w:val="21"/>
        </w:rPr>
      </w:pPr>
      <w:r w:rsidRPr="00A94F0C">
        <w:rPr>
          <w:rFonts w:ascii="AR P明朝体L" w:hAnsi="AR P明朝体L" w:cs="ＭＳ Ｐゴシック" w:hint="eastAsia"/>
          <w:b/>
          <w:bCs/>
          <w:color w:val="111111"/>
          <w:kern w:val="36"/>
          <w:szCs w:val="21"/>
        </w:rPr>
        <w:t>日勤教育</w:t>
      </w:r>
    </w:p>
    <w:p w:rsidR="0090174B" w:rsidRDefault="0090174B" w:rsidP="002210EC">
      <w:pPr>
        <w:widowControl/>
        <w:shd w:val="clear" w:color="auto" w:fill="FFFFFF"/>
        <w:ind w:firstLineChars="202" w:firstLine="386"/>
        <w:jc w:val="left"/>
        <w:outlineLvl w:val="0"/>
        <w:rPr>
          <w:rFonts w:cs="ＭＳ Ｐゴシック"/>
          <w:bCs/>
          <w:color w:val="111111"/>
          <w:kern w:val="36"/>
          <w:szCs w:val="21"/>
        </w:rPr>
      </w:pPr>
      <w:r w:rsidRPr="00162FBB">
        <w:rPr>
          <w:rFonts w:ascii="AR P明朝体L" w:hAnsi="AR P明朝体L" w:cs="ＭＳ Ｐゴシック" w:hint="eastAsia"/>
          <w:bCs/>
          <w:color w:val="111111"/>
          <w:kern w:val="36"/>
          <w:szCs w:val="21"/>
        </w:rPr>
        <w:lastRenderedPageBreak/>
        <w:t>鈴木ひろみ・山口哲夫「</w:t>
      </w:r>
      <w:r w:rsidRPr="00162FBB">
        <w:rPr>
          <w:rFonts w:cs="ＭＳ Ｐゴシック"/>
          <w:bCs/>
          <w:color w:val="111111"/>
          <w:kern w:val="36"/>
          <w:szCs w:val="21"/>
        </w:rPr>
        <w:t>JR</w:t>
      </w:r>
      <w:r w:rsidRPr="00162FBB">
        <w:rPr>
          <w:rFonts w:cs="ＭＳ Ｐゴシック" w:hint="eastAsia"/>
          <w:bCs/>
          <w:color w:val="111111"/>
          <w:kern w:val="36"/>
          <w:szCs w:val="21"/>
        </w:rPr>
        <w:t>西日本の大罪－服部運転士自殺事件と尼崎脱線事故」（五月書房、</w:t>
      </w:r>
      <w:r w:rsidRPr="00162FBB">
        <w:rPr>
          <w:rFonts w:cs="ＭＳ Ｐゴシック" w:hint="eastAsia"/>
          <w:bCs/>
          <w:color w:val="111111"/>
          <w:kern w:val="36"/>
          <w:szCs w:val="21"/>
        </w:rPr>
        <w:t>2006</w:t>
      </w:r>
      <w:r w:rsidRPr="00162FBB">
        <w:rPr>
          <w:rFonts w:cs="ＭＳ Ｐゴシック" w:hint="eastAsia"/>
          <w:bCs/>
          <w:color w:val="111111"/>
          <w:kern w:val="36"/>
          <w:szCs w:val="21"/>
        </w:rPr>
        <w:t>年</w:t>
      </w:r>
      <w:r w:rsidRPr="00162FBB">
        <w:rPr>
          <w:rFonts w:cs="ＭＳ Ｐゴシック" w:hint="eastAsia"/>
          <w:bCs/>
          <w:color w:val="111111"/>
          <w:kern w:val="36"/>
          <w:szCs w:val="21"/>
        </w:rPr>
        <w:t>4</w:t>
      </w:r>
      <w:r w:rsidRPr="00162FBB">
        <w:rPr>
          <w:rFonts w:cs="ＭＳ Ｐゴシック" w:hint="eastAsia"/>
          <w:bCs/>
          <w:color w:val="111111"/>
          <w:kern w:val="36"/>
          <w:szCs w:val="21"/>
        </w:rPr>
        <w:t>月）</w:t>
      </w:r>
      <w:r w:rsidR="007334CE">
        <w:rPr>
          <w:rFonts w:cs="ＭＳ Ｐゴシック" w:hint="eastAsia"/>
          <w:bCs/>
          <w:color w:val="111111"/>
          <w:kern w:val="36"/>
          <w:szCs w:val="21"/>
        </w:rPr>
        <w:t>は、</w:t>
      </w:r>
      <w:r w:rsidR="007334CE" w:rsidRPr="007334CE">
        <w:rPr>
          <w:rFonts w:ascii="Century" w:hAnsi="Century" w:hint="eastAsia"/>
        </w:rPr>
        <w:t>JR</w:t>
      </w:r>
      <w:r w:rsidR="007334CE" w:rsidRPr="007334CE">
        <w:rPr>
          <w:rFonts w:ascii="Century" w:hAnsi="Century" w:hint="eastAsia"/>
        </w:rPr>
        <w:t>西日本</w:t>
      </w:r>
      <w:r w:rsidR="007334CE">
        <w:rPr>
          <w:rFonts w:cs="ＭＳ Ｐゴシック" w:hint="eastAsia"/>
          <w:bCs/>
          <w:color w:val="111111"/>
          <w:kern w:val="36"/>
          <w:szCs w:val="21"/>
        </w:rPr>
        <w:t>で起きた</w:t>
      </w:r>
      <w:r w:rsidR="007334CE" w:rsidRPr="007334CE">
        <w:rPr>
          <w:rFonts w:ascii="AR P明朝体L" w:hAnsi="AR P明朝体L" w:cs="ＭＳ Ｐゴシック" w:hint="eastAsia"/>
          <w:bCs/>
          <w:color w:val="111111"/>
          <w:kern w:val="36"/>
          <w:szCs w:val="21"/>
        </w:rPr>
        <w:t>運転士</w:t>
      </w:r>
      <w:r w:rsidR="007334CE" w:rsidRPr="007334CE">
        <w:rPr>
          <w:rFonts w:cs="ＭＳ Ｐゴシック" w:hint="eastAsia"/>
          <w:bCs/>
          <w:color w:val="111111"/>
          <w:kern w:val="36"/>
          <w:szCs w:val="21"/>
        </w:rPr>
        <w:t>自殺事件、</w:t>
      </w:r>
      <w:r w:rsidR="007334CE">
        <w:rPr>
          <w:rFonts w:cs="ＭＳ Ｐゴシック" w:hint="eastAsia"/>
          <w:bCs/>
          <w:color w:val="111111"/>
          <w:kern w:val="36"/>
          <w:szCs w:val="21"/>
        </w:rPr>
        <w:t>そして大惨事となった信楽鉄道列車衝突事故と</w:t>
      </w:r>
      <w:r w:rsidR="007334CE" w:rsidRPr="007334CE">
        <w:rPr>
          <w:rFonts w:cs="ＭＳ Ｐゴシック" w:hint="eastAsia"/>
          <w:bCs/>
          <w:color w:val="111111"/>
          <w:kern w:val="36"/>
          <w:szCs w:val="21"/>
        </w:rPr>
        <w:t>福知山線脱線事故</w:t>
      </w:r>
      <w:r w:rsidR="007334CE">
        <w:rPr>
          <w:rFonts w:cs="ＭＳ Ｐゴシック" w:hint="eastAsia"/>
          <w:bCs/>
          <w:color w:val="111111"/>
          <w:kern w:val="36"/>
          <w:szCs w:val="21"/>
        </w:rPr>
        <w:t>の原因は</w:t>
      </w:r>
      <w:r w:rsidR="00343FA0" w:rsidRPr="00162FBB">
        <w:rPr>
          <w:rFonts w:ascii="AR P明朝体L" w:hAnsi="AR P明朝体L" w:cs="ＭＳ Ｐゴシック" w:hint="eastAsia"/>
          <w:bCs/>
          <w:color w:val="111111"/>
          <w:kern w:val="36"/>
          <w:szCs w:val="21"/>
        </w:rPr>
        <w:t>「日勤教育」</w:t>
      </w:r>
      <w:r w:rsidR="00343FA0">
        <w:rPr>
          <w:rFonts w:ascii="AR P明朝体L" w:hAnsi="AR P明朝体L" w:cs="ＭＳ Ｐゴシック" w:hint="eastAsia"/>
          <w:bCs/>
          <w:color w:val="111111"/>
          <w:kern w:val="36"/>
          <w:szCs w:val="21"/>
        </w:rPr>
        <w:t>にある</w:t>
      </w:r>
      <w:r w:rsidR="00AD6BE5">
        <w:rPr>
          <w:rFonts w:ascii="AR P明朝体L" w:hAnsi="AR P明朝体L" w:cs="ＭＳ Ｐゴシック" w:hint="eastAsia"/>
          <w:bCs/>
          <w:color w:val="111111"/>
          <w:kern w:val="36"/>
          <w:szCs w:val="21"/>
        </w:rPr>
        <w:t>のではないか</w:t>
      </w:r>
      <w:r w:rsidR="00343FA0">
        <w:rPr>
          <w:rFonts w:ascii="AR P明朝体L" w:hAnsi="AR P明朝体L" w:cs="ＭＳ Ｐゴシック" w:hint="eastAsia"/>
          <w:bCs/>
          <w:color w:val="111111"/>
          <w:kern w:val="36"/>
          <w:szCs w:val="21"/>
        </w:rPr>
        <w:t>との見解を示している。</w:t>
      </w:r>
    </w:p>
    <w:p w:rsidR="00343FA0" w:rsidRDefault="00343FA0" w:rsidP="002210EC">
      <w:pPr>
        <w:widowControl/>
        <w:shd w:val="clear" w:color="auto" w:fill="FFFFFF"/>
        <w:ind w:firstLineChars="202" w:firstLine="386"/>
        <w:jc w:val="left"/>
        <w:outlineLvl w:val="0"/>
        <w:rPr>
          <w:rFonts w:ascii="AR P明朝体L" w:hAnsi="AR P明朝体L" w:cs="ＭＳ Ｐゴシック"/>
          <w:bCs/>
          <w:color w:val="111111"/>
          <w:kern w:val="36"/>
          <w:szCs w:val="21"/>
        </w:rPr>
      </w:pPr>
      <w:r>
        <w:rPr>
          <w:rFonts w:hint="eastAsia"/>
        </w:rPr>
        <w:t>日勤教育とは、懲罰的な運転士再教育プログラムのことである。</w:t>
      </w:r>
      <w:r w:rsidR="00C65C88">
        <w:rPr>
          <w:rFonts w:hint="eastAsia"/>
        </w:rPr>
        <w:t>JR</w:t>
      </w:r>
      <w:r w:rsidR="00C65C88">
        <w:rPr>
          <w:rFonts w:hint="eastAsia"/>
        </w:rPr>
        <w:t>西日本では運転</w:t>
      </w:r>
      <w:r>
        <w:rPr>
          <w:rFonts w:ascii="AR P明朝体L" w:hAnsi="AR P明朝体L" w:cs="ＭＳ Ｐゴシック" w:hint="eastAsia"/>
          <w:bCs/>
          <w:color w:val="111111"/>
          <w:kern w:val="36"/>
          <w:szCs w:val="21"/>
        </w:rPr>
        <w:t>ミスをした運転士にはこの日勤教育</w:t>
      </w:r>
      <w:r w:rsidR="00C65C88" w:rsidRPr="00162FBB">
        <w:rPr>
          <w:rFonts w:ascii="AR P明朝体L" w:hAnsi="AR P明朝体L" w:cs="ＭＳ Ｐゴシック" w:hint="eastAsia"/>
          <w:bCs/>
          <w:color w:val="111111"/>
          <w:kern w:val="36"/>
          <w:szCs w:val="21"/>
        </w:rPr>
        <w:t>という教育が課される</w:t>
      </w:r>
      <w:r>
        <w:rPr>
          <w:rFonts w:ascii="AR P明朝体L" w:hAnsi="AR P明朝体L" w:cs="ＭＳ Ｐゴシック" w:hint="eastAsia"/>
          <w:bCs/>
          <w:color w:val="111111"/>
          <w:kern w:val="36"/>
          <w:szCs w:val="21"/>
        </w:rPr>
        <w:t>。運転ミスとは、</w:t>
      </w:r>
      <w:r w:rsidR="00C65C88" w:rsidRPr="00162FBB">
        <w:rPr>
          <w:rFonts w:ascii="AR P明朝体L" w:hAnsi="AR P明朝体L" w:cs="ＭＳ Ｐゴシック" w:hint="eastAsia"/>
          <w:bCs/>
          <w:color w:val="111111"/>
          <w:kern w:val="36"/>
          <w:szCs w:val="21"/>
        </w:rPr>
        <w:t>運行遅れ、停車位置ズレ、</w:t>
      </w:r>
      <w:r>
        <w:rPr>
          <w:rFonts w:ascii="AR P明朝体L" w:hAnsi="AR P明朝体L" w:cs="ＭＳ Ｐゴシック" w:hint="eastAsia"/>
          <w:bCs/>
          <w:color w:val="111111"/>
          <w:kern w:val="36"/>
          <w:szCs w:val="21"/>
        </w:rPr>
        <w:t>機器類の</w:t>
      </w:r>
      <w:r w:rsidR="00C65C88" w:rsidRPr="00162FBB">
        <w:rPr>
          <w:rFonts w:ascii="AR P明朝体L" w:hAnsi="AR P明朝体L" w:cs="ＭＳ Ｐゴシック" w:hint="eastAsia"/>
          <w:bCs/>
          <w:color w:val="111111"/>
          <w:kern w:val="36"/>
          <w:szCs w:val="21"/>
        </w:rPr>
        <w:t>誤操作</w:t>
      </w:r>
      <w:r>
        <w:rPr>
          <w:rFonts w:ascii="AR P明朝体L" w:hAnsi="AR P明朝体L" w:cs="ＭＳ Ｐゴシック" w:hint="eastAsia"/>
          <w:bCs/>
          <w:color w:val="111111"/>
          <w:kern w:val="36"/>
          <w:szCs w:val="21"/>
        </w:rPr>
        <w:t>などである</w:t>
      </w:r>
      <w:r w:rsidR="0090174B">
        <w:rPr>
          <w:rFonts w:ascii="AR P明朝体L" w:hAnsi="AR P明朝体L" w:cs="ＭＳ Ｐゴシック" w:hint="eastAsia"/>
          <w:bCs/>
          <w:color w:val="111111"/>
          <w:kern w:val="36"/>
          <w:szCs w:val="21"/>
        </w:rPr>
        <w:t>。</w:t>
      </w:r>
    </w:p>
    <w:p w:rsidR="00343FA0" w:rsidRDefault="00C65C88" w:rsidP="002210EC">
      <w:pPr>
        <w:widowControl/>
        <w:shd w:val="clear" w:color="auto" w:fill="FFFFFF"/>
        <w:ind w:firstLineChars="202" w:firstLine="386"/>
        <w:jc w:val="left"/>
        <w:outlineLvl w:val="0"/>
        <w:rPr>
          <w:rFonts w:ascii="AR P明朝体L" w:hAnsi="AR P明朝体L" w:cs="ＭＳ Ｐゴシック"/>
          <w:bCs/>
          <w:color w:val="111111"/>
          <w:kern w:val="36"/>
          <w:szCs w:val="21"/>
        </w:rPr>
      </w:pPr>
      <w:r w:rsidRPr="00162FBB">
        <w:rPr>
          <w:rFonts w:ascii="AR P明朝体L" w:hAnsi="AR P明朝体L" w:cs="ＭＳ Ｐゴシック" w:hint="eastAsia"/>
          <w:bCs/>
          <w:color w:val="111111"/>
          <w:kern w:val="36"/>
          <w:szCs w:val="21"/>
        </w:rPr>
        <w:t>教育期間はあらかじめ定め</w:t>
      </w:r>
      <w:r w:rsidR="00343FA0">
        <w:rPr>
          <w:rFonts w:ascii="AR P明朝体L" w:hAnsi="AR P明朝体L" w:cs="ＭＳ Ｐゴシック" w:hint="eastAsia"/>
          <w:bCs/>
          <w:color w:val="111111"/>
          <w:kern w:val="36"/>
          <w:szCs w:val="21"/>
        </w:rPr>
        <w:t>られ</w:t>
      </w:r>
      <w:r w:rsidRPr="00162FBB">
        <w:rPr>
          <w:rFonts w:ascii="AR P明朝体L" w:hAnsi="AR P明朝体L" w:cs="ＭＳ Ｐゴシック" w:hint="eastAsia"/>
          <w:bCs/>
          <w:color w:val="111111"/>
          <w:kern w:val="36"/>
          <w:szCs w:val="21"/>
        </w:rPr>
        <w:t>ず上司が毎日の教育効果を見て判断</w:t>
      </w:r>
      <w:r w:rsidR="00343FA0">
        <w:rPr>
          <w:rFonts w:ascii="AR P明朝体L" w:hAnsi="AR P明朝体L" w:cs="ＭＳ Ｐゴシック" w:hint="eastAsia"/>
          <w:bCs/>
          <w:color w:val="111111"/>
          <w:kern w:val="36"/>
          <w:szCs w:val="21"/>
        </w:rPr>
        <w:t>し</w:t>
      </w:r>
      <w:r w:rsidRPr="00162FBB">
        <w:rPr>
          <w:rFonts w:ascii="AR P明朝体L" w:hAnsi="AR P明朝体L" w:cs="ＭＳ Ｐゴシック" w:hint="eastAsia"/>
          <w:bCs/>
          <w:color w:val="111111"/>
          <w:kern w:val="36"/>
          <w:szCs w:val="21"/>
        </w:rPr>
        <w:t>、短いと</w:t>
      </w:r>
      <w:r w:rsidRPr="008E7F24">
        <w:rPr>
          <w:rFonts w:cs="ＭＳ Ｐゴシック"/>
          <w:bCs/>
          <w:color w:val="111111"/>
          <w:kern w:val="36"/>
          <w:szCs w:val="21"/>
        </w:rPr>
        <w:t>1</w:t>
      </w:r>
      <w:r w:rsidRPr="00162FBB">
        <w:rPr>
          <w:rFonts w:ascii="AR P明朝体L" w:hAnsi="AR P明朝体L" w:cs="ＭＳ Ｐゴシック" w:hint="eastAsia"/>
          <w:bCs/>
          <w:color w:val="111111"/>
          <w:kern w:val="36"/>
          <w:szCs w:val="21"/>
        </w:rPr>
        <w:t>日から数日間、長いと数ヶ月</w:t>
      </w:r>
      <w:r w:rsidR="008E7F24">
        <w:rPr>
          <w:rFonts w:ascii="AR P明朝体L" w:hAnsi="AR P明朝体L" w:cs="ＭＳ Ｐゴシック" w:hint="eastAsia"/>
          <w:bCs/>
          <w:color w:val="111111"/>
          <w:kern w:val="36"/>
          <w:szCs w:val="21"/>
        </w:rPr>
        <w:t>にもわたり、</w:t>
      </w:r>
      <w:r w:rsidRPr="008E7F24">
        <w:rPr>
          <w:rFonts w:cs="ＭＳ Ｐゴシック"/>
          <w:bCs/>
          <w:color w:val="111111"/>
          <w:kern w:val="36"/>
          <w:szCs w:val="21"/>
        </w:rPr>
        <w:t>100</w:t>
      </w:r>
      <w:r w:rsidRPr="00162FBB">
        <w:rPr>
          <w:rFonts w:ascii="AR P明朝体L" w:hAnsi="AR P明朝体L" w:cs="ＭＳ Ｐゴシック" w:hint="eastAsia"/>
          <w:bCs/>
          <w:color w:val="111111"/>
          <w:kern w:val="36"/>
          <w:szCs w:val="21"/>
        </w:rPr>
        <w:t>日</w:t>
      </w:r>
      <w:r w:rsidR="008E7F24">
        <w:rPr>
          <w:rFonts w:ascii="AR P明朝体L" w:hAnsi="AR P明朝体L" w:cs="ＭＳ Ｐゴシック" w:hint="eastAsia"/>
          <w:bCs/>
          <w:color w:val="111111"/>
          <w:kern w:val="36"/>
          <w:szCs w:val="21"/>
        </w:rPr>
        <w:t>を</w:t>
      </w:r>
      <w:r w:rsidRPr="00162FBB">
        <w:rPr>
          <w:rFonts w:ascii="AR P明朝体L" w:hAnsi="AR P明朝体L" w:cs="ＭＳ Ｐゴシック" w:hint="eastAsia"/>
          <w:bCs/>
          <w:color w:val="111111"/>
          <w:kern w:val="36"/>
          <w:szCs w:val="21"/>
        </w:rPr>
        <w:t>超</w:t>
      </w:r>
      <w:r w:rsidR="008E7F24">
        <w:rPr>
          <w:rFonts w:ascii="AR P明朝体L" w:hAnsi="AR P明朝体L" w:cs="ＭＳ Ｐゴシック" w:hint="eastAsia"/>
          <w:bCs/>
          <w:color w:val="111111"/>
          <w:kern w:val="36"/>
          <w:szCs w:val="21"/>
        </w:rPr>
        <w:t>える場合もある。</w:t>
      </w:r>
    </w:p>
    <w:p w:rsidR="00162FBB" w:rsidRDefault="00C65C88" w:rsidP="002210EC">
      <w:pPr>
        <w:widowControl/>
        <w:shd w:val="clear" w:color="auto" w:fill="FFFFFF"/>
        <w:ind w:firstLineChars="202" w:firstLine="386"/>
        <w:jc w:val="left"/>
        <w:outlineLvl w:val="0"/>
        <w:rPr>
          <w:rFonts w:ascii="AR P明朝体L" w:hAnsi="AR P明朝体L" w:cs="ＭＳ Ｐゴシック"/>
          <w:bCs/>
          <w:color w:val="111111"/>
          <w:kern w:val="36"/>
          <w:szCs w:val="21"/>
        </w:rPr>
      </w:pPr>
      <w:r w:rsidRPr="00162FBB">
        <w:rPr>
          <w:rFonts w:ascii="AR P明朝体L" w:hAnsi="AR P明朝体L" w:cs="ＭＳ Ｐゴシック" w:hint="eastAsia"/>
          <w:bCs/>
          <w:color w:val="111111"/>
          <w:kern w:val="36"/>
          <w:szCs w:val="21"/>
        </w:rPr>
        <w:t>教育内容は懲罰的</w:t>
      </w:r>
      <w:r w:rsidR="0090174B">
        <w:rPr>
          <w:rFonts w:ascii="AR P明朝体L" w:hAnsi="AR P明朝体L" w:cs="ＭＳ Ｐゴシック" w:hint="eastAsia"/>
          <w:bCs/>
          <w:color w:val="111111"/>
          <w:kern w:val="36"/>
          <w:szCs w:val="21"/>
        </w:rPr>
        <w:t>である。</w:t>
      </w:r>
      <w:r w:rsidR="008E7F24">
        <w:rPr>
          <w:rFonts w:ascii="AR P明朝体L" w:hAnsi="AR P明朝体L" w:cs="ＭＳ Ｐゴシック" w:hint="eastAsia"/>
          <w:bCs/>
          <w:color w:val="111111"/>
          <w:kern w:val="36"/>
          <w:szCs w:val="21"/>
        </w:rPr>
        <w:t>教育的ではない。</w:t>
      </w:r>
      <w:r w:rsidR="0090174B">
        <w:rPr>
          <w:rFonts w:ascii="AR P明朝体L" w:hAnsi="AR P明朝体L" w:cs="ＭＳ Ｐゴシック" w:hint="eastAsia"/>
          <w:bCs/>
          <w:color w:val="111111"/>
          <w:kern w:val="36"/>
          <w:szCs w:val="21"/>
        </w:rPr>
        <w:t>たとえば、</w:t>
      </w:r>
      <w:r w:rsidRPr="00162FBB">
        <w:rPr>
          <w:rFonts w:ascii="AR P明朝体L" w:hAnsi="AR P明朝体L" w:cs="ＭＳ Ｐゴシック" w:hint="eastAsia"/>
          <w:bCs/>
          <w:color w:val="111111"/>
          <w:kern w:val="36"/>
          <w:szCs w:val="21"/>
        </w:rPr>
        <w:t>反省文を何度も何度も書かせる、規則集を書き写させる、一日中ﾌﾟﾗｯﾄﾌｫｰﾑに立たされて運転士・車</w:t>
      </w:r>
      <w:r w:rsidR="0090174B">
        <w:rPr>
          <w:rFonts w:ascii="AR P明朝体L" w:hAnsi="AR P明朝体L" w:cs="ＭＳ Ｐゴシック" w:hint="eastAsia"/>
          <w:bCs/>
          <w:color w:val="111111"/>
          <w:kern w:val="36"/>
          <w:szCs w:val="21"/>
        </w:rPr>
        <w:t>掌にあいさつをさせる・自分が犯したミスの内容を言わせる、便所掃除、草むしりなどである。</w:t>
      </w:r>
      <w:r w:rsidRPr="00162FBB">
        <w:rPr>
          <w:rFonts w:ascii="AR P明朝体L" w:hAnsi="AR P明朝体L" w:cs="ＭＳ Ｐゴシック" w:hint="eastAsia"/>
          <w:bCs/>
          <w:color w:val="111111"/>
          <w:kern w:val="36"/>
          <w:szCs w:val="21"/>
        </w:rPr>
        <w:t>ﾄｲﾚにいくにも管理職の許可</w:t>
      </w:r>
      <w:r w:rsidR="0090174B">
        <w:rPr>
          <w:rFonts w:ascii="AR P明朝体L" w:hAnsi="AR P明朝体L" w:cs="ＭＳ Ｐゴシック" w:hint="eastAsia"/>
          <w:bCs/>
          <w:color w:val="111111"/>
          <w:kern w:val="36"/>
          <w:szCs w:val="21"/>
        </w:rPr>
        <w:t>が</w:t>
      </w:r>
      <w:r w:rsidRPr="00162FBB">
        <w:rPr>
          <w:rFonts w:ascii="AR P明朝体L" w:hAnsi="AR P明朝体L" w:cs="ＭＳ Ｐゴシック" w:hint="eastAsia"/>
          <w:bCs/>
          <w:color w:val="111111"/>
          <w:kern w:val="36"/>
          <w:szCs w:val="21"/>
        </w:rPr>
        <w:t>必要</w:t>
      </w:r>
      <w:r w:rsidR="0090174B">
        <w:rPr>
          <w:rFonts w:ascii="AR P明朝体L" w:hAnsi="AR P明朝体L" w:cs="ＭＳ Ｐゴシック" w:hint="eastAsia"/>
          <w:bCs/>
          <w:color w:val="111111"/>
          <w:kern w:val="36"/>
          <w:szCs w:val="21"/>
        </w:rPr>
        <w:t>であり</w:t>
      </w:r>
      <w:r w:rsidRPr="00162FBB">
        <w:rPr>
          <w:rFonts w:ascii="AR P明朝体L" w:hAnsi="AR P明朝体L" w:cs="ＭＳ Ｐゴシック" w:hint="eastAsia"/>
          <w:bCs/>
          <w:color w:val="111111"/>
          <w:kern w:val="36"/>
          <w:szCs w:val="21"/>
        </w:rPr>
        <w:t>、机</w:t>
      </w:r>
      <w:r w:rsidR="0090174B">
        <w:rPr>
          <w:rFonts w:ascii="AR P明朝体L" w:hAnsi="AR P明朝体L" w:cs="ＭＳ Ｐゴシック" w:hint="eastAsia"/>
          <w:bCs/>
          <w:color w:val="111111"/>
          <w:kern w:val="36"/>
          <w:szCs w:val="21"/>
        </w:rPr>
        <w:t>の</w:t>
      </w:r>
      <w:r w:rsidRPr="00162FBB">
        <w:rPr>
          <w:rFonts w:ascii="AR P明朝体L" w:hAnsi="AR P明朝体L" w:cs="ＭＳ Ｐゴシック" w:hint="eastAsia"/>
          <w:bCs/>
          <w:color w:val="111111"/>
          <w:kern w:val="36"/>
          <w:szCs w:val="21"/>
        </w:rPr>
        <w:t>位置は管理職に囲まれかつ入退室者からよく見える</w:t>
      </w:r>
      <w:r w:rsidR="0090174B">
        <w:rPr>
          <w:rFonts w:ascii="AR P明朝体L" w:hAnsi="AR P明朝体L" w:cs="ＭＳ Ｐゴシック" w:hint="eastAsia"/>
          <w:bCs/>
          <w:color w:val="111111"/>
          <w:kern w:val="36"/>
          <w:szCs w:val="21"/>
        </w:rPr>
        <w:t>ところに定められている。</w:t>
      </w:r>
      <w:r w:rsidR="00660288">
        <w:rPr>
          <w:rFonts w:ascii="AR P明朝体L" w:hAnsi="AR P明朝体L" w:cs="ＭＳ Ｐゴシック" w:hint="eastAsia"/>
          <w:bCs/>
          <w:color w:val="111111"/>
          <w:kern w:val="36"/>
          <w:szCs w:val="21"/>
        </w:rPr>
        <w:t>そこに座っていれば</w:t>
      </w:r>
      <w:r w:rsidR="00660288">
        <w:rPr>
          <w:rFonts w:hint="eastAsia"/>
        </w:rPr>
        <w:t>運転</w:t>
      </w:r>
      <w:r w:rsidR="00660288" w:rsidRPr="00162FBB">
        <w:rPr>
          <w:rFonts w:ascii="AR P明朝体L" w:hAnsi="AR P明朝体L" w:cs="ＭＳ Ｐゴシック" w:hint="eastAsia"/>
          <w:bCs/>
          <w:color w:val="111111"/>
          <w:kern w:val="36"/>
          <w:szCs w:val="21"/>
        </w:rPr>
        <w:t>ミスをし</w:t>
      </w:r>
      <w:r w:rsidR="00660288">
        <w:rPr>
          <w:rFonts w:ascii="AR P明朝体L" w:hAnsi="AR P明朝体L" w:cs="ＭＳ Ｐゴシック" w:hint="eastAsia"/>
          <w:bCs/>
          <w:color w:val="111111"/>
          <w:kern w:val="36"/>
          <w:szCs w:val="21"/>
        </w:rPr>
        <w:t>て</w:t>
      </w:r>
      <w:r w:rsidR="00660288" w:rsidRPr="00162FBB">
        <w:rPr>
          <w:rFonts w:ascii="AR P明朝体L" w:hAnsi="AR P明朝体L" w:cs="ＭＳ Ｐゴシック" w:hint="eastAsia"/>
          <w:bCs/>
          <w:color w:val="111111"/>
          <w:kern w:val="36"/>
          <w:szCs w:val="21"/>
        </w:rPr>
        <w:t>日勤教育</w:t>
      </w:r>
      <w:r w:rsidR="00660288">
        <w:rPr>
          <w:rFonts w:ascii="AR P明朝体L" w:hAnsi="AR P明朝体L" w:cs="ＭＳ Ｐゴシック" w:hint="eastAsia"/>
          <w:bCs/>
          <w:color w:val="111111"/>
          <w:kern w:val="36"/>
          <w:szCs w:val="21"/>
        </w:rPr>
        <w:t>を受けさせられていることが一目瞭然で分かってしまう。これ</w:t>
      </w:r>
      <w:r w:rsidR="008E7F24">
        <w:rPr>
          <w:rFonts w:ascii="AR P明朝体L" w:hAnsi="AR P明朝体L" w:cs="ＭＳ Ｐゴシック" w:hint="eastAsia"/>
          <w:bCs/>
          <w:color w:val="111111"/>
          <w:kern w:val="36"/>
          <w:szCs w:val="21"/>
        </w:rPr>
        <w:t>が何日間も続くことになれば、</w:t>
      </w:r>
      <w:r w:rsidR="00660288">
        <w:rPr>
          <w:rFonts w:ascii="AR P明朝体L" w:hAnsi="AR P明朝体L" w:cs="ＭＳ Ｐゴシック" w:hint="eastAsia"/>
          <w:bCs/>
          <w:color w:val="111111"/>
          <w:kern w:val="36"/>
          <w:szCs w:val="21"/>
        </w:rPr>
        <w:t>心理的に耐えがたい屈辱感</w:t>
      </w:r>
      <w:r w:rsidR="008E7F24">
        <w:rPr>
          <w:rFonts w:ascii="AR P明朝体L" w:hAnsi="AR P明朝体L" w:cs="ＭＳ Ｐゴシック" w:hint="eastAsia"/>
          <w:bCs/>
          <w:color w:val="111111"/>
          <w:kern w:val="36"/>
          <w:szCs w:val="21"/>
        </w:rPr>
        <w:t>を覚えることになるのであろう。</w:t>
      </w:r>
      <w:r w:rsidR="00343FA0">
        <w:rPr>
          <w:rFonts w:ascii="AR P明朝体L" w:hAnsi="AR P明朝体L" w:cs="ＭＳ Ｐゴシック" w:hint="eastAsia"/>
          <w:bCs/>
          <w:color w:val="111111"/>
          <w:kern w:val="36"/>
          <w:szCs w:val="21"/>
        </w:rPr>
        <w:t>そのうえで、</w:t>
      </w:r>
      <w:r w:rsidRPr="00162FBB">
        <w:rPr>
          <w:rFonts w:ascii="AR P明朝体L" w:hAnsi="AR P明朝体L" w:cs="ＭＳ Ｐゴシック" w:hint="eastAsia"/>
          <w:bCs/>
          <w:color w:val="111111"/>
          <w:kern w:val="36"/>
          <w:szCs w:val="21"/>
        </w:rPr>
        <w:t>賞与</w:t>
      </w:r>
      <w:r w:rsidR="0090174B">
        <w:rPr>
          <w:rFonts w:ascii="AR P明朝体L" w:hAnsi="AR P明朝体L" w:cs="ＭＳ Ｐゴシック" w:hint="eastAsia"/>
          <w:bCs/>
          <w:color w:val="111111"/>
          <w:kern w:val="36"/>
          <w:szCs w:val="21"/>
        </w:rPr>
        <w:t>は</w:t>
      </w:r>
      <w:r w:rsidRPr="00162FBB">
        <w:rPr>
          <w:rFonts w:ascii="AR P明朝体L" w:hAnsi="AR P明朝体L" w:cs="ＭＳ Ｐゴシック" w:hint="eastAsia"/>
          <w:bCs/>
          <w:color w:val="111111"/>
          <w:kern w:val="36"/>
          <w:szCs w:val="21"/>
        </w:rPr>
        <w:t>減額</w:t>
      </w:r>
      <w:r w:rsidR="0090174B">
        <w:rPr>
          <w:rFonts w:ascii="AR P明朝体L" w:hAnsi="AR P明朝体L" w:cs="ＭＳ Ｐゴシック" w:hint="eastAsia"/>
          <w:bCs/>
          <w:color w:val="111111"/>
          <w:kern w:val="36"/>
          <w:szCs w:val="21"/>
        </w:rPr>
        <w:t>される。</w:t>
      </w:r>
    </w:p>
    <w:p w:rsidR="00162FBB" w:rsidRDefault="00343FA0" w:rsidP="002210EC">
      <w:pPr>
        <w:widowControl/>
        <w:shd w:val="clear" w:color="auto" w:fill="FFFFFF"/>
        <w:ind w:firstLineChars="202" w:firstLine="386"/>
        <w:jc w:val="left"/>
        <w:outlineLvl w:val="0"/>
        <w:rPr>
          <w:rFonts w:ascii="AR P明朝体L" w:hAnsi="AR P明朝体L" w:cs="ＭＳ Ｐゴシック"/>
          <w:bCs/>
          <w:color w:val="111111"/>
          <w:kern w:val="36"/>
          <w:szCs w:val="21"/>
        </w:rPr>
      </w:pPr>
      <w:r w:rsidRPr="00162FBB">
        <w:rPr>
          <w:rFonts w:cs="ＭＳ Ｐゴシック"/>
          <w:bCs/>
          <w:color w:val="111111"/>
          <w:kern w:val="36"/>
          <w:szCs w:val="21"/>
        </w:rPr>
        <w:t>JR</w:t>
      </w:r>
      <w:r w:rsidRPr="00162FBB">
        <w:rPr>
          <w:rFonts w:cs="ＭＳ Ｐゴシック" w:hint="eastAsia"/>
          <w:bCs/>
          <w:color w:val="111111"/>
          <w:kern w:val="36"/>
          <w:szCs w:val="21"/>
        </w:rPr>
        <w:t>西日本の</w:t>
      </w:r>
      <w:r>
        <w:rPr>
          <w:rFonts w:cs="ＭＳ Ｐゴシック" w:hint="eastAsia"/>
          <w:bCs/>
          <w:color w:val="111111"/>
          <w:kern w:val="36"/>
          <w:szCs w:val="21"/>
        </w:rPr>
        <w:t>ビルから飛び降り自殺した</w:t>
      </w:r>
      <w:r w:rsidR="00C65C88" w:rsidRPr="00162FBB">
        <w:rPr>
          <w:rFonts w:ascii="AR P明朝体L" w:hAnsi="AR P明朝体L" w:cs="ＭＳ Ｐゴシック" w:hint="eastAsia"/>
          <w:bCs/>
          <w:color w:val="111111"/>
          <w:kern w:val="36"/>
          <w:szCs w:val="21"/>
        </w:rPr>
        <w:t>服部運転士は</w:t>
      </w:r>
      <w:r>
        <w:rPr>
          <w:rFonts w:ascii="AR P明朝体L" w:hAnsi="AR P明朝体L" w:cs="ＭＳ Ｐゴシック" w:hint="eastAsia"/>
          <w:bCs/>
          <w:color w:val="111111"/>
          <w:kern w:val="36"/>
          <w:szCs w:val="21"/>
        </w:rPr>
        <w:t>、</w:t>
      </w:r>
      <w:r w:rsidR="00C65C88" w:rsidRPr="00162FBB">
        <w:rPr>
          <w:rFonts w:cs="ＭＳ Ｐゴシック"/>
          <w:bCs/>
          <w:color w:val="111111"/>
          <w:kern w:val="36"/>
          <w:szCs w:val="21"/>
        </w:rPr>
        <w:t>50</w:t>
      </w:r>
      <w:r w:rsidR="00C65C88" w:rsidRPr="00162FBB">
        <w:rPr>
          <w:rFonts w:ascii="AR P明朝体L" w:hAnsi="AR P明朝体L" w:cs="ＭＳ Ｐゴシック" w:hint="eastAsia"/>
          <w:bCs/>
          <w:color w:val="111111"/>
          <w:kern w:val="36"/>
          <w:szCs w:val="21"/>
        </w:rPr>
        <w:t>秒遅れという</w:t>
      </w:r>
      <w:r>
        <w:rPr>
          <w:rFonts w:ascii="AR P明朝体L" w:hAnsi="AR P明朝体L" w:cs="ＭＳ Ｐゴシック" w:hint="eastAsia"/>
          <w:bCs/>
          <w:color w:val="111111"/>
          <w:kern w:val="36"/>
          <w:szCs w:val="21"/>
        </w:rPr>
        <w:t>運転ミスで日勤教育</w:t>
      </w:r>
      <w:r w:rsidR="00C65C88" w:rsidRPr="00162FBB">
        <w:rPr>
          <w:rFonts w:ascii="AR P明朝体L" w:hAnsi="AR P明朝体L" w:cs="ＭＳ Ｐゴシック" w:hint="eastAsia"/>
          <w:bCs/>
          <w:color w:val="111111"/>
          <w:kern w:val="36"/>
          <w:szCs w:val="21"/>
        </w:rPr>
        <w:t>が課され、教育</w:t>
      </w:r>
      <w:r w:rsidR="00C65C88" w:rsidRPr="00162FBB">
        <w:rPr>
          <w:rFonts w:cs="ＭＳ Ｐゴシック"/>
          <w:bCs/>
          <w:color w:val="111111"/>
          <w:kern w:val="36"/>
          <w:szCs w:val="21"/>
        </w:rPr>
        <w:t>4</w:t>
      </w:r>
      <w:r w:rsidR="00C65C88" w:rsidRPr="00162FBB">
        <w:rPr>
          <w:rFonts w:ascii="AR P明朝体L" w:hAnsi="AR P明朝体L" w:cs="ＭＳ Ｐゴシック" w:hint="eastAsia"/>
          <w:bCs/>
          <w:color w:val="111111"/>
          <w:kern w:val="36"/>
          <w:szCs w:val="21"/>
        </w:rPr>
        <w:t>日目に自殺</w:t>
      </w:r>
      <w:r>
        <w:rPr>
          <w:rFonts w:ascii="AR P明朝体L" w:hAnsi="AR P明朝体L" w:cs="ＭＳ Ｐゴシック" w:hint="eastAsia"/>
          <w:bCs/>
          <w:color w:val="111111"/>
          <w:kern w:val="36"/>
          <w:szCs w:val="21"/>
        </w:rPr>
        <w:t>した。このミスは</w:t>
      </w:r>
      <w:r w:rsidR="003E352B">
        <w:rPr>
          <w:rFonts w:ascii="AR P明朝体L" w:hAnsi="AR P明朝体L" w:cs="ＭＳ Ｐゴシック" w:hint="eastAsia"/>
          <w:bCs/>
          <w:color w:val="111111"/>
          <w:kern w:val="36"/>
          <w:szCs w:val="21"/>
        </w:rPr>
        <w:t>発車時に</w:t>
      </w:r>
      <w:r w:rsidR="00C65C88" w:rsidRPr="00162FBB">
        <w:rPr>
          <w:rFonts w:cs="ＭＳ Ｐゴシック"/>
          <w:bCs/>
          <w:color w:val="111111"/>
          <w:kern w:val="36"/>
          <w:szCs w:val="21"/>
        </w:rPr>
        <w:t>ATS</w:t>
      </w:r>
      <w:r w:rsidR="003E352B">
        <w:rPr>
          <w:rFonts w:ascii="AR P明朝体L" w:hAnsi="AR P明朝体L" w:cs="ＭＳ Ｐゴシック" w:hint="eastAsia"/>
          <w:bCs/>
          <w:color w:val="111111"/>
          <w:kern w:val="36"/>
          <w:szCs w:val="21"/>
        </w:rPr>
        <w:t>ランプが</w:t>
      </w:r>
      <w:r w:rsidR="00C65C88" w:rsidRPr="00162FBB">
        <w:rPr>
          <w:rFonts w:ascii="AR P明朝体L" w:hAnsi="AR P明朝体L" w:cs="ＭＳ Ｐゴシック" w:hint="eastAsia"/>
          <w:bCs/>
          <w:color w:val="111111"/>
          <w:kern w:val="36"/>
          <w:szCs w:val="21"/>
        </w:rPr>
        <w:t>点灯</w:t>
      </w:r>
      <w:r w:rsidR="003E352B">
        <w:rPr>
          <w:rFonts w:ascii="AR P明朝体L" w:hAnsi="AR P明朝体L" w:cs="ＭＳ Ｐゴシック" w:hint="eastAsia"/>
          <w:bCs/>
          <w:color w:val="111111"/>
          <w:kern w:val="36"/>
          <w:szCs w:val="21"/>
        </w:rPr>
        <w:t>していたことに気づいた服部運転士が</w:t>
      </w:r>
      <w:r w:rsidR="003E352B" w:rsidRPr="00162FBB">
        <w:rPr>
          <w:rFonts w:ascii="AR P明朝体L" w:hAnsi="AR P明朝体L" w:cs="ＭＳ Ｐゴシック" w:hint="eastAsia"/>
          <w:bCs/>
          <w:color w:val="111111"/>
          <w:kern w:val="36"/>
          <w:szCs w:val="21"/>
        </w:rPr>
        <w:t>安全確認のため</w:t>
      </w:r>
      <w:r w:rsidR="00C65C88" w:rsidRPr="00162FBB">
        <w:rPr>
          <w:rFonts w:ascii="AR P明朝体L" w:hAnsi="AR P明朝体L" w:cs="ＭＳ Ｐゴシック" w:hint="eastAsia"/>
          <w:bCs/>
          <w:color w:val="111111"/>
          <w:kern w:val="36"/>
          <w:szCs w:val="21"/>
        </w:rPr>
        <w:t>指令室と連絡</w:t>
      </w:r>
      <w:r w:rsidR="003E352B">
        <w:rPr>
          <w:rFonts w:ascii="AR P明朝体L" w:hAnsi="AR P明朝体L" w:cs="ＭＳ Ｐゴシック" w:hint="eastAsia"/>
          <w:bCs/>
          <w:color w:val="111111"/>
          <w:kern w:val="36"/>
          <w:szCs w:val="21"/>
        </w:rPr>
        <w:t>をとり、安全が確認されたのでランプを</w:t>
      </w:r>
      <w:r w:rsidR="00C65C88" w:rsidRPr="00162FBB">
        <w:rPr>
          <w:rFonts w:ascii="AR P明朝体L" w:hAnsi="AR P明朝体L" w:cs="ＭＳ Ｐゴシック" w:hint="eastAsia"/>
          <w:bCs/>
          <w:color w:val="111111"/>
          <w:kern w:val="36"/>
          <w:szCs w:val="21"/>
        </w:rPr>
        <w:t>消灯し</w:t>
      </w:r>
      <w:r w:rsidR="003E352B">
        <w:rPr>
          <w:rFonts w:ascii="AR P明朝体L" w:hAnsi="AR P明朝体L" w:cs="ＭＳ Ｐゴシック" w:hint="eastAsia"/>
          <w:bCs/>
          <w:color w:val="111111"/>
          <w:kern w:val="36"/>
          <w:szCs w:val="21"/>
        </w:rPr>
        <w:t>て発車したが、これらの手順のため</w:t>
      </w:r>
      <w:r w:rsidR="00C65C88" w:rsidRPr="00162FBB">
        <w:rPr>
          <w:rFonts w:cs="ＭＳ Ｐゴシック"/>
          <w:bCs/>
          <w:color w:val="111111"/>
          <w:kern w:val="36"/>
          <w:szCs w:val="21"/>
        </w:rPr>
        <w:t>50</w:t>
      </w:r>
      <w:r w:rsidR="003E352B">
        <w:rPr>
          <w:rFonts w:ascii="AR P明朝体L" w:hAnsi="AR P明朝体L" w:cs="ＭＳ Ｐゴシック" w:hint="eastAsia"/>
          <w:bCs/>
          <w:color w:val="111111"/>
          <w:kern w:val="36"/>
          <w:szCs w:val="21"/>
        </w:rPr>
        <w:t>秒遅れとなったものであった。</w:t>
      </w:r>
    </w:p>
    <w:p w:rsidR="00162FBB" w:rsidRDefault="00C65C88" w:rsidP="002210EC">
      <w:pPr>
        <w:widowControl/>
        <w:shd w:val="clear" w:color="auto" w:fill="FFFFFF"/>
        <w:ind w:firstLineChars="202" w:firstLine="386"/>
        <w:jc w:val="left"/>
        <w:outlineLvl w:val="0"/>
        <w:rPr>
          <w:rFonts w:cs="ＭＳ Ｐゴシック"/>
          <w:bCs/>
          <w:color w:val="111111"/>
          <w:kern w:val="36"/>
          <w:szCs w:val="21"/>
        </w:rPr>
      </w:pPr>
      <w:r w:rsidRPr="00162FBB">
        <w:rPr>
          <w:rFonts w:cs="ＭＳ Ｐゴシック"/>
          <w:bCs/>
          <w:color w:val="111111"/>
          <w:kern w:val="36"/>
          <w:szCs w:val="21"/>
        </w:rPr>
        <w:t>JR</w:t>
      </w:r>
      <w:r w:rsidRPr="00162FBB">
        <w:rPr>
          <w:rFonts w:ascii="AR P明朝体L" w:hAnsi="AR P明朝体L" w:cs="ＭＳ Ｐゴシック" w:hint="eastAsia"/>
          <w:bCs/>
          <w:color w:val="111111"/>
          <w:kern w:val="36"/>
          <w:szCs w:val="21"/>
        </w:rPr>
        <w:t>西</w:t>
      </w:r>
      <w:r w:rsidR="003E352B">
        <w:rPr>
          <w:rFonts w:ascii="AR P明朝体L" w:hAnsi="AR P明朝体L" w:cs="ＭＳ Ｐゴシック" w:hint="eastAsia"/>
          <w:bCs/>
          <w:color w:val="111111"/>
          <w:kern w:val="36"/>
          <w:szCs w:val="21"/>
        </w:rPr>
        <w:t>日本</w:t>
      </w:r>
      <w:r w:rsidRPr="00162FBB">
        <w:rPr>
          <w:rFonts w:ascii="AR P明朝体L" w:hAnsi="AR P明朝体L" w:cs="ＭＳ Ｐゴシック" w:hint="eastAsia"/>
          <w:bCs/>
          <w:color w:val="111111"/>
          <w:kern w:val="36"/>
          <w:szCs w:val="21"/>
        </w:rPr>
        <w:t>では</w:t>
      </w:r>
      <w:r w:rsidRPr="00162FBB">
        <w:rPr>
          <w:rFonts w:cs="ＭＳ Ｐゴシック" w:hint="eastAsia"/>
          <w:bCs/>
          <w:color w:val="111111"/>
          <w:kern w:val="36"/>
          <w:szCs w:val="21"/>
        </w:rPr>
        <w:t>2000</w:t>
      </w:r>
      <w:r w:rsidRPr="00162FBB">
        <w:rPr>
          <w:rFonts w:cs="ＭＳ Ｐゴシック" w:hint="eastAsia"/>
          <w:bCs/>
          <w:color w:val="111111"/>
          <w:kern w:val="36"/>
          <w:szCs w:val="21"/>
        </w:rPr>
        <w:t>年～</w:t>
      </w:r>
      <w:r w:rsidRPr="00162FBB">
        <w:rPr>
          <w:rFonts w:cs="ＭＳ Ｐゴシック" w:hint="eastAsia"/>
          <w:bCs/>
          <w:color w:val="111111"/>
          <w:kern w:val="36"/>
          <w:szCs w:val="21"/>
        </w:rPr>
        <w:t>2005</w:t>
      </w:r>
      <w:r w:rsidRPr="00162FBB">
        <w:rPr>
          <w:rFonts w:cs="ＭＳ Ｐゴシック" w:hint="eastAsia"/>
          <w:bCs/>
          <w:color w:val="111111"/>
          <w:kern w:val="36"/>
          <w:szCs w:val="21"/>
        </w:rPr>
        <w:t>年で</w:t>
      </w:r>
      <w:r w:rsidRPr="00162FBB">
        <w:rPr>
          <w:rFonts w:cs="ＭＳ Ｐゴシック" w:hint="eastAsia"/>
          <w:bCs/>
          <w:color w:val="111111"/>
          <w:kern w:val="36"/>
          <w:szCs w:val="21"/>
        </w:rPr>
        <w:t>18</w:t>
      </w:r>
      <w:r w:rsidRPr="00162FBB">
        <w:rPr>
          <w:rFonts w:cs="ＭＳ Ｐゴシック" w:hint="eastAsia"/>
          <w:bCs/>
          <w:color w:val="111111"/>
          <w:kern w:val="36"/>
          <w:szCs w:val="21"/>
        </w:rPr>
        <w:t>名</w:t>
      </w:r>
      <w:r w:rsidR="003E352B">
        <w:rPr>
          <w:rFonts w:cs="ＭＳ Ｐゴシック" w:hint="eastAsia"/>
          <w:bCs/>
          <w:color w:val="111111"/>
          <w:kern w:val="36"/>
          <w:szCs w:val="21"/>
        </w:rPr>
        <w:t>が</w:t>
      </w:r>
      <w:r w:rsidRPr="00162FBB">
        <w:rPr>
          <w:rFonts w:cs="ＭＳ Ｐゴシック" w:hint="eastAsia"/>
          <w:bCs/>
          <w:color w:val="111111"/>
          <w:kern w:val="36"/>
          <w:szCs w:val="21"/>
        </w:rPr>
        <w:t>自殺</w:t>
      </w:r>
      <w:r w:rsidR="003E352B">
        <w:rPr>
          <w:rFonts w:cs="ＭＳ Ｐゴシック" w:hint="eastAsia"/>
          <w:bCs/>
          <w:color w:val="111111"/>
          <w:kern w:val="36"/>
          <w:szCs w:val="21"/>
        </w:rPr>
        <w:t>しており</w:t>
      </w:r>
      <w:r w:rsidRPr="00162FBB">
        <w:rPr>
          <w:rFonts w:cs="ＭＳ Ｐゴシック" w:hint="eastAsia"/>
          <w:bCs/>
          <w:color w:val="111111"/>
          <w:kern w:val="36"/>
          <w:szCs w:val="21"/>
        </w:rPr>
        <w:t>、全員</w:t>
      </w:r>
      <w:r w:rsidRPr="00162FBB">
        <w:rPr>
          <w:rFonts w:ascii="AR P明朝体L" w:hAnsi="AR P明朝体L" w:cs="ＭＳ Ｐゴシック" w:hint="eastAsia"/>
          <w:bCs/>
          <w:color w:val="111111"/>
          <w:kern w:val="36"/>
          <w:szCs w:val="21"/>
        </w:rPr>
        <w:t>日勤教育を経験した</w:t>
      </w:r>
      <w:r w:rsidRPr="00162FBB">
        <w:rPr>
          <w:rFonts w:cs="ＭＳ Ｐゴシック" w:hint="eastAsia"/>
          <w:bCs/>
          <w:color w:val="111111"/>
          <w:kern w:val="36"/>
          <w:szCs w:val="21"/>
        </w:rPr>
        <w:t>運転士</w:t>
      </w:r>
      <w:r w:rsidR="003E352B">
        <w:rPr>
          <w:rFonts w:cs="ＭＳ Ｐゴシック" w:hint="eastAsia"/>
          <w:bCs/>
          <w:color w:val="111111"/>
          <w:kern w:val="36"/>
          <w:szCs w:val="21"/>
        </w:rPr>
        <w:t>であった。</w:t>
      </w:r>
    </w:p>
    <w:p w:rsidR="00C527B4" w:rsidRDefault="00AD6BE5" w:rsidP="002210EC">
      <w:pPr>
        <w:widowControl/>
        <w:shd w:val="clear" w:color="auto" w:fill="FFFFFF"/>
        <w:ind w:firstLineChars="202" w:firstLine="386"/>
        <w:jc w:val="left"/>
        <w:outlineLvl w:val="0"/>
        <w:rPr>
          <w:rFonts w:cs="ＭＳ Ｐゴシック"/>
          <w:bCs/>
          <w:color w:val="111111"/>
          <w:kern w:val="36"/>
          <w:szCs w:val="21"/>
        </w:rPr>
      </w:pPr>
      <w:r>
        <w:rPr>
          <w:rFonts w:cs="ＭＳ Ｐゴシック" w:hint="eastAsia"/>
          <w:bCs/>
          <w:color w:val="111111"/>
          <w:kern w:val="36"/>
          <w:szCs w:val="21"/>
        </w:rPr>
        <w:t>死者</w:t>
      </w:r>
      <w:r w:rsidRPr="00162FBB">
        <w:rPr>
          <w:rFonts w:cs="ＭＳ Ｐゴシック" w:hint="eastAsia"/>
          <w:bCs/>
          <w:color w:val="111111"/>
          <w:kern w:val="36"/>
          <w:szCs w:val="21"/>
        </w:rPr>
        <w:t>107</w:t>
      </w:r>
      <w:r w:rsidRPr="00162FBB">
        <w:rPr>
          <w:rFonts w:cs="ＭＳ Ｐゴシック" w:hint="eastAsia"/>
          <w:bCs/>
          <w:color w:val="111111"/>
          <w:kern w:val="36"/>
          <w:szCs w:val="21"/>
        </w:rPr>
        <w:t>名、負傷</w:t>
      </w:r>
      <w:r>
        <w:rPr>
          <w:rFonts w:cs="ＭＳ Ｐゴシック" w:hint="eastAsia"/>
          <w:bCs/>
          <w:color w:val="111111"/>
          <w:kern w:val="36"/>
          <w:szCs w:val="21"/>
        </w:rPr>
        <w:t>者</w:t>
      </w:r>
      <w:r w:rsidRPr="00162FBB">
        <w:rPr>
          <w:rFonts w:cs="ＭＳ Ｐゴシック" w:hint="eastAsia"/>
          <w:bCs/>
          <w:color w:val="111111"/>
          <w:kern w:val="36"/>
          <w:szCs w:val="21"/>
        </w:rPr>
        <w:t>555</w:t>
      </w:r>
      <w:r w:rsidRPr="00162FBB">
        <w:rPr>
          <w:rFonts w:cs="ＭＳ Ｐゴシック" w:hint="eastAsia"/>
          <w:bCs/>
          <w:color w:val="111111"/>
          <w:kern w:val="36"/>
          <w:szCs w:val="21"/>
        </w:rPr>
        <w:t>名の大</w:t>
      </w:r>
      <w:r>
        <w:rPr>
          <w:rFonts w:cs="ＭＳ Ｐゴシック" w:hint="eastAsia"/>
          <w:bCs/>
          <w:color w:val="111111"/>
          <w:kern w:val="36"/>
          <w:szCs w:val="21"/>
        </w:rPr>
        <w:t>惨事と</w:t>
      </w:r>
      <w:r w:rsidRPr="00162FBB">
        <w:rPr>
          <w:rFonts w:cs="ＭＳ Ｐゴシック" w:hint="eastAsia"/>
          <w:bCs/>
          <w:color w:val="111111"/>
          <w:kern w:val="36"/>
          <w:szCs w:val="21"/>
        </w:rPr>
        <w:t>なった</w:t>
      </w:r>
      <w:r w:rsidRPr="00162FBB">
        <w:rPr>
          <w:rFonts w:cs="ＭＳ Ｐゴシック"/>
          <w:bCs/>
          <w:color w:val="111111"/>
          <w:kern w:val="36"/>
          <w:szCs w:val="21"/>
        </w:rPr>
        <w:t>JR</w:t>
      </w:r>
      <w:r w:rsidRPr="00162FBB">
        <w:rPr>
          <w:rFonts w:ascii="AR P明朝体L" w:hAnsi="AR P明朝体L" w:cs="ＭＳ Ｐゴシック" w:hint="eastAsia"/>
          <w:bCs/>
          <w:color w:val="111111"/>
          <w:kern w:val="36"/>
          <w:szCs w:val="21"/>
        </w:rPr>
        <w:t>西</w:t>
      </w:r>
      <w:r>
        <w:rPr>
          <w:rFonts w:ascii="AR P明朝体L" w:hAnsi="AR P明朝体L" w:cs="ＭＳ Ｐゴシック" w:hint="eastAsia"/>
          <w:bCs/>
          <w:color w:val="111111"/>
          <w:kern w:val="36"/>
          <w:szCs w:val="21"/>
        </w:rPr>
        <w:t>日本</w:t>
      </w:r>
      <w:r>
        <w:rPr>
          <w:rFonts w:cs="ＭＳ Ｐゴシック" w:hint="eastAsia"/>
          <w:bCs/>
          <w:color w:val="111111"/>
          <w:kern w:val="36"/>
          <w:szCs w:val="21"/>
        </w:rPr>
        <w:t>福知山線脱線事故は</w:t>
      </w:r>
      <w:r w:rsidR="00C65C88" w:rsidRPr="00162FBB">
        <w:rPr>
          <w:rFonts w:cs="ＭＳ Ｐゴシック" w:hint="eastAsia"/>
          <w:bCs/>
          <w:color w:val="111111"/>
          <w:kern w:val="36"/>
          <w:szCs w:val="21"/>
        </w:rPr>
        <w:t>2005</w:t>
      </w:r>
      <w:r w:rsidR="00C65C88" w:rsidRPr="00162FBB">
        <w:rPr>
          <w:rFonts w:cs="ＭＳ Ｐゴシック" w:hint="eastAsia"/>
          <w:bCs/>
          <w:color w:val="111111"/>
          <w:kern w:val="36"/>
          <w:szCs w:val="21"/>
        </w:rPr>
        <w:t>年</w:t>
      </w:r>
      <w:r w:rsidR="00C65C88" w:rsidRPr="00162FBB">
        <w:rPr>
          <w:rFonts w:cs="ＭＳ Ｐゴシック" w:hint="eastAsia"/>
          <w:bCs/>
          <w:color w:val="111111"/>
          <w:kern w:val="36"/>
          <w:szCs w:val="21"/>
        </w:rPr>
        <w:t>4</w:t>
      </w:r>
      <w:r w:rsidR="00C65C88" w:rsidRPr="00162FBB">
        <w:rPr>
          <w:rFonts w:cs="ＭＳ Ｐゴシック" w:hint="eastAsia"/>
          <w:bCs/>
          <w:color w:val="111111"/>
          <w:kern w:val="36"/>
          <w:szCs w:val="21"/>
        </w:rPr>
        <w:t>月</w:t>
      </w:r>
      <w:r w:rsidR="00C65C88" w:rsidRPr="00162FBB">
        <w:rPr>
          <w:rFonts w:cs="ＭＳ Ｐゴシック" w:hint="eastAsia"/>
          <w:bCs/>
          <w:color w:val="111111"/>
          <w:kern w:val="36"/>
          <w:szCs w:val="21"/>
        </w:rPr>
        <w:t>25</w:t>
      </w:r>
      <w:r w:rsidR="00C65C88" w:rsidRPr="00162FBB">
        <w:rPr>
          <w:rFonts w:cs="ＭＳ Ｐゴシック" w:hint="eastAsia"/>
          <w:bCs/>
          <w:color w:val="111111"/>
          <w:kern w:val="36"/>
          <w:szCs w:val="21"/>
        </w:rPr>
        <w:t>日</w:t>
      </w:r>
      <w:r>
        <w:rPr>
          <w:rFonts w:cs="ＭＳ Ｐゴシック" w:hint="eastAsia"/>
          <w:bCs/>
          <w:color w:val="111111"/>
          <w:kern w:val="36"/>
          <w:szCs w:val="21"/>
        </w:rPr>
        <w:t>に起きた。福知山線・</w:t>
      </w:r>
      <w:r w:rsidR="00C65C88" w:rsidRPr="00162FBB">
        <w:rPr>
          <w:rFonts w:cs="ＭＳ Ｐゴシック" w:hint="eastAsia"/>
          <w:bCs/>
          <w:color w:val="111111"/>
          <w:kern w:val="36"/>
          <w:szCs w:val="21"/>
        </w:rPr>
        <w:t>尼崎駅の手前にあるカーブに制限速度</w:t>
      </w:r>
      <w:r w:rsidR="00C65C88" w:rsidRPr="00162FBB">
        <w:rPr>
          <w:rFonts w:cs="ＭＳ Ｐゴシック" w:hint="eastAsia"/>
          <w:bCs/>
          <w:color w:val="111111"/>
          <w:kern w:val="36"/>
          <w:szCs w:val="21"/>
        </w:rPr>
        <w:t>40</w:t>
      </w:r>
      <w:r>
        <w:rPr>
          <w:rFonts w:cs="ＭＳ Ｐゴシック" w:hint="eastAsia"/>
          <w:bCs/>
          <w:color w:val="111111"/>
          <w:kern w:val="36"/>
          <w:szCs w:val="21"/>
        </w:rPr>
        <w:t>km</w:t>
      </w:r>
      <w:r>
        <w:rPr>
          <w:rFonts w:cs="ＭＳ Ｐゴシック" w:hint="eastAsia"/>
          <w:bCs/>
          <w:color w:val="111111"/>
          <w:kern w:val="36"/>
          <w:szCs w:val="21"/>
        </w:rPr>
        <w:t>オーバーの時速</w:t>
      </w:r>
      <w:r w:rsidR="00C65C88" w:rsidRPr="00162FBB">
        <w:rPr>
          <w:rFonts w:cs="ＭＳ Ｐゴシック" w:hint="eastAsia"/>
          <w:bCs/>
          <w:color w:val="111111"/>
          <w:kern w:val="36"/>
          <w:szCs w:val="21"/>
        </w:rPr>
        <w:t>110</w:t>
      </w:r>
      <w:r>
        <w:rPr>
          <w:rFonts w:cs="ＭＳ Ｐゴシック" w:hint="eastAsia"/>
          <w:bCs/>
          <w:color w:val="111111"/>
          <w:kern w:val="36"/>
          <w:szCs w:val="21"/>
        </w:rPr>
        <w:t>km</w:t>
      </w:r>
      <w:r>
        <w:rPr>
          <w:rFonts w:cs="ＭＳ Ｐゴシック" w:hint="eastAsia"/>
          <w:bCs/>
          <w:color w:val="111111"/>
          <w:kern w:val="36"/>
          <w:szCs w:val="21"/>
        </w:rPr>
        <w:t>で進入し脱線しマンションに激突した。</w:t>
      </w:r>
      <w:r w:rsidR="00C65C88" w:rsidRPr="00162FBB">
        <w:rPr>
          <w:rFonts w:cs="ＭＳ Ｐゴシック" w:hint="eastAsia"/>
          <w:bCs/>
          <w:color w:val="111111"/>
          <w:kern w:val="36"/>
          <w:szCs w:val="21"/>
        </w:rPr>
        <w:t>この列車は前の駅で</w:t>
      </w:r>
      <w:r>
        <w:rPr>
          <w:rFonts w:cs="ＭＳ Ｐゴシック" w:hint="eastAsia"/>
          <w:bCs/>
          <w:color w:val="111111"/>
          <w:kern w:val="36"/>
          <w:szCs w:val="21"/>
        </w:rPr>
        <w:t>オーバーラン</w:t>
      </w:r>
      <w:r w:rsidR="00C65C88" w:rsidRPr="00162FBB">
        <w:rPr>
          <w:rFonts w:cs="ＭＳ Ｐゴシック" w:hint="eastAsia"/>
          <w:bCs/>
          <w:color w:val="111111"/>
          <w:kern w:val="36"/>
          <w:szCs w:val="21"/>
        </w:rPr>
        <w:t>のため</w:t>
      </w:r>
      <w:r w:rsidR="00C65C88" w:rsidRPr="00162FBB">
        <w:rPr>
          <w:rFonts w:cs="ＭＳ Ｐゴシック" w:hint="eastAsia"/>
          <w:bCs/>
          <w:color w:val="111111"/>
          <w:kern w:val="36"/>
          <w:szCs w:val="21"/>
        </w:rPr>
        <w:t>90</w:t>
      </w:r>
      <w:r>
        <w:rPr>
          <w:rFonts w:cs="ＭＳ Ｐゴシック" w:hint="eastAsia"/>
          <w:bCs/>
          <w:color w:val="111111"/>
          <w:kern w:val="36"/>
          <w:szCs w:val="21"/>
        </w:rPr>
        <w:t>秒の遅れを生じていた。</w:t>
      </w:r>
      <w:r w:rsidR="00C65C88" w:rsidRPr="00162FBB">
        <w:rPr>
          <w:rFonts w:cs="ＭＳ Ｐゴシック" w:hint="eastAsia"/>
          <w:bCs/>
          <w:color w:val="111111"/>
          <w:kern w:val="36"/>
          <w:szCs w:val="21"/>
        </w:rPr>
        <w:t>この運転士（即死）は以前に</w:t>
      </w:r>
      <w:r w:rsidR="00C527B4">
        <w:rPr>
          <w:rFonts w:ascii="AR P明朝体L" w:hAnsi="AR P明朝体L" w:cs="ＭＳ Ｐゴシック" w:hint="eastAsia"/>
          <w:bCs/>
          <w:color w:val="111111"/>
          <w:kern w:val="36"/>
          <w:szCs w:val="21"/>
        </w:rPr>
        <w:t>日勤教育</w:t>
      </w:r>
      <w:r w:rsidR="00C65C88" w:rsidRPr="00162FBB">
        <w:rPr>
          <w:rFonts w:ascii="AR P明朝体L" w:hAnsi="AR P明朝体L" w:cs="ＭＳ Ｐゴシック" w:hint="eastAsia"/>
          <w:bCs/>
          <w:color w:val="111111"/>
          <w:kern w:val="36"/>
          <w:szCs w:val="21"/>
        </w:rPr>
        <w:t>を受けたことがあり</w:t>
      </w:r>
      <w:r w:rsidR="00C527B4">
        <w:rPr>
          <w:rFonts w:ascii="AR P明朝体L" w:hAnsi="AR P明朝体L" w:cs="ＭＳ Ｐゴシック" w:hint="eastAsia"/>
          <w:bCs/>
          <w:color w:val="111111"/>
          <w:kern w:val="36"/>
          <w:szCs w:val="21"/>
        </w:rPr>
        <w:t>、</w:t>
      </w:r>
      <w:r w:rsidR="00C65C88" w:rsidRPr="00162FBB">
        <w:rPr>
          <w:rFonts w:ascii="AR P明朝体L" w:hAnsi="AR P明朝体L" w:cs="ＭＳ Ｐゴシック" w:hint="eastAsia"/>
          <w:bCs/>
          <w:color w:val="111111"/>
          <w:kern w:val="36"/>
          <w:szCs w:val="21"/>
        </w:rPr>
        <w:t>そのとき「また</w:t>
      </w:r>
      <w:r w:rsidR="00C527B4">
        <w:rPr>
          <w:rFonts w:ascii="AR P明朝体L" w:hAnsi="AR P明朝体L" w:cs="ＭＳ Ｐゴシック" w:hint="eastAsia"/>
          <w:bCs/>
          <w:color w:val="111111"/>
          <w:kern w:val="36"/>
          <w:szCs w:val="21"/>
        </w:rPr>
        <w:t>ミス</w:t>
      </w:r>
      <w:r w:rsidR="00C65C88" w:rsidRPr="00162FBB">
        <w:rPr>
          <w:rFonts w:ascii="AR P明朝体L" w:hAnsi="AR P明朝体L" w:cs="ＭＳ Ｐゴシック" w:hint="eastAsia"/>
          <w:bCs/>
          <w:color w:val="111111"/>
          <w:kern w:val="36"/>
          <w:szCs w:val="21"/>
        </w:rPr>
        <w:t>すれば運転士をやめる」との誓書を書かされていた</w:t>
      </w:r>
      <w:r w:rsidR="00C527B4">
        <w:rPr>
          <w:rFonts w:ascii="AR P明朝体L" w:hAnsi="AR P明朝体L" w:cs="ＭＳ Ｐゴシック" w:hint="eastAsia"/>
          <w:bCs/>
          <w:color w:val="111111"/>
          <w:kern w:val="36"/>
          <w:szCs w:val="21"/>
        </w:rPr>
        <w:t>。</w:t>
      </w:r>
      <w:r w:rsidR="00C65C88" w:rsidRPr="00162FBB">
        <w:rPr>
          <w:rFonts w:ascii="AR P明朝体L" w:hAnsi="AR P明朝体L" w:cs="ＭＳ Ｐゴシック" w:hint="eastAsia"/>
          <w:bCs/>
          <w:color w:val="111111"/>
          <w:kern w:val="36"/>
          <w:szCs w:val="21"/>
        </w:rPr>
        <w:t>この誓書が重圧になり</w:t>
      </w:r>
      <w:r w:rsidR="00C527B4">
        <w:rPr>
          <w:rFonts w:ascii="AR P明朝体L" w:hAnsi="AR P明朝体L" w:cs="ＭＳ Ｐゴシック" w:hint="eastAsia"/>
          <w:bCs/>
          <w:color w:val="111111"/>
          <w:kern w:val="36"/>
          <w:szCs w:val="21"/>
        </w:rPr>
        <w:t>遅れをとりもどそうとして</w:t>
      </w:r>
      <w:r w:rsidR="00C65C88" w:rsidRPr="00162FBB">
        <w:rPr>
          <w:rFonts w:cs="ＭＳ Ｐゴシック" w:hint="eastAsia"/>
          <w:bCs/>
          <w:color w:val="111111"/>
          <w:kern w:val="36"/>
          <w:szCs w:val="21"/>
        </w:rPr>
        <w:t>猛</w:t>
      </w:r>
      <w:r w:rsidR="00C527B4">
        <w:rPr>
          <w:rFonts w:cs="ＭＳ Ｐゴシック" w:hint="eastAsia"/>
          <w:bCs/>
          <w:color w:val="111111"/>
          <w:kern w:val="36"/>
          <w:szCs w:val="21"/>
        </w:rPr>
        <w:t>スピード</w:t>
      </w:r>
      <w:r w:rsidR="00C65C88" w:rsidRPr="00162FBB">
        <w:rPr>
          <w:rFonts w:cs="ＭＳ Ｐゴシック" w:hint="eastAsia"/>
          <w:bCs/>
          <w:color w:val="111111"/>
          <w:kern w:val="36"/>
          <w:szCs w:val="21"/>
        </w:rPr>
        <w:t>を出したのではないか</w:t>
      </w:r>
      <w:r w:rsidR="00C527B4">
        <w:rPr>
          <w:rFonts w:cs="ＭＳ Ｐゴシック" w:hint="eastAsia"/>
          <w:bCs/>
          <w:color w:val="111111"/>
          <w:kern w:val="36"/>
          <w:szCs w:val="21"/>
        </w:rPr>
        <w:t>と推測されるのである。</w:t>
      </w:r>
    </w:p>
    <w:p w:rsidR="00162FBB" w:rsidRDefault="00C527B4" w:rsidP="002210EC">
      <w:pPr>
        <w:widowControl/>
        <w:shd w:val="clear" w:color="auto" w:fill="FFFFFF"/>
        <w:ind w:firstLineChars="202" w:firstLine="386"/>
        <w:jc w:val="left"/>
        <w:outlineLvl w:val="0"/>
        <w:rPr>
          <w:rFonts w:ascii="AR P明朝体L" w:hAnsi="AR P明朝体L" w:cs="ＭＳ Ｐゴシック"/>
          <w:bCs/>
          <w:color w:val="111111"/>
          <w:kern w:val="36"/>
          <w:szCs w:val="21"/>
        </w:rPr>
      </w:pPr>
      <w:r>
        <w:rPr>
          <w:rFonts w:cs="ＭＳ Ｐゴシック" w:hint="eastAsia"/>
          <w:bCs/>
          <w:color w:val="111111"/>
          <w:kern w:val="36"/>
          <w:szCs w:val="21"/>
        </w:rPr>
        <w:t>なお、</w:t>
      </w:r>
      <w:r w:rsidR="00AD6BE5" w:rsidRPr="00162FBB">
        <w:rPr>
          <w:rFonts w:cs="ＭＳ Ｐゴシック" w:hint="eastAsia"/>
          <w:bCs/>
          <w:color w:val="111111"/>
          <w:kern w:val="36"/>
          <w:szCs w:val="21"/>
        </w:rPr>
        <w:t>2015</w:t>
      </w:r>
      <w:r w:rsidR="00AD6BE5" w:rsidRPr="00162FBB">
        <w:rPr>
          <w:rFonts w:cs="ＭＳ Ｐゴシック" w:hint="eastAsia"/>
          <w:bCs/>
          <w:color w:val="111111"/>
          <w:kern w:val="36"/>
          <w:szCs w:val="21"/>
        </w:rPr>
        <w:t>年</w:t>
      </w:r>
      <w:r w:rsidR="00AD6BE5" w:rsidRPr="00162FBB">
        <w:rPr>
          <w:rFonts w:cs="ＭＳ Ｐゴシック" w:hint="eastAsia"/>
          <w:bCs/>
          <w:color w:val="111111"/>
          <w:kern w:val="36"/>
          <w:szCs w:val="21"/>
        </w:rPr>
        <w:t>3</w:t>
      </w:r>
      <w:r w:rsidR="00AD6BE5" w:rsidRPr="00162FBB">
        <w:rPr>
          <w:rFonts w:cs="ＭＳ Ｐゴシック" w:hint="eastAsia"/>
          <w:bCs/>
          <w:color w:val="111111"/>
          <w:kern w:val="36"/>
          <w:szCs w:val="21"/>
        </w:rPr>
        <w:t>月</w:t>
      </w:r>
      <w:r>
        <w:rPr>
          <w:rFonts w:cs="ＭＳ Ｐゴシック" w:hint="eastAsia"/>
          <w:bCs/>
          <w:color w:val="111111"/>
          <w:kern w:val="36"/>
          <w:szCs w:val="21"/>
        </w:rPr>
        <w:t>、</w:t>
      </w:r>
      <w:r w:rsidR="00AD6BE5" w:rsidRPr="00162FBB">
        <w:rPr>
          <w:rFonts w:cs="ＭＳ Ｐゴシック" w:hint="eastAsia"/>
          <w:bCs/>
          <w:color w:val="111111"/>
          <w:kern w:val="36"/>
          <w:szCs w:val="21"/>
        </w:rPr>
        <w:t>大阪高裁で歴代</w:t>
      </w:r>
      <w:r w:rsidR="00AD6BE5" w:rsidRPr="00162FBB">
        <w:rPr>
          <w:rFonts w:cs="ＭＳ Ｐゴシック" w:hint="eastAsia"/>
          <w:bCs/>
          <w:color w:val="111111"/>
          <w:kern w:val="36"/>
          <w:szCs w:val="21"/>
        </w:rPr>
        <w:t>3</w:t>
      </w:r>
      <w:r>
        <w:rPr>
          <w:rFonts w:cs="ＭＳ Ｐゴシック" w:hint="eastAsia"/>
          <w:bCs/>
          <w:color w:val="111111"/>
          <w:kern w:val="36"/>
          <w:szCs w:val="21"/>
        </w:rPr>
        <w:t>社長無罪の判決が出ている。</w:t>
      </w:r>
    </w:p>
    <w:p w:rsidR="002778F0" w:rsidRDefault="00C65C88" w:rsidP="002210EC">
      <w:pPr>
        <w:widowControl/>
        <w:shd w:val="clear" w:color="auto" w:fill="FFFFFF"/>
        <w:ind w:firstLineChars="202" w:firstLine="386"/>
        <w:jc w:val="left"/>
        <w:outlineLvl w:val="0"/>
        <w:rPr>
          <w:rFonts w:cs="ＭＳ Ｐゴシック"/>
          <w:bCs/>
          <w:color w:val="111111"/>
          <w:kern w:val="36"/>
          <w:szCs w:val="21"/>
        </w:rPr>
      </w:pPr>
      <w:r w:rsidRPr="00162FBB">
        <w:rPr>
          <w:rFonts w:cs="ＭＳ Ｐゴシック" w:hint="eastAsia"/>
          <w:bCs/>
          <w:color w:val="111111"/>
          <w:kern w:val="36"/>
          <w:szCs w:val="21"/>
        </w:rPr>
        <w:t>1991</w:t>
      </w:r>
      <w:r w:rsidRPr="00162FBB">
        <w:rPr>
          <w:rFonts w:cs="ＭＳ Ｐゴシック" w:hint="eastAsia"/>
          <w:bCs/>
          <w:color w:val="111111"/>
          <w:kern w:val="36"/>
          <w:szCs w:val="21"/>
        </w:rPr>
        <w:t>年の信楽鉄道列車衝突事故は</w:t>
      </w:r>
      <w:r w:rsidR="00C527B4">
        <w:rPr>
          <w:rFonts w:cs="ＭＳ Ｐゴシック" w:hint="eastAsia"/>
          <w:bCs/>
          <w:color w:val="111111"/>
          <w:kern w:val="36"/>
          <w:szCs w:val="21"/>
        </w:rPr>
        <w:t>、</w:t>
      </w:r>
      <w:r w:rsidRPr="00162FBB">
        <w:rPr>
          <w:rFonts w:cs="ＭＳ Ｐゴシック" w:hint="eastAsia"/>
          <w:bCs/>
          <w:color w:val="111111"/>
          <w:kern w:val="36"/>
          <w:szCs w:val="21"/>
        </w:rPr>
        <w:t>信楽鉄道と</w:t>
      </w:r>
      <w:r w:rsidRPr="00162FBB">
        <w:rPr>
          <w:rFonts w:cs="ＭＳ Ｐゴシック" w:hint="eastAsia"/>
          <w:bCs/>
          <w:color w:val="111111"/>
          <w:kern w:val="36"/>
          <w:szCs w:val="21"/>
        </w:rPr>
        <w:t>JR</w:t>
      </w:r>
      <w:r w:rsidRPr="00162FBB">
        <w:rPr>
          <w:rFonts w:cs="ＭＳ Ｐゴシック" w:hint="eastAsia"/>
          <w:bCs/>
          <w:color w:val="111111"/>
          <w:kern w:val="36"/>
          <w:szCs w:val="21"/>
        </w:rPr>
        <w:t>西</w:t>
      </w:r>
      <w:r w:rsidR="00C527B4">
        <w:rPr>
          <w:rFonts w:cs="ＭＳ Ｐゴシック" w:hint="eastAsia"/>
          <w:bCs/>
          <w:color w:val="111111"/>
          <w:kern w:val="36"/>
          <w:szCs w:val="21"/>
        </w:rPr>
        <w:t>日本</w:t>
      </w:r>
      <w:r w:rsidRPr="00162FBB">
        <w:rPr>
          <w:rFonts w:cs="ＭＳ Ｐゴシック" w:hint="eastAsia"/>
          <w:bCs/>
          <w:color w:val="111111"/>
          <w:kern w:val="36"/>
          <w:szCs w:val="21"/>
        </w:rPr>
        <w:t>の</w:t>
      </w:r>
      <w:r w:rsidR="00C527B4">
        <w:rPr>
          <w:rFonts w:cs="ＭＳ Ｐゴシック" w:hint="eastAsia"/>
          <w:bCs/>
          <w:color w:val="111111"/>
          <w:kern w:val="36"/>
          <w:szCs w:val="21"/>
        </w:rPr>
        <w:t>列車が単線区間で</w:t>
      </w:r>
      <w:r w:rsidRPr="00162FBB">
        <w:rPr>
          <w:rFonts w:cs="ＭＳ Ｐゴシック" w:hint="eastAsia"/>
          <w:bCs/>
          <w:color w:val="111111"/>
          <w:kern w:val="36"/>
          <w:szCs w:val="21"/>
        </w:rPr>
        <w:t>正面衝突</w:t>
      </w:r>
      <w:r w:rsidR="00C527B4">
        <w:rPr>
          <w:rFonts w:cs="ＭＳ Ｐゴシック" w:hint="eastAsia"/>
          <w:bCs/>
          <w:color w:val="111111"/>
          <w:kern w:val="36"/>
          <w:szCs w:val="21"/>
        </w:rPr>
        <w:t>し、</w:t>
      </w:r>
      <w:r w:rsidRPr="00162FBB">
        <w:rPr>
          <w:rFonts w:cs="ＭＳ Ｐゴシック" w:hint="eastAsia"/>
          <w:bCs/>
          <w:color w:val="111111"/>
          <w:kern w:val="36"/>
          <w:szCs w:val="21"/>
        </w:rPr>
        <w:t>42</w:t>
      </w:r>
      <w:r w:rsidRPr="00162FBB">
        <w:rPr>
          <w:rFonts w:cs="ＭＳ Ｐゴシック" w:hint="eastAsia"/>
          <w:bCs/>
          <w:color w:val="111111"/>
          <w:kern w:val="36"/>
          <w:szCs w:val="21"/>
        </w:rPr>
        <w:t>名死亡</w:t>
      </w:r>
      <w:r w:rsidR="00C527B4">
        <w:rPr>
          <w:rFonts w:cs="ＭＳ Ｐゴシック" w:hint="eastAsia"/>
          <w:bCs/>
          <w:color w:val="111111"/>
          <w:kern w:val="36"/>
          <w:szCs w:val="21"/>
        </w:rPr>
        <w:t>、</w:t>
      </w:r>
      <w:r w:rsidRPr="00162FBB">
        <w:rPr>
          <w:rFonts w:cs="ＭＳ Ｐゴシック" w:hint="eastAsia"/>
          <w:bCs/>
          <w:color w:val="111111"/>
          <w:kern w:val="36"/>
          <w:szCs w:val="21"/>
        </w:rPr>
        <w:t>614</w:t>
      </w:r>
      <w:r w:rsidRPr="00162FBB">
        <w:rPr>
          <w:rFonts w:cs="ＭＳ Ｐゴシック" w:hint="eastAsia"/>
          <w:bCs/>
          <w:color w:val="111111"/>
          <w:kern w:val="36"/>
          <w:szCs w:val="21"/>
        </w:rPr>
        <w:t>名負傷の大</w:t>
      </w:r>
      <w:r w:rsidR="00162FBB">
        <w:rPr>
          <w:rFonts w:cs="ＭＳ Ｐゴシック" w:hint="eastAsia"/>
          <w:bCs/>
          <w:color w:val="111111"/>
          <w:kern w:val="36"/>
          <w:szCs w:val="21"/>
        </w:rPr>
        <w:t>惨事</w:t>
      </w:r>
      <w:r w:rsidR="00C527B4">
        <w:rPr>
          <w:rFonts w:cs="ＭＳ Ｐゴシック" w:hint="eastAsia"/>
          <w:bCs/>
          <w:color w:val="111111"/>
          <w:kern w:val="36"/>
          <w:szCs w:val="21"/>
        </w:rPr>
        <w:t>となった</w:t>
      </w:r>
      <w:r w:rsidR="00162FBB">
        <w:rPr>
          <w:rFonts w:ascii="AR P明朝体L" w:hAnsi="AR P明朝体L" w:cs="ＭＳ Ｐゴシック" w:hint="eastAsia"/>
          <w:bCs/>
          <w:color w:val="111111"/>
          <w:kern w:val="36"/>
          <w:szCs w:val="21"/>
        </w:rPr>
        <w:t>。</w:t>
      </w:r>
      <w:r w:rsidRPr="00162FBB">
        <w:rPr>
          <w:rFonts w:cs="ＭＳ Ｐゴシック" w:hint="eastAsia"/>
          <w:bCs/>
          <w:color w:val="111111"/>
          <w:kern w:val="36"/>
          <w:szCs w:val="21"/>
        </w:rPr>
        <w:t>原因は</w:t>
      </w:r>
      <w:r w:rsidR="00C527B4">
        <w:rPr>
          <w:rFonts w:cs="ＭＳ Ｐゴシック" w:hint="eastAsia"/>
          <w:bCs/>
          <w:color w:val="111111"/>
          <w:kern w:val="36"/>
          <w:szCs w:val="21"/>
        </w:rPr>
        <w:t>、</w:t>
      </w:r>
      <w:r w:rsidRPr="00162FBB">
        <w:rPr>
          <w:rFonts w:cs="ＭＳ Ｐゴシック" w:hint="eastAsia"/>
          <w:bCs/>
          <w:color w:val="111111"/>
          <w:kern w:val="36"/>
          <w:szCs w:val="21"/>
        </w:rPr>
        <w:t>(1)</w:t>
      </w:r>
      <w:r w:rsidRPr="00162FBB">
        <w:rPr>
          <w:rFonts w:cs="ＭＳ Ｐゴシック" w:hint="eastAsia"/>
          <w:bCs/>
          <w:color w:val="111111"/>
          <w:kern w:val="36"/>
          <w:szCs w:val="21"/>
        </w:rPr>
        <w:t>信楽鉄道上り列車は、いつまでたっても青信号にならないため（故障）、手動で青にして進行、なお上り</w:t>
      </w:r>
      <w:r w:rsidR="002778F0">
        <w:rPr>
          <w:rFonts w:cs="ＭＳ Ｐゴシック" w:hint="eastAsia"/>
          <w:bCs/>
          <w:color w:val="111111"/>
          <w:kern w:val="36"/>
          <w:szCs w:val="21"/>
        </w:rPr>
        <w:t>を青にすれば下りは自動的に赤になるが、信号故障で赤にならず</w:t>
      </w:r>
      <w:r w:rsidRPr="00162FBB">
        <w:rPr>
          <w:rFonts w:cs="ＭＳ Ｐゴシック" w:hint="eastAsia"/>
          <w:bCs/>
          <w:color w:val="111111"/>
          <w:kern w:val="36"/>
          <w:szCs w:val="21"/>
        </w:rPr>
        <w:t>、信楽</w:t>
      </w:r>
      <w:r w:rsidR="002778F0">
        <w:rPr>
          <w:rFonts w:cs="ＭＳ Ｐゴシック" w:hint="eastAsia"/>
          <w:bCs/>
          <w:color w:val="111111"/>
          <w:kern w:val="36"/>
          <w:szCs w:val="21"/>
        </w:rPr>
        <w:t>鉄道</w:t>
      </w:r>
      <w:r w:rsidRPr="00162FBB">
        <w:rPr>
          <w:rFonts w:cs="ＭＳ Ｐゴシック" w:hint="eastAsia"/>
          <w:bCs/>
          <w:color w:val="111111"/>
          <w:kern w:val="36"/>
          <w:szCs w:val="21"/>
        </w:rPr>
        <w:t>上り列車は信号故障を知りながら「だいじょうぶだろう」で進行してしまった、</w:t>
      </w:r>
      <w:r w:rsidRPr="00162FBB">
        <w:rPr>
          <w:rFonts w:cs="ＭＳ Ｐゴシック" w:hint="eastAsia"/>
          <w:bCs/>
          <w:color w:val="111111"/>
          <w:kern w:val="36"/>
          <w:szCs w:val="21"/>
        </w:rPr>
        <w:t>(2)</w:t>
      </w:r>
      <w:r w:rsidR="002778F0">
        <w:rPr>
          <w:rFonts w:cs="ＭＳ Ｐゴシック" w:hint="eastAsia"/>
          <w:bCs/>
          <w:color w:val="111111"/>
          <w:kern w:val="36"/>
          <w:szCs w:val="21"/>
        </w:rPr>
        <w:t>一方、</w:t>
      </w:r>
      <w:r w:rsidR="002778F0" w:rsidRPr="00162FBB">
        <w:rPr>
          <w:rFonts w:cs="ＭＳ Ｐゴシック" w:hint="eastAsia"/>
          <w:bCs/>
          <w:color w:val="111111"/>
          <w:kern w:val="36"/>
          <w:szCs w:val="21"/>
        </w:rPr>
        <w:t>JR</w:t>
      </w:r>
      <w:r w:rsidR="002778F0" w:rsidRPr="00162FBB">
        <w:rPr>
          <w:rFonts w:cs="ＭＳ Ｐゴシック" w:hint="eastAsia"/>
          <w:bCs/>
          <w:color w:val="111111"/>
          <w:kern w:val="36"/>
          <w:szCs w:val="21"/>
        </w:rPr>
        <w:t>西</w:t>
      </w:r>
      <w:r w:rsidR="002778F0">
        <w:rPr>
          <w:rFonts w:cs="ＭＳ Ｐゴシック" w:hint="eastAsia"/>
          <w:bCs/>
          <w:color w:val="111111"/>
          <w:kern w:val="36"/>
          <w:szCs w:val="21"/>
        </w:rPr>
        <w:t>日本の運転士は、待避線</w:t>
      </w:r>
      <w:r w:rsidRPr="00162FBB">
        <w:rPr>
          <w:rFonts w:cs="ＭＳ Ｐゴシック" w:hint="eastAsia"/>
          <w:bCs/>
          <w:color w:val="111111"/>
          <w:kern w:val="36"/>
          <w:szCs w:val="21"/>
        </w:rPr>
        <w:t>に信楽鉄道の列車がいないのを知りながら、青信号なので進行し</w:t>
      </w:r>
      <w:r w:rsidR="002778F0">
        <w:rPr>
          <w:rFonts w:cs="ＭＳ Ｐゴシック" w:hint="eastAsia"/>
          <w:bCs/>
          <w:color w:val="111111"/>
          <w:kern w:val="36"/>
          <w:szCs w:val="21"/>
        </w:rPr>
        <w:t>てしまった。</w:t>
      </w:r>
      <w:r w:rsidRPr="00162FBB">
        <w:rPr>
          <w:rFonts w:cs="ＭＳ Ｐゴシック" w:hint="eastAsia"/>
          <w:bCs/>
          <w:color w:val="111111"/>
          <w:kern w:val="36"/>
          <w:szCs w:val="21"/>
        </w:rPr>
        <w:t>つまり</w:t>
      </w:r>
      <w:r w:rsidR="002778F0">
        <w:rPr>
          <w:rFonts w:cs="ＭＳ Ｐゴシック" w:hint="eastAsia"/>
          <w:bCs/>
          <w:color w:val="111111"/>
          <w:kern w:val="36"/>
          <w:szCs w:val="21"/>
        </w:rPr>
        <w:t>、</w:t>
      </w:r>
      <w:r w:rsidR="002778F0" w:rsidRPr="00162FBB">
        <w:rPr>
          <w:rFonts w:cs="ＭＳ Ｐゴシック" w:hint="eastAsia"/>
          <w:bCs/>
          <w:color w:val="111111"/>
          <w:kern w:val="36"/>
          <w:szCs w:val="21"/>
        </w:rPr>
        <w:t>信楽鉄道</w:t>
      </w:r>
      <w:r w:rsidR="002778F0">
        <w:rPr>
          <w:rFonts w:cs="ＭＳ Ｐゴシック" w:hint="eastAsia"/>
          <w:bCs/>
          <w:color w:val="111111"/>
          <w:kern w:val="36"/>
          <w:szCs w:val="21"/>
        </w:rPr>
        <w:t>側は信号故障を知りながら</w:t>
      </w:r>
      <w:r w:rsidR="002778F0" w:rsidRPr="00162FBB">
        <w:rPr>
          <w:rFonts w:cs="ＭＳ Ｐゴシック" w:hint="eastAsia"/>
          <w:bCs/>
          <w:color w:val="111111"/>
          <w:kern w:val="36"/>
          <w:szCs w:val="21"/>
        </w:rPr>
        <w:t>「だいじょうぶだろう」</w:t>
      </w:r>
      <w:r w:rsidR="002778F0">
        <w:rPr>
          <w:rFonts w:cs="ＭＳ Ｐゴシック" w:hint="eastAsia"/>
          <w:bCs/>
          <w:color w:val="111111"/>
          <w:kern w:val="36"/>
          <w:szCs w:val="21"/>
        </w:rPr>
        <w:t>で進行し、</w:t>
      </w:r>
      <w:r w:rsidR="002778F0">
        <w:rPr>
          <w:rFonts w:cs="ＭＳ Ｐゴシック" w:hint="eastAsia"/>
          <w:bCs/>
          <w:color w:val="111111"/>
          <w:kern w:val="36"/>
          <w:szCs w:val="21"/>
        </w:rPr>
        <w:t>JR</w:t>
      </w:r>
      <w:r w:rsidR="002778F0">
        <w:rPr>
          <w:rFonts w:cs="ＭＳ Ｐゴシック" w:hint="eastAsia"/>
          <w:bCs/>
          <w:color w:val="111111"/>
          <w:kern w:val="36"/>
          <w:szCs w:val="21"/>
        </w:rPr>
        <w:t>西日本側は</w:t>
      </w:r>
      <w:r w:rsidRPr="00162FBB">
        <w:rPr>
          <w:rFonts w:cs="ＭＳ Ｐゴシック" w:hint="eastAsia"/>
          <w:bCs/>
          <w:color w:val="111111"/>
          <w:kern w:val="36"/>
          <w:szCs w:val="21"/>
        </w:rPr>
        <w:t>目で見た状況を無視して「青信号進め」の規則に盲目的にしたがっ</w:t>
      </w:r>
      <w:r w:rsidR="002778F0">
        <w:rPr>
          <w:rFonts w:cs="ＭＳ Ｐゴシック" w:hint="eastAsia"/>
          <w:bCs/>
          <w:color w:val="111111"/>
          <w:kern w:val="36"/>
          <w:szCs w:val="21"/>
        </w:rPr>
        <w:t>て進行し</w:t>
      </w:r>
      <w:r w:rsidRPr="00162FBB">
        <w:rPr>
          <w:rFonts w:cs="ＭＳ Ｐゴシック" w:hint="eastAsia"/>
          <w:bCs/>
          <w:color w:val="111111"/>
          <w:kern w:val="36"/>
          <w:szCs w:val="21"/>
        </w:rPr>
        <w:t>た結果の事故</w:t>
      </w:r>
      <w:r w:rsidR="002778F0">
        <w:rPr>
          <w:rFonts w:cs="ＭＳ Ｐゴシック" w:hint="eastAsia"/>
          <w:bCs/>
          <w:color w:val="111111"/>
          <w:kern w:val="36"/>
          <w:szCs w:val="21"/>
        </w:rPr>
        <w:t>であった。</w:t>
      </w:r>
    </w:p>
    <w:p w:rsidR="00A94F0C" w:rsidRDefault="002778F0" w:rsidP="002210EC">
      <w:pPr>
        <w:widowControl/>
        <w:shd w:val="clear" w:color="auto" w:fill="FFFFFF"/>
        <w:ind w:firstLineChars="202" w:firstLine="386"/>
        <w:jc w:val="left"/>
        <w:outlineLvl w:val="0"/>
        <w:rPr>
          <w:rFonts w:ascii="AR P明朝体L" w:hAnsi="AR P明朝体L" w:cs="ＭＳ Ｐゴシック"/>
          <w:bCs/>
          <w:color w:val="111111"/>
          <w:kern w:val="36"/>
          <w:szCs w:val="21"/>
        </w:rPr>
      </w:pPr>
      <w:r>
        <w:rPr>
          <w:rFonts w:cs="ＭＳ Ｐゴシック" w:hint="eastAsia"/>
          <w:bCs/>
          <w:color w:val="111111"/>
          <w:kern w:val="36"/>
          <w:szCs w:val="21"/>
        </w:rPr>
        <w:t>JR</w:t>
      </w:r>
      <w:r>
        <w:rPr>
          <w:rFonts w:cs="ＭＳ Ｐゴシック" w:hint="eastAsia"/>
          <w:bCs/>
          <w:color w:val="111111"/>
          <w:kern w:val="36"/>
          <w:szCs w:val="21"/>
        </w:rPr>
        <w:t>西日本における事故の</w:t>
      </w:r>
      <w:r w:rsidR="00C65C88" w:rsidRPr="00162FBB">
        <w:rPr>
          <w:rFonts w:cs="ＭＳ Ｐゴシック" w:hint="eastAsia"/>
          <w:bCs/>
          <w:color w:val="111111"/>
          <w:kern w:val="36"/>
          <w:szCs w:val="21"/>
        </w:rPr>
        <w:t>遠因は</w:t>
      </w:r>
      <w:r>
        <w:rPr>
          <w:rFonts w:cs="ＭＳ Ｐゴシック" w:hint="eastAsia"/>
          <w:bCs/>
          <w:color w:val="111111"/>
          <w:kern w:val="36"/>
          <w:szCs w:val="21"/>
        </w:rPr>
        <w:t>、</w:t>
      </w:r>
      <w:r w:rsidR="00C65C88" w:rsidRPr="00162FBB">
        <w:rPr>
          <w:rFonts w:ascii="AR P明朝体L" w:hAnsi="AR P明朝体L" w:cs="ＭＳ Ｐゴシック" w:hint="eastAsia"/>
          <w:bCs/>
          <w:color w:val="111111"/>
          <w:kern w:val="36"/>
          <w:szCs w:val="21"/>
        </w:rPr>
        <w:t>日勤教育</w:t>
      </w:r>
      <w:r>
        <w:rPr>
          <w:rFonts w:ascii="AR P明朝体L" w:hAnsi="AR P明朝体L" w:cs="ＭＳ Ｐゴシック" w:hint="eastAsia"/>
          <w:bCs/>
          <w:color w:val="111111"/>
          <w:kern w:val="36"/>
          <w:szCs w:val="21"/>
        </w:rPr>
        <w:t>にあったのではないだろうか。</w:t>
      </w:r>
      <w:r w:rsidR="00C65C88" w:rsidRPr="00162FBB">
        <w:rPr>
          <w:rFonts w:ascii="AR P明朝体L" w:hAnsi="AR P明朝体L" w:cs="ＭＳ Ｐゴシック" w:hint="eastAsia"/>
          <w:bCs/>
          <w:color w:val="111111"/>
          <w:kern w:val="36"/>
          <w:szCs w:val="21"/>
        </w:rPr>
        <w:t>（ちなみに信楽鉄道2名他1名業務上過失致死傷で有罪、</w:t>
      </w:r>
      <w:r w:rsidR="00C65C88" w:rsidRPr="00C527B4">
        <w:rPr>
          <w:rFonts w:cs="ＭＳ Ｐゴシック"/>
          <w:bCs/>
          <w:color w:val="111111"/>
          <w:kern w:val="36"/>
          <w:szCs w:val="21"/>
        </w:rPr>
        <w:t>JR</w:t>
      </w:r>
      <w:r w:rsidR="00C65C88" w:rsidRPr="00162FBB">
        <w:rPr>
          <w:rFonts w:ascii="AR P明朝体L" w:hAnsi="AR P明朝体L" w:cs="ＭＳ Ｐゴシック" w:hint="eastAsia"/>
          <w:bCs/>
          <w:color w:val="111111"/>
          <w:kern w:val="36"/>
          <w:szCs w:val="21"/>
        </w:rPr>
        <w:t>西</w:t>
      </w:r>
      <w:r w:rsidR="00A94F0C">
        <w:rPr>
          <w:rFonts w:ascii="AR P明朝体L" w:hAnsi="AR P明朝体L" w:cs="ＭＳ Ｐゴシック" w:hint="eastAsia"/>
          <w:bCs/>
          <w:color w:val="111111"/>
          <w:kern w:val="36"/>
          <w:szCs w:val="21"/>
        </w:rPr>
        <w:t>日本</w:t>
      </w:r>
      <w:r w:rsidR="00C65C88" w:rsidRPr="00162FBB">
        <w:rPr>
          <w:rFonts w:ascii="AR P明朝体L" w:hAnsi="AR P明朝体L" w:cs="ＭＳ Ｐゴシック" w:hint="eastAsia"/>
          <w:bCs/>
          <w:color w:val="111111"/>
          <w:kern w:val="36"/>
          <w:szCs w:val="21"/>
        </w:rPr>
        <w:t>関係者は不起訴</w:t>
      </w:r>
      <w:r w:rsidR="00A94F0C">
        <w:rPr>
          <w:rFonts w:ascii="AR P明朝体L" w:hAnsi="AR P明朝体L" w:cs="ＭＳ Ｐゴシック" w:hint="eastAsia"/>
          <w:bCs/>
          <w:color w:val="111111"/>
          <w:kern w:val="36"/>
          <w:szCs w:val="21"/>
        </w:rPr>
        <w:t>となっている。</w:t>
      </w:r>
      <w:r w:rsidR="00C65C88" w:rsidRPr="00162FBB">
        <w:rPr>
          <w:rFonts w:ascii="AR P明朝体L" w:hAnsi="AR P明朝体L" w:cs="ＭＳ Ｐゴシック" w:hint="eastAsia"/>
          <w:bCs/>
          <w:color w:val="111111"/>
          <w:kern w:val="36"/>
          <w:szCs w:val="21"/>
        </w:rPr>
        <w:t>）</w:t>
      </w:r>
    </w:p>
    <w:p w:rsidR="00A94F0C" w:rsidRPr="00A94F0C" w:rsidRDefault="00A94F0C" w:rsidP="00A94F0C">
      <w:pPr>
        <w:pStyle w:val="a3"/>
        <w:widowControl/>
        <w:numPr>
          <w:ilvl w:val="2"/>
          <w:numId w:val="1"/>
        </w:numPr>
        <w:shd w:val="clear" w:color="auto" w:fill="FFFFFF"/>
        <w:ind w:leftChars="0"/>
        <w:jc w:val="left"/>
        <w:outlineLvl w:val="0"/>
        <w:rPr>
          <w:rFonts w:ascii="AR P明朝体L" w:hAnsi="AR P明朝体L" w:cs="ＭＳ Ｐゴシック"/>
          <w:b/>
          <w:bCs/>
          <w:color w:val="111111"/>
          <w:kern w:val="36"/>
          <w:szCs w:val="21"/>
        </w:rPr>
      </w:pPr>
      <w:r w:rsidRPr="00A94F0C">
        <w:rPr>
          <w:rFonts w:ascii="AR P明朝体L" w:hAnsi="AR P明朝体L" w:cs="ＭＳ Ｐゴシック" w:hint="eastAsia"/>
          <w:b/>
          <w:bCs/>
          <w:color w:val="111111"/>
          <w:kern w:val="36"/>
          <w:szCs w:val="21"/>
        </w:rPr>
        <w:t>日勤教育の問題点</w:t>
      </w:r>
    </w:p>
    <w:p w:rsidR="00154ED1" w:rsidRDefault="00A94F0C" w:rsidP="002210EC">
      <w:pPr>
        <w:widowControl/>
        <w:shd w:val="clear" w:color="auto" w:fill="FFFFFF"/>
        <w:ind w:firstLineChars="202" w:firstLine="386"/>
        <w:jc w:val="left"/>
        <w:outlineLvl w:val="0"/>
        <w:rPr>
          <w:rFonts w:ascii="AR P明朝体L" w:hAnsi="AR P明朝体L" w:cs="ＭＳ Ｐゴシック"/>
          <w:bCs/>
          <w:color w:val="111111"/>
          <w:kern w:val="36"/>
          <w:szCs w:val="21"/>
        </w:rPr>
      </w:pPr>
      <w:r>
        <w:rPr>
          <w:rFonts w:ascii="AR P明朝体L" w:hAnsi="AR P明朝体L" w:cs="ＭＳ Ｐゴシック" w:hint="eastAsia"/>
          <w:bCs/>
          <w:color w:val="111111"/>
          <w:kern w:val="36"/>
          <w:szCs w:val="21"/>
        </w:rPr>
        <w:t>日勤教育は責任を追及するだけで原因を追究しない。</w:t>
      </w:r>
      <w:r w:rsidR="00C65C88" w:rsidRPr="00162FBB">
        <w:rPr>
          <w:rFonts w:ascii="AR P明朝体L" w:hAnsi="AR P明朝体L" w:cs="ＭＳ Ｐゴシック" w:hint="eastAsia"/>
          <w:bCs/>
          <w:color w:val="111111"/>
          <w:kern w:val="36"/>
          <w:szCs w:val="21"/>
        </w:rPr>
        <w:t>安全対策の本筋は「責任追及」ではなく「原因追及と対策」なのに</w:t>
      </w:r>
      <w:r w:rsidR="00C65C88" w:rsidRPr="00162FBB">
        <w:rPr>
          <w:rFonts w:cs="ＭＳ Ｐゴシック"/>
          <w:bCs/>
          <w:color w:val="111111"/>
          <w:kern w:val="36"/>
          <w:szCs w:val="21"/>
        </w:rPr>
        <w:t>JR</w:t>
      </w:r>
      <w:r>
        <w:rPr>
          <w:rFonts w:ascii="AR P明朝体L" w:hAnsi="AR P明朝体L" w:cs="ＭＳ Ｐゴシック" w:hint="eastAsia"/>
          <w:bCs/>
          <w:color w:val="111111"/>
          <w:kern w:val="36"/>
          <w:szCs w:val="21"/>
        </w:rPr>
        <w:t>西の経営陣は思考停止で日勤教育</w:t>
      </w:r>
      <w:r w:rsidR="00C65C88" w:rsidRPr="00162FBB">
        <w:rPr>
          <w:rFonts w:ascii="AR P明朝体L" w:hAnsi="AR P明朝体L" w:cs="ＭＳ Ｐゴシック" w:hint="eastAsia"/>
          <w:bCs/>
          <w:color w:val="111111"/>
          <w:kern w:val="36"/>
          <w:szCs w:val="21"/>
        </w:rPr>
        <w:t>を続け、しかも教育内容は</w:t>
      </w:r>
      <w:r>
        <w:rPr>
          <w:rFonts w:ascii="AR P明朝体L" w:hAnsi="AR P明朝体L" w:cs="ＭＳ Ｐゴシック" w:hint="eastAsia"/>
          <w:bCs/>
          <w:color w:val="111111"/>
          <w:kern w:val="36"/>
          <w:szCs w:val="21"/>
        </w:rPr>
        <w:t>懲罰的である。</w:t>
      </w:r>
      <w:r w:rsidR="004F05FF">
        <w:rPr>
          <w:rFonts w:ascii="AR P明朝体L" w:hAnsi="AR P明朝体L" w:cs="ＭＳ Ｐゴシック" w:hint="eastAsia"/>
          <w:bCs/>
          <w:color w:val="111111"/>
          <w:kern w:val="36"/>
          <w:szCs w:val="21"/>
        </w:rPr>
        <w:t>反省文を繰り返し書かせて反省を強いることに教育的効果はないことは、</w:t>
      </w:r>
      <w:r w:rsidR="001A15CE">
        <w:rPr>
          <w:rFonts w:ascii="AR P明朝体L" w:hAnsi="AR P明朝体L" w:cs="ＭＳ Ｐゴシック" w:hint="eastAsia"/>
          <w:bCs/>
          <w:color w:val="111111"/>
          <w:kern w:val="36"/>
          <w:szCs w:val="21"/>
        </w:rPr>
        <w:t>後で</w:t>
      </w:r>
      <w:r w:rsidR="004F05FF">
        <w:rPr>
          <w:rFonts w:ascii="AR P明朝体L" w:hAnsi="AR P明朝体L" w:cs="ＭＳ Ｐゴシック" w:hint="eastAsia"/>
          <w:bCs/>
          <w:color w:val="111111"/>
          <w:kern w:val="36"/>
          <w:szCs w:val="21"/>
        </w:rPr>
        <w:t>述べる</w:t>
      </w:r>
      <w:r w:rsidR="001A15CE">
        <w:rPr>
          <w:rFonts w:ascii="AR P明朝体L" w:hAnsi="AR P明朝体L" w:cs="ＭＳ Ｐゴシック" w:hint="eastAsia"/>
          <w:bCs/>
          <w:color w:val="111111"/>
          <w:kern w:val="36"/>
          <w:szCs w:val="21"/>
        </w:rPr>
        <w:t>岡本茂樹</w:t>
      </w:r>
      <w:r w:rsidR="004F05FF">
        <w:rPr>
          <w:rFonts w:ascii="AR P明朝体L" w:hAnsi="AR P明朝体L" w:cs="ＭＳ Ｐゴシック" w:hint="eastAsia"/>
          <w:bCs/>
          <w:color w:val="111111"/>
          <w:kern w:val="36"/>
          <w:szCs w:val="21"/>
        </w:rPr>
        <w:t>「反省させると犯罪者になります」</w:t>
      </w:r>
      <w:r w:rsidR="001A15CE">
        <w:rPr>
          <w:rFonts w:ascii="AR P明朝体L" w:hAnsi="AR P明朝体L" w:cs="ＭＳ Ｐゴシック" w:hint="eastAsia"/>
          <w:bCs/>
          <w:color w:val="111111"/>
          <w:kern w:val="36"/>
          <w:szCs w:val="21"/>
        </w:rPr>
        <w:t>（新潮新書、</w:t>
      </w:r>
      <w:r w:rsidR="001A15CE" w:rsidRPr="001A15CE">
        <w:rPr>
          <w:rFonts w:cs="ＭＳ Ｐゴシック"/>
          <w:bCs/>
          <w:color w:val="111111"/>
          <w:kern w:val="36"/>
          <w:szCs w:val="21"/>
        </w:rPr>
        <w:t>2013</w:t>
      </w:r>
      <w:r w:rsidR="001A15CE" w:rsidRPr="001A15CE">
        <w:rPr>
          <w:rFonts w:cs="ＭＳ Ｐゴシック"/>
          <w:bCs/>
          <w:color w:val="111111"/>
          <w:kern w:val="36"/>
          <w:szCs w:val="21"/>
        </w:rPr>
        <w:t>年</w:t>
      </w:r>
      <w:r w:rsidR="001A15CE" w:rsidRPr="001A15CE">
        <w:rPr>
          <w:rFonts w:cs="ＭＳ Ｐゴシック"/>
          <w:bCs/>
          <w:color w:val="111111"/>
          <w:kern w:val="36"/>
          <w:szCs w:val="21"/>
        </w:rPr>
        <w:t>5</w:t>
      </w:r>
      <w:r w:rsidR="001A15CE">
        <w:rPr>
          <w:rFonts w:ascii="AR P明朝体L" w:hAnsi="AR P明朝体L" w:cs="ＭＳ Ｐゴシック" w:hint="eastAsia"/>
          <w:bCs/>
          <w:color w:val="111111"/>
          <w:kern w:val="36"/>
          <w:szCs w:val="21"/>
        </w:rPr>
        <w:t>月）</w:t>
      </w:r>
      <w:r w:rsidR="004F05FF">
        <w:rPr>
          <w:rFonts w:ascii="AR P明朝体L" w:hAnsi="AR P明朝体L" w:cs="ＭＳ Ｐゴシック" w:hint="eastAsia"/>
          <w:bCs/>
          <w:color w:val="111111"/>
          <w:kern w:val="36"/>
          <w:szCs w:val="21"/>
        </w:rPr>
        <w:t>が示しているとおりである。</w:t>
      </w:r>
    </w:p>
    <w:p w:rsidR="00C65C88" w:rsidRDefault="00154ED1" w:rsidP="002210EC">
      <w:pPr>
        <w:widowControl/>
        <w:shd w:val="clear" w:color="auto" w:fill="FFFFFF"/>
        <w:ind w:firstLineChars="202" w:firstLine="386"/>
        <w:jc w:val="left"/>
        <w:outlineLvl w:val="0"/>
        <w:rPr>
          <w:rFonts w:ascii="AR P明朝体L" w:hAnsi="AR P明朝体L" w:cs="ＭＳ Ｐゴシック"/>
          <w:bCs/>
          <w:color w:val="111111"/>
          <w:kern w:val="36"/>
          <w:szCs w:val="21"/>
        </w:rPr>
      </w:pPr>
      <w:r>
        <w:rPr>
          <w:rFonts w:ascii="AR P明朝体L" w:hAnsi="AR P明朝体L" w:cs="ＭＳ Ｐゴシック" w:hint="eastAsia"/>
          <w:bCs/>
          <w:color w:val="111111"/>
          <w:kern w:val="36"/>
          <w:szCs w:val="21"/>
        </w:rPr>
        <w:t>この日勤教育の問題性については、</w:t>
      </w:r>
      <w:r w:rsidR="001A48C8" w:rsidRPr="00614721">
        <w:rPr>
          <w:rFonts w:hint="eastAsia"/>
        </w:rPr>
        <w:t>吉村秀實「</w:t>
      </w:r>
      <w:r w:rsidR="001A48C8" w:rsidRPr="00614721">
        <w:rPr>
          <w:rFonts w:hint="eastAsia"/>
        </w:rPr>
        <w:t>JR</w:t>
      </w:r>
      <w:r w:rsidR="001A48C8" w:rsidRPr="00614721">
        <w:rPr>
          <w:rFonts w:hint="eastAsia"/>
        </w:rPr>
        <w:t>福知山線事故はなぜ起きたのか～企業の病根を検証する</w:t>
      </w:r>
      <w:r w:rsidR="001A48C8">
        <w:rPr>
          <w:rFonts w:hint="eastAsia"/>
        </w:rPr>
        <w:t>」</w:t>
      </w:r>
      <w:r w:rsidR="001A48C8" w:rsidRPr="00614721">
        <w:rPr>
          <w:rFonts w:hint="eastAsia"/>
        </w:rPr>
        <w:t>（「予防時報</w:t>
      </w:r>
      <w:r w:rsidR="001A48C8" w:rsidRPr="00614721">
        <w:rPr>
          <w:rFonts w:hint="eastAsia"/>
        </w:rPr>
        <w:t>223</w:t>
      </w:r>
      <w:r w:rsidR="001A48C8" w:rsidRPr="00614721">
        <w:rPr>
          <w:rFonts w:hint="eastAsia"/>
        </w:rPr>
        <w:t>号</w:t>
      </w:r>
      <w:r w:rsidR="001A48C8" w:rsidRPr="00614721">
        <w:rPr>
          <w:rFonts w:hint="eastAsia"/>
        </w:rPr>
        <w:t>2005</w:t>
      </w:r>
      <w:r w:rsidR="001A48C8" w:rsidRPr="00614721">
        <w:rPr>
          <w:rFonts w:hint="eastAsia"/>
        </w:rPr>
        <w:t>年</w:t>
      </w:r>
      <w:r w:rsidR="001A48C8" w:rsidRPr="00614721">
        <w:rPr>
          <w:rFonts w:hint="eastAsia"/>
        </w:rPr>
        <w:t>10</w:t>
      </w:r>
      <w:r w:rsidR="001A48C8" w:rsidRPr="00614721">
        <w:rPr>
          <w:rFonts w:hint="eastAsia"/>
        </w:rPr>
        <w:t>月」日本損害保険協会発刊</w:t>
      </w:r>
      <w:r w:rsidR="001A48C8">
        <w:rPr>
          <w:rFonts w:hint="eastAsia"/>
        </w:rPr>
        <w:t>）が</w:t>
      </w:r>
      <w:r>
        <w:rPr>
          <w:rFonts w:ascii="AR P明朝体L" w:hAnsi="AR P明朝体L" w:cs="ＭＳ Ｐゴシック" w:hint="eastAsia"/>
          <w:bCs/>
          <w:color w:val="111111"/>
          <w:kern w:val="36"/>
          <w:szCs w:val="21"/>
        </w:rPr>
        <w:t>上記著作よりも先に</w:t>
      </w:r>
      <w:r w:rsidR="00614721">
        <w:rPr>
          <w:rFonts w:hint="eastAsia"/>
        </w:rPr>
        <w:t>指摘している。</w:t>
      </w:r>
      <w:r w:rsidR="00614721">
        <w:rPr>
          <w:rFonts w:ascii="AR P明朝体L" w:hAnsi="AR P明朝体L" w:cs="ＭＳ Ｐゴシック" w:hint="eastAsia"/>
          <w:bCs/>
          <w:color w:val="111111"/>
          <w:kern w:val="36"/>
          <w:szCs w:val="21"/>
        </w:rPr>
        <w:t>この論文では、</w:t>
      </w:r>
      <w:r w:rsidR="00C222D8">
        <w:rPr>
          <w:rFonts w:ascii="AR P明朝体L" w:hAnsi="AR P明朝体L" w:cs="ＭＳ Ｐゴシック" w:hint="eastAsia"/>
          <w:bCs/>
          <w:color w:val="111111"/>
          <w:kern w:val="36"/>
          <w:szCs w:val="21"/>
        </w:rPr>
        <w:t>日勤教育</w:t>
      </w:r>
      <w:r w:rsidR="00C65C88" w:rsidRPr="00154ED1">
        <w:rPr>
          <w:rFonts w:ascii="AR P明朝体L" w:hAnsi="AR P明朝体L" w:cs="ＭＳ Ｐゴシック" w:hint="eastAsia"/>
          <w:bCs/>
          <w:color w:val="111111"/>
          <w:kern w:val="36"/>
          <w:szCs w:val="21"/>
        </w:rPr>
        <w:t>が</w:t>
      </w:r>
      <w:r w:rsidR="00614721">
        <w:rPr>
          <w:rFonts w:ascii="AR P明朝体L" w:hAnsi="AR P明朝体L" w:cs="ＭＳ Ｐゴシック" w:hint="eastAsia"/>
          <w:bCs/>
          <w:color w:val="111111"/>
          <w:kern w:val="36"/>
          <w:szCs w:val="21"/>
        </w:rPr>
        <w:t>福知山線脱線事故の</w:t>
      </w:r>
      <w:r w:rsidR="00C65C88" w:rsidRPr="00154ED1">
        <w:rPr>
          <w:rFonts w:ascii="AR P明朝体L" w:hAnsi="AR P明朝体L" w:cs="ＭＳ Ｐゴシック" w:hint="eastAsia"/>
          <w:bCs/>
          <w:color w:val="111111"/>
          <w:kern w:val="36"/>
          <w:szCs w:val="21"/>
        </w:rPr>
        <w:t>原因と指摘しており、責任追及は厳しくおこなうものの原因追及はしない</w:t>
      </w:r>
      <w:r w:rsidR="00C65C88" w:rsidRPr="00154ED1">
        <w:rPr>
          <w:rFonts w:cs="ＭＳ Ｐゴシック"/>
          <w:bCs/>
          <w:color w:val="111111"/>
          <w:kern w:val="36"/>
          <w:szCs w:val="21"/>
        </w:rPr>
        <w:t>JR</w:t>
      </w:r>
      <w:r w:rsidR="00C65C88" w:rsidRPr="00154ED1">
        <w:rPr>
          <w:rFonts w:ascii="AR P明朝体L" w:hAnsi="AR P明朝体L" w:cs="ＭＳ Ｐゴシック" w:hint="eastAsia"/>
          <w:bCs/>
          <w:color w:val="111111"/>
          <w:kern w:val="36"/>
          <w:szCs w:val="21"/>
        </w:rPr>
        <w:t>西</w:t>
      </w:r>
      <w:r w:rsidR="00C222D8">
        <w:rPr>
          <w:rFonts w:ascii="AR P明朝体L" w:hAnsi="AR P明朝体L" w:cs="ＭＳ Ｐゴシック" w:hint="eastAsia"/>
          <w:bCs/>
          <w:color w:val="111111"/>
          <w:kern w:val="36"/>
          <w:szCs w:val="21"/>
        </w:rPr>
        <w:t>日本</w:t>
      </w:r>
      <w:r w:rsidR="00C65C88" w:rsidRPr="00154ED1">
        <w:rPr>
          <w:rFonts w:ascii="AR P明朝体L" w:hAnsi="AR P明朝体L" w:cs="ＭＳ Ｐゴシック" w:hint="eastAsia"/>
          <w:bCs/>
          <w:color w:val="111111"/>
          <w:kern w:val="36"/>
          <w:szCs w:val="21"/>
        </w:rPr>
        <w:t>の企業体質を批判</w:t>
      </w:r>
      <w:r w:rsidR="00614721">
        <w:rPr>
          <w:rFonts w:ascii="AR P明朝体L" w:hAnsi="AR P明朝体L" w:cs="ＭＳ Ｐゴシック" w:hint="eastAsia"/>
          <w:bCs/>
          <w:color w:val="111111"/>
          <w:kern w:val="36"/>
          <w:szCs w:val="21"/>
        </w:rPr>
        <w:t>している。また、</w:t>
      </w:r>
      <w:r w:rsidR="00C65C88" w:rsidRPr="00154ED1">
        <w:rPr>
          <w:rFonts w:ascii="AR P明朝体L" w:hAnsi="AR P明朝体L" w:cs="ＭＳ Ｐゴシック" w:hint="eastAsia"/>
          <w:bCs/>
          <w:color w:val="111111"/>
          <w:kern w:val="36"/>
          <w:szCs w:val="21"/>
        </w:rPr>
        <w:t>日本の鉄道は定時運行にこだわりすぎて安全軽視につながっている</w:t>
      </w:r>
      <w:r w:rsidR="001A48C8">
        <w:rPr>
          <w:rFonts w:ascii="AR P明朝体L" w:hAnsi="AR P明朝体L" w:cs="ＭＳ Ｐゴシック" w:hint="eastAsia"/>
          <w:bCs/>
          <w:color w:val="111111"/>
          <w:kern w:val="36"/>
          <w:szCs w:val="21"/>
        </w:rPr>
        <w:t>と</w:t>
      </w:r>
      <w:r w:rsidR="00614721">
        <w:rPr>
          <w:rFonts w:ascii="AR P明朝体L" w:hAnsi="AR P明朝体L" w:cs="ＭＳ Ｐゴシック" w:hint="eastAsia"/>
          <w:bCs/>
          <w:color w:val="111111"/>
          <w:kern w:val="36"/>
          <w:szCs w:val="21"/>
        </w:rPr>
        <w:t>述べている。</w:t>
      </w:r>
      <w:r w:rsidR="001A48C8">
        <w:rPr>
          <w:rFonts w:ascii="AR P明朝体L" w:hAnsi="AR P明朝体L" w:cs="ＭＳ Ｐゴシック" w:hint="eastAsia"/>
          <w:bCs/>
          <w:color w:val="111111"/>
          <w:kern w:val="36"/>
          <w:szCs w:val="21"/>
        </w:rPr>
        <w:t>この点については、私見ではあるが</w:t>
      </w:r>
      <w:r w:rsidR="00F80252">
        <w:rPr>
          <w:rFonts w:ascii="AR P明朝体L" w:hAnsi="AR P明朝体L" w:cs="ＭＳ Ｐゴシック" w:hint="eastAsia"/>
          <w:bCs/>
          <w:color w:val="111111"/>
          <w:kern w:val="36"/>
          <w:szCs w:val="21"/>
        </w:rPr>
        <w:t>、定時運行について</w:t>
      </w:r>
      <w:r w:rsidR="00614721">
        <w:rPr>
          <w:rFonts w:ascii="AR P明朝体L" w:hAnsi="AR P明朝体L" w:cs="ＭＳ Ｐゴシック" w:hint="eastAsia"/>
          <w:bCs/>
          <w:color w:val="111111"/>
          <w:kern w:val="36"/>
          <w:szCs w:val="21"/>
        </w:rPr>
        <w:t>外国との比較で日本の優れた点であるとの考え方が</w:t>
      </w:r>
      <w:r w:rsidR="005938C0">
        <w:rPr>
          <w:rFonts w:ascii="AR P明朝体L" w:hAnsi="AR P明朝体L" w:cs="ＭＳ Ｐゴシック" w:hint="eastAsia"/>
          <w:bCs/>
          <w:color w:val="111111"/>
          <w:kern w:val="36"/>
          <w:szCs w:val="21"/>
        </w:rPr>
        <w:t>外国在住経験者等から指摘されることがしばしばあり、これがため</w:t>
      </w:r>
      <w:r w:rsidR="00F80252">
        <w:rPr>
          <w:rFonts w:ascii="AR P明朝体L" w:hAnsi="AR P明朝体L" w:cs="ＭＳ Ｐゴシック" w:hint="eastAsia"/>
          <w:bCs/>
          <w:color w:val="111111"/>
          <w:kern w:val="36"/>
          <w:szCs w:val="21"/>
        </w:rPr>
        <w:t>日本の鉄道会社はさらにより一層その評判を汚さないようにと定時</w:t>
      </w:r>
      <w:r w:rsidR="005938C0">
        <w:rPr>
          <w:rFonts w:ascii="AR P明朝体L" w:hAnsi="AR P明朝体L" w:cs="ＭＳ Ｐゴシック" w:hint="eastAsia"/>
          <w:bCs/>
          <w:color w:val="111111"/>
          <w:kern w:val="36"/>
          <w:szCs w:val="21"/>
        </w:rPr>
        <w:t>運行に対するこだわりを強くしているのではないかと思われる</w:t>
      </w:r>
      <w:r w:rsidR="00F80252">
        <w:rPr>
          <w:rFonts w:ascii="AR P明朝体L" w:hAnsi="AR P明朝体L" w:cs="ＭＳ Ｐゴシック" w:hint="eastAsia"/>
          <w:bCs/>
          <w:color w:val="111111"/>
          <w:kern w:val="36"/>
          <w:szCs w:val="21"/>
        </w:rPr>
        <w:t>。</w:t>
      </w:r>
    </w:p>
    <w:p w:rsidR="00961358" w:rsidRPr="00614721" w:rsidRDefault="00961358" w:rsidP="002210EC">
      <w:pPr>
        <w:widowControl/>
        <w:shd w:val="clear" w:color="auto" w:fill="FFFFFF"/>
        <w:ind w:firstLineChars="202" w:firstLine="386"/>
        <w:jc w:val="left"/>
        <w:outlineLvl w:val="0"/>
        <w:rPr>
          <w:rFonts w:ascii="AR P明朝体L" w:hAnsi="AR P明朝体L" w:cs="ＭＳ Ｐゴシック"/>
          <w:bCs/>
          <w:color w:val="111111"/>
          <w:kern w:val="36"/>
          <w:szCs w:val="21"/>
        </w:rPr>
      </w:pPr>
    </w:p>
    <w:p w:rsidR="00C65C88" w:rsidRPr="009A0E91" w:rsidRDefault="00F80252" w:rsidP="00F80252">
      <w:pPr>
        <w:pStyle w:val="a3"/>
        <w:numPr>
          <w:ilvl w:val="1"/>
          <w:numId w:val="1"/>
        </w:numPr>
        <w:ind w:leftChars="0"/>
        <w:rPr>
          <w:b/>
        </w:rPr>
      </w:pPr>
      <w:r w:rsidRPr="009A0E91">
        <w:rPr>
          <w:b/>
          <w:color w:val="000000"/>
          <w:szCs w:val="21"/>
        </w:rPr>
        <w:lastRenderedPageBreak/>
        <w:t>JR</w:t>
      </w:r>
      <w:r w:rsidRPr="009A0E91">
        <w:rPr>
          <w:rFonts w:ascii="AR P明朝体L" w:hAnsi="AR P明朝体L" w:hint="eastAsia"/>
          <w:b/>
          <w:color w:val="000000"/>
          <w:szCs w:val="21"/>
        </w:rPr>
        <w:t>北海道</w:t>
      </w:r>
      <w:r w:rsidR="005938C0">
        <w:rPr>
          <w:rFonts w:ascii="AR P明朝体L" w:hAnsi="AR P明朝体L" w:hint="eastAsia"/>
          <w:b/>
          <w:color w:val="000000"/>
          <w:szCs w:val="21"/>
        </w:rPr>
        <w:t>のトンネル内列車炎上事故と二人の社長の自殺</w:t>
      </w:r>
    </w:p>
    <w:p w:rsidR="005938C0" w:rsidRDefault="005938C0" w:rsidP="002210EC">
      <w:pPr>
        <w:ind w:firstLineChars="202" w:firstLine="386"/>
        <w:rPr>
          <w:rFonts w:ascii="AR P明朝体L" w:hAnsi="AR P明朝体L"/>
          <w:color w:val="000000"/>
          <w:szCs w:val="21"/>
        </w:rPr>
      </w:pPr>
      <w:r w:rsidRPr="00F80252">
        <w:rPr>
          <w:rFonts w:cs="ＭＳ Ｐゴシック"/>
          <w:bCs/>
          <w:color w:val="111111"/>
          <w:kern w:val="36"/>
          <w:szCs w:val="21"/>
        </w:rPr>
        <w:t>2011</w:t>
      </w:r>
      <w:r w:rsidRPr="00F80252">
        <w:rPr>
          <w:rFonts w:ascii="AR P明朝体L" w:hAnsi="AR P明朝体L" w:cs="ＭＳ Ｐゴシック" w:hint="eastAsia"/>
          <w:bCs/>
          <w:color w:val="111111"/>
          <w:kern w:val="36"/>
          <w:szCs w:val="21"/>
        </w:rPr>
        <w:t>年</w:t>
      </w:r>
      <w:r w:rsidRPr="00F80252">
        <w:rPr>
          <w:rFonts w:cs="ＭＳ Ｐゴシック"/>
          <w:bCs/>
          <w:color w:val="111111"/>
          <w:kern w:val="36"/>
          <w:szCs w:val="21"/>
        </w:rPr>
        <w:t>9</w:t>
      </w:r>
      <w:r w:rsidRPr="00F80252">
        <w:rPr>
          <w:rFonts w:ascii="AR P明朝体L" w:hAnsi="AR P明朝体L" w:cs="ＭＳ Ｐゴシック" w:hint="eastAsia"/>
          <w:bCs/>
          <w:color w:val="111111"/>
          <w:kern w:val="36"/>
          <w:szCs w:val="21"/>
        </w:rPr>
        <w:t>月中島社長自殺、</w:t>
      </w:r>
      <w:r w:rsidRPr="00F80252">
        <w:rPr>
          <w:rFonts w:cs="ＭＳ Ｐゴシック"/>
          <w:bCs/>
          <w:color w:val="111111"/>
          <w:kern w:val="36"/>
          <w:szCs w:val="21"/>
        </w:rPr>
        <w:t>2014</w:t>
      </w:r>
      <w:r w:rsidRPr="00F80252">
        <w:rPr>
          <w:rFonts w:ascii="AR P明朝体L" w:hAnsi="AR P明朝体L" w:cs="ＭＳ Ｐゴシック" w:hint="eastAsia"/>
          <w:bCs/>
          <w:color w:val="111111"/>
          <w:kern w:val="36"/>
          <w:szCs w:val="21"/>
        </w:rPr>
        <w:t>年</w:t>
      </w:r>
      <w:r w:rsidRPr="00F80252">
        <w:rPr>
          <w:rFonts w:cs="ＭＳ Ｐゴシック"/>
          <w:bCs/>
          <w:color w:val="111111"/>
          <w:kern w:val="36"/>
          <w:szCs w:val="21"/>
        </w:rPr>
        <w:t>1</w:t>
      </w:r>
      <w:r w:rsidRPr="00F80252">
        <w:rPr>
          <w:rFonts w:ascii="AR P明朝体L" w:hAnsi="AR P明朝体L" w:cs="ＭＳ Ｐゴシック" w:hint="eastAsia"/>
          <w:bCs/>
          <w:color w:val="111111"/>
          <w:kern w:val="36"/>
          <w:szCs w:val="21"/>
        </w:rPr>
        <w:t>月坂本社長自殺</w:t>
      </w:r>
      <w:r>
        <w:rPr>
          <w:rFonts w:ascii="AR P明朝体L" w:hAnsi="AR P明朝体L" w:cs="ＭＳ Ｐゴシック" w:hint="eastAsia"/>
          <w:bCs/>
          <w:color w:val="111111"/>
          <w:kern w:val="36"/>
          <w:szCs w:val="21"/>
        </w:rPr>
        <w:t>。</w:t>
      </w:r>
      <w:r w:rsidR="00F80252" w:rsidRPr="00F80252">
        <w:rPr>
          <w:rFonts w:ascii="AR P明朝体L" w:hAnsi="AR P明朝体L" w:hint="eastAsia"/>
          <w:color w:val="000000"/>
          <w:szCs w:val="21"/>
        </w:rPr>
        <w:t>吉野次郎「なぜ</w:t>
      </w:r>
      <w:r w:rsidR="00F80252" w:rsidRPr="00F80252">
        <w:rPr>
          <w:rFonts w:hint="eastAsia"/>
          <w:color w:val="000000"/>
          <w:szCs w:val="21"/>
        </w:rPr>
        <w:t>２</w:t>
      </w:r>
      <w:r w:rsidR="00F80252" w:rsidRPr="00F80252">
        <w:rPr>
          <w:rFonts w:ascii="AR P明朝体L" w:hAnsi="AR P明朝体L" w:hint="eastAsia"/>
          <w:color w:val="000000"/>
          <w:szCs w:val="21"/>
        </w:rPr>
        <w:t>人の</w:t>
      </w:r>
      <w:r>
        <w:rPr>
          <w:rFonts w:ascii="AR P明朝体L" w:hAnsi="AR P明朝体L" w:hint="eastAsia"/>
          <w:color w:val="000000"/>
          <w:szCs w:val="21"/>
        </w:rPr>
        <w:t>トップ</w:t>
      </w:r>
      <w:r w:rsidR="00F80252" w:rsidRPr="00F80252">
        <w:rPr>
          <w:rFonts w:ascii="AR P明朝体L" w:hAnsi="AR P明朝体L" w:hint="eastAsia"/>
          <w:color w:val="000000"/>
          <w:szCs w:val="21"/>
        </w:rPr>
        <w:t>は自死を選んだのか-</w:t>
      </w:r>
      <w:r w:rsidR="00F80252" w:rsidRPr="00F80252">
        <w:rPr>
          <w:color w:val="000000"/>
          <w:szCs w:val="21"/>
        </w:rPr>
        <w:t>JR</w:t>
      </w:r>
      <w:r w:rsidR="00F80252" w:rsidRPr="00F80252">
        <w:rPr>
          <w:rFonts w:ascii="AR P明朝体L" w:hAnsi="AR P明朝体L" w:hint="eastAsia"/>
          <w:color w:val="000000"/>
          <w:szCs w:val="21"/>
        </w:rPr>
        <w:t>北海道 腐食の系譜」（日経</w:t>
      </w:r>
      <w:r w:rsidR="00F80252" w:rsidRPr="00F80252">
        <w:rPr>
          <w:color w:val="000000"/>
          <w:szCs w:val="21"/>
        </w:rPr>
        <w:t>BP</w:t>
      </w:r>
      <w:r w:rsidR="00F80252" w:rsidRPr="00F80252">
        <w:rPr>
          <w:rFonts w:ascii="AR P明朝体L" w:hAnsi="AR P明朝体L" w:hint="eastAsia"/>
          <w:color w:val="000000"/>
          <w:szCs w:val="21"/>
        </w:rPr>
        <w:t>、</w:t>
      </w:r>
      <w:r w:rsidR="00F80252" w:rsidRPr="00F80252">
        <w:rPr>
          <w:color w:val="000000"/>
          <w:szCs w:val="21"/>
        </w:rPr>
        <w:t>2014</w:t>
      </w:r>
      <w:r w:rsidR="00F80252" w:rsidRPr="00F80252">
        <w:rPr>
          <w:rFonts w:ascii="AR P明朝体L" w:hAnsi="AR P明朝体L" w:hint="eastAsia"/>
          <w:color w:val="000000"/>
          <w:szCs w:val="21"/>
        </w:rPr>
        <w:t>年</w:t>
      </w:r>
      <w:r w:rsidR="00F80252" w:rsidRPr="00F80252">
        <w:rPr>
          <w:color w:val="000000"/>
          <w:szCs w:val="21"/>
        </w:rPr>
        <w:t>4</w:t>
      </w:r>
      <w:r w:rsidR="00F80252" w:rsidRPr="00F80252">
        <w:rPr>
          <w:rFonts w:ascii="AR P明朝体L" w:hAnsi="AR P明朝体L" w:hint="eastAsia"/>
          <w:color w:val="000000"/>
          <w:szCs w:val="21"/>
        </w:rPr>
        <w:t>月）</w:t>
      </w:r>
      <w:r>
        <w:rPr>
          <w:rFonts w:ascii="AR P明朝体L" w:hAnsi="AR P明朝体L" w:hint="eastAsia"/>
          <w:color w:val="000000"/>
          <w:szCs w:val="21"/>
        </w:rPr>
        <w:t>は、利益優先の企業体質が安全軽視となり、これが重大事故を生み、</w:t>
      </w:r>
      <w:r w:rsidR="003806C3">
        <w:rPr>
          <w:rFonts w:ascii="AR P明朝体L" w:hAnsi="AR P明朝体L" w:hint="eastAsia"/>
          <w:color w:val="000000"/>
          <w:szCs w:val="21"/>
        </w:rPr>
        <w:t>その結果</w:t>
      </w:r>
      <w:r>
        <w:rPr>
          <w:rFonts w:ascii="AR P明朝体L" w:hAnsi="AR P明朝体L" w:hint="eastAsia"/>
          <w:color w:val="000000"/>
          <w:szCs w:val="21"/>
        </w:rPr>
        <w:t>二人の社長</w:t>
      </w:r>
      <w:r w:rsidR="003806C3">
        <w:rPr>
          <w:rFonts w:ascii="AR P明朝体L" w:hAnsi="AR P明朝体L" w:hint="eastAsia"/>
          <w:color w:val="000000"/>
          <w:szCs w:val="21"/>
        </w:rPr>
        <w:t>がその責任をとって自殺したと分析している</w:t>
      </w:r>
      <w:r>
        <w:rPr>
          <w:rFonts w:ascii="AR P明朝体L" w:hAnsi="AR P明朝体L" w:hint="eastAsia"/>
          <w:color w:val="000000"/>
          <w:szCs w:val="21"/>
        </w:rPr>
        <w:t>。</w:t>
      </w:r>
    </w:p>
    <w:p w:rsidR="005C63AC" w:rsidRPr="005C63AC" w:rsidRDefault="005C63AC" w:rsidP="005C63AC">
      <w:pPr>
        <w:pStyle w:val="a3"/>
        <w:numPr>
          <w:ilvl w:val="2"/>
          <w:numId w:val="1"/>
        </w:numPr>
        <w:ind w:leftChars="0"/>
        <w:rPr>
          <w:b/>
          <w:color w:val="000000"/>
          <w:szCs w:val="21"/>
        </w:rPr>
      </w:pPr>
      <w:r w:rsidRPr="005C63AC">
        <w:rPr>
          <w:rFonts w:hint="eastAsia"/>
          <w:b/>
          <w:color w:val="000000"/>
          <w:szCs w:val="21"/>
        </w:rPr>
        <w:t>特急列車トンネル内火災事故</w:t>
      </w:r>
    </w:p>
    <w:p w:rsidR="003806C3" w:rsidRDefault="00C65C88" w:rsidP="002210EC">
      <w:pPr>
        <w:ind w:firstLineChars="202" w:firstLine="386"/>
      </w:pPr>
      <w:r w:rsidRPr="00F80252">
        <w:rPr>
          <w:rFonts w:hint="eastAsia"/>
          <w:color w:val="000000"/>
          <w:szCs w:val="21"/>
        </w:rPr>
        <w:t>2011</w:t>
      </w:r>
      <w:r w:rsidRPr="00F80252">
        <w:rPr>
          <w:rFonts w:hint="eastAsia"/>
          <w:color w:val="000000"/>
          <w:szCs w:val="21"/>
        </w:rPr>
        <w:t>年</w:t>
      </w:r>
      <w:r w:rsidRPr="00F80252">
        <w:rPr>
          <w:rFonts w:hint="eastAsia"/>
          <w:color w:val="000000"/>
          <w:szCs w:val="21"/>
        </w:rPr>
        <w:t>5</w:t>
      </w:r>
      <w:r w:rsidRPr="00F80252">
        <w:rPr>
          <w:rFonts w:hint="eastAsia"/>
          <w:color w:val="000000"/>
          <w:szCs w:val="21"/>
        </w:rPr>
        <w:t>月、特急列車が</w:t>
      </w:r>
      <w:r w:rsidR="003806C3">
        <w:rPr>
          <w:rFonts w:hint="eastAsia"/>
          <w:color w:val="000000"/>
          <w:szCs w:val="21"/>
        </w:rPr>
        <w:t>トンネル</w:t>
      </w:r>
      <w:r w:rsidRPr="00F80252">
        <w:rPr>
          <w:rFonts w:hint="eastAsia"/>
          <w:color w:val="000000"/>
          <w:szCs w:val="21"/>
        </w:rPr>
        <w:t>内で炎上、</w:t>
      </w:r>
      <w:r w:rsidRPr="00F80252">
        <w:rPr>
          <w:rFonts w:hint="eastAsia"/>
          <w:color w:val="000000"/>
          <w:szCs w:val="21"/>
        </w:rPr>
        <w:t>6</w:t>
      </w:r>
      <w:r w:rsidRPr="00F80252">
        <w:rPr>
          <w:rFonts w:hint="eastAsia"/>
          <w:color w:val="000000"/>
          <w:szCs w:val="21"/>
        </w:rPr>
        <w:t>両編成の</w:t>
      </w:r>
      <w:r w:rsidRPr="00F80252">
        <w:rPr>
          <w:rFonts w:hint="eastAsia"/>
          <w:color w:val="000000"/>
          <w:szCs w:val="21"/>
        </w:rPr>
        <w:t>6</w:t>
      </w:r>
      <w:r w:rsidRPr="00F80252">
        <w:rPr>
          <w:rFonts w:hint="eastAsia"/>
          <w:color w:val="000000"/>
          <w:szCs w:val="21"/>
        </w:rPr>
        <w:t>両</w:t>
      </w:r>
      <w:r w:rsidR="003806C3">
        <w:rPr>
          <w:rFonts w:hint="eastAsia"/>
          <w:color w:val="000000"/>
          <w:szCs w:val="21"/>
        </w:rPr>
        <w:t>が</w:t>
      </w:r>
      <w:r w:rsidRPr="00F80252">
        <w:rPr>
          <w:rFonts w:hint="eastAsia"/>
          <w:color w:val="000000"/>
          <w:szCs w:val="21"/>
        </w:rPr>
        <w:t>全焼、</w:t>
      </w:r>
      <w:r w:rsidRPr="00F80252">
        <w:rPr>
          <w:rFonts w:hint="eastAsia"/>
          <w:color w:val="000000"/>
          <w:szCs w:val="21"/>
        </w:rPr>
        <w:t>79</w:t>
      </w:r>
      <w:r w:rsidR="003806C3">
        <w:rPr>
          <w:rFonts w:hint="eastAsia"/>
          <w:color w:val="000000"/>
          <w:szCs w:val="21"/>
        </w:rPr>
        <w:t>人負傷。奇跡的に死者ゼロであった。この事故は</w:t>
      </w:r>
      <w:r w:rsidRPr="00F80252">
        <w:rPr>
          <w:rFonts w:hint="eastAsia"/>
          <w:color w:val="000000"/>
          <w:szCs w:val="21"/>
        </w:rPr>
        <w:t>全国的に注目されたが、</w:t>
      </w:r>
      <w:r w:rsidRPr="00F80252">
        <w:rPr>
          <w:color w:val="000000"/>
          <w:szCs w:val="21"/>
        </w:rPr>
        <w:t>JR</w:t>
      </w:r>
      <w:r w:rsidRPr="00F80252">
        <w:rPr>
          <w:rFonts w:ascii="AR P明朝体L" w:hAnsi="AR P明朝体L" w:hint="eastAsia"/>
          <w:color w:val="000000"/>
          <w:szCs w:val="21"/>
        </w:rPr>
        <w:t>北海道では民営化</w:t>
      </w:r>
      <w:r w:rsidR="003806C3">
        <w:rPr>
          <w:rFonts w:ascii="AR P明朝体L" w:hAnsi="AR P明朝体L" w:hint="eastAsia"/>
          <w:color w:val="000000"/>
          <w:szCs w:val="21"/>
        </w:rPr>
        <w:t>の</w:t>
      </w:r>
      <w:r w:rsidRPr="00F80252">
        <w:rPr>
          <w:color w:val="000000"/>
          <w:szCs w:val="21"/>
        </w:rPr>
        <w:t>198</w:t>
      </w:r>
      <w:r w:rsidRPr="00F80252">
        <w:rPr>
          <w:rFonts w:hint="eastAsia"/>
          <w:color w:val="000000"/>
          <w:szCs w:val="21"/>
        </w:rPr>
        <w:t>7</w:t>
      </w:r>
      <w:r w:rsidR="003806C3">
        <w:rPr>
          <w:rFonts w:ascii="AR P明朝体L" w:hAnsi="AR P明朝体L" w:hint="eastAsia"/>
          <w:color w:val="000000"/>
          <w:szCs w:val="21"/>
        </w:rPr>
        <w:t>年以降、脱線・衝突・故障運休などの事故が続発していた。</w:t>
      </w:r>
      <w:r w:rsidRPr="00F80252">
        <w:rPr>
          <w:color w:val="000000"/>
          <w:szCs w:val="21"/>
        </w:rPr>
        <w:t>2014</w:t>
      </w:r>
      <w:r w:rsidRPr="00F80252">
        <w:rPr>
          <w:rFonts w:ascii="AR P明朝体L" w:hAnsi="AR P明朝体L" w:hint="eastAsia"/>
          <w:color w:val="000000"/>
          <w:szCs w:val="21"/>
        </w:rPr>
        <w:t>年まで</w:t>
      </w:r>
      <w:r w:rsidRPr="00F80252">
        <w:rPr>
          <w:color w:val="000000"/>
          <w:szCs w:val="21"/>
        </w:rPr>
        <w:t>59</w:t>
      </w:r>
      <w:r w:rsidRPr="00F80252">
        <w:rPr>
          <w:rFonts w:ascii="AR P明朝体L" w:hAnsi="AR P明朝体L" w:hint="eastAsia"/>
          <w:color w:val="000000"/>
          <w:szCs w:val="21"/>
        </w:rPr>
        <w:t>件</w:t>
      </w:r>
      <w:r w:rsidR="003806C3">
        <w:rPr>
          <w:rFonts w:ascii="AR P明朝体L" w:hAnsi="AR P明朝体L" w:hint="eastAsia"/>
          <w:color w:val="000000"/>
          <w:szCs w:val="21"/>
        </w:rPr>
        <w:t>、</w:t>
      </w:r>
      <w:r w:rsidRPr="00F80252">
        <w:rPr>
          <w:rFonts w:ascii="AR P明朝体L" w:hAnsi="AR P明朝体L" w:hint="eastAsia"/>
          <w:color w:val="000000"/>
          <w:szCs w:val="21"/>
        </w:rPr>
        <w:t>その内脱線・衝突・死傷・出火</w:t>
      </w:r>
      <w:r w:rsidR="003806C3">
        <w:rPr>
          <w:rFonts w:ascii="AR P明朝体L" w:hAnsi="AR P明朝体L" w:hint="eastAsia"/>
          <w:color w:val="000000"/>
          <w:szCs w:val="21"/>
        </w:rPr>
        <w:t>という重大事故は</w:t>
      </w:r>
      <w:r w:rsidRPr="00F80252">
        <w:rPr>
          <w:rFonts w:ascii="AR P明朝体L" w:hAnsi="AR P明朝体L" w:hint="eastAsia"/>
          <w:color w:val="000000"/>
          <w:szCs w:val="21"/>
        </w:rPr>
        <w:t>32件</w:t>
      </w:r>
      <w:r w:rsidR="003806C3">
        <w:rPr>
          <w:rFonts w:ascii="AR P明朝体L" w:hAnsi="AR P明朝体L" w:hint="eastAsia"/>
          <w:color w:val="000000"/>
          <w:szCs w:val="21"/>
        </w:rPr>
        <w:t>におよぶ。</w:t>
      </w:r>
    </w:p>
    <w:p w:rsidR="00C65C88" w:rsidRPr="003806C3" w:rsidRDefault="00C65C88" w:rsidP="002210EC">
      <w:pPr>
        <w:ind w:firstLineChars="202" w:firstLine="386"/>
      </w:pPr>
      <w:r w:rsidRPr="00F80252">
        <w:rPr>
          <w:rFonts w:hint="eastAsia"/>
          <w:color w:val="000000"/>
          <w:szCs w:val="21"/>
        </w:rPr>
        <w:t>この特急列車</w:t>
      </w:r>
      <w:r w:rsidR="003806C3">
        <w:rPr>
          <w:rFonts w:hint="eastAsia"/>
          <w:color w:val="000000"/>
          <w:szCs w:val="21"/>
        </w:rPr>
        <w:t>トンネル</w:t>
      </w:r>
      <w:r w:rsidRPr="00F80252">
        <w:rPr>
          <w:rFonts w:hint="eastAsia"/>
          <w:color w:val="000000"/>
          <w:szCs w:val="21"/>
        </w:rPr>
        <w:t>内火災の</w:t>
      </w:r>
      <w:r w:rsidRPr="00F80252">
        <w:rPr>
          <w:rFonts w:ascii="AR P明朝体L" w:hAnsi="AR P明朝体L" w:hint="eastAsia"/>
          <w:color w:val="000000"/>
          <w:szCs w:val="21"/>
        </w:rPr>
        <w:t>原因は、脱落した部品に車輪が乗り上げて脱線、</w:t>
      </w:r>
      <w:r w:rsidR="003806C3">
        <w:rPr>
          <w:rFonts w:ascii="AR P明朝体L" w:hAnsi="AR P明朝体L" w:hint="eastAsia"/>
          <w:color w:val="000000"/>
          <w:szCs w:val="21"/>
        </w:rPr>
        <w:t>ディーゼル</w:t>
      </w:r>
      <w:r w:rsidRPr="00F80252">
        <w:rPr>
          <w:rFonts w:ascii="AR P明朝体L" w:hAnsi="AR P明朝体L" w:hint="eastAsia"/>
          <w:color w:val="000000"/>
          <w:szCs w:val="21"/>
        </w:rPr>
        <w:t>燃料</w:t>
      </w:r>
      <w:r w:rsidR="003806C3">
        <w:rPr>
          <w:rFonts w:ascii="AR P明朝体L" w:hAnsi="AR P明朝体L" w:hint="eastAsia"/>
          <w:color w:val="000000"/>
          <w:szCs w:val="21"/>
        </w:rPr>
        <w:t>タンク</w:t>
      </w:r>
      <w:r w:rsidRPr="00F80252">
        <w:rPr>
          <w:rFonts w:ascii="AR P明朝体L" w:hAnsi="AR P明朝体L" w:hint="eastAsia"/>
          <w:color w:val="000000"/>
          <w:szCs w:val="21"/>
        </w:rPr>
        <w:t>がこすれて発火</w:t>
      </w:r>
      <w:r w:rsidR="003806C3">
        <w:rPr>
          <w:rFonts w:ascii="AR P明朝体L" w:hAnsi="AR P明朝体L" w:hint="eastAsia"/>
          <w:color w:val="000000"/>
          <w:szCs w:val="21"/>
        </w:rPr>
        <w:t>ことによる。</w:t>
      </w:r>
      <w:r w:rsidR="005C63AC">
        <w:rPr>
          <w:rFonts w:ascii="AR P明朝体L" w:hAnsi="AR P明朝体L" w:hint="eastAsia"/>
          <w:color w:val="000000"/>
          <w:szCs w:val="21"/>
        </w:rPr>
        <w:t>検察・警察の捜査、国交省の調査が入り、事故から四ヶ月</w:t>
      </w:r>
      <w:r w:rsidRPr="00F80252">
        <w:rPr>
          <w:rFonts w:ascii="AR P明朝体L" w:hAnsi="AR P明朝体L" w:hint="eastAsia"/>
          <w:color w:val="000000"/>
          <w:szCs w:val="21"/>
        </w:rPr>
        <w:t>後</w:t>
      </w:r>
      <w:r w:rsidR="005C63AC">
        <w:rPr>
          <w:rFonts w:ascii="AR P明朝体L" w:hAnsi="AR P明朝体L" w:hint="eastAsia"/>
          <w:color w:val="000000"/>
          <w:szCs w:val="21"/>
        </w:rPr>
        <w:t>の</w:t>
      </w:r>
      <w:r w:rsidR="005C63AC" w:rsidRPr="00F80252">
        <w:rPr>
          <w:rFonts w:cs="ＭＳ Ｐゴシック"/>
          <w:bCs/>
          <w:color w:val="111111"/>
          <w:kern w:val="36"/>
          <w:szCs w:val="21"/>
        </w:rPr>
        <w:t>2011</w:t>
      </w:r>
      <w:r w:rsidR="005C63AC" w:rsidRPr="00F80252">
        <w:rPr>
          <w:rFonts w:ascii="AR P明朝体L" w:hAnsi="AR P明朝体L" w:cs="ＭＳ Ｐゴシック" w:hint="eastAsia"/>
          <w:bCs/>
          <w:color w:val="111111"/>
          <w:kern w:val="36"/>
          <w:szCs w:val="21"/>
        </w:rPr>
        <w:t>年</w:t>
      </w:r>
      <w:r w:rsidR="005C63AC" w:rsidRPr="00F80252">
        <w:rPr>
          <w:rFonts w:cs="ＭＳ Ｐゴシック"/>
          <w:bCs/>
          <w:color w:val="111111"/>
          <w:kern w:val="36"/>
          <w:szCs w:val="21"/>
        </w:rPr>
        <w:t>9</w:t>
      </w:r>
      <w:r w:rsidR="005C63AC" w:rsidRPr="00F80252">
        <w:rPr>
          <w:rFonts w:ascii="AR P明朝体L" w:hAnsi="AR P明朝体L" w:cs="ＭＳ Ｐゴシック" w:hint="eastAsia"/>
          <w:bCs/>
          <w:color w:val="111111"/>
          <w:kern w:val="36"/>
          <w:szCs w:val="21"/>
        </w:rPr>
        <w:t>月</w:t>
      </w:r>
      <w:r w:rsidRPr="00F80252">
        <w:rPr>
          <w:rFonts w:ascii="AR P明朝体L" w:hAnsi="AR P明朝体L" w:cs="ＭＳ Ｐゴシック" w:hint="eastAsia"/>
          <w:bCs/>
          <w:color w:val="111111"/>
          <w:kern w:val="36"/>
          <w:szCs w:val="21"/>
        </w:rPr>
        <w:t>中島社長</w:t>
      </w:r>
      <w:r w:rsidR="005C63AC">
        <w:rPr>
          <w:rFonts w:ascii="AR P明朝体L" w:hAnsi="AR P明朝体L" w:cs="ＭＳ Ｐゴシック" w:hint="eastAsia"/>
          <w:bCs/>
          <w:color w:val="111111"/>
          <w:kern w:val="36"/>
          <w:szCs w:val="21"/>
        </w:rPr>
        <w:t>は</w:t>
      </w:r>
      <w:r w:rsidRPr="00F80252">
        <w:rPr>
          <w:rFonts w:ascii="AR P明朝体L" w:hAnsi="AR P明朝体L" w:cs="ＭＳ Ｐゴシック" w:hint="eastAsia"/>
          <w:bCs/>
          <w:color w:val="111111"/>
          <w:kern w:val="36"/>
          <w:szCs w:val="21"/>
        </w:rPr>
        <w:t>自殺</w:t>
      </w:r>
      <w:r w:rsidR="005C63AC">
        <w:rPr>
          <w:rFonts w:ascii="AR P明朝体L" w:hAnsi="AR P明朝体L" w:cs="ＭＳ Ｐゴシック" w:hint="eastAsia"/>
          <w:bCs/>
          <w:color w:val="111111"/>
          <w:kern w:val="36"/>
          <w:szCs w:val="21"/>
        </w:rPr>
        <w:t>した。なお、本件火災の立件は見送りとなっている。</w:t>
      </w:r>
    </w:p>
    <w:p w:rsidR="005C63AC" w:rsidRPr="00D562BE" w:rsidRDefault="005C63AC" w:rsidP="005C63AC">
      <w:pPr>
        <w:pStyle w:val="a3"/>
        <w:widowControl/>
        <w:numPr>
          <w:ilvl w:val="2"/>
          <w:numId w:val="1"/>
        </w:numPr>
        <w:shd w:val="clear" w:color="auto" w:fill="FFFFFF"/>
        <w:ind w:leftChars="0"/>
        <w:jc w:val="left"/>
        <w:outlineLvl w:val="0"/>
        <w:rPr>
          <w:b/>
          <w:color w:val="000000"/>
          <w:szCs w:val="21"/>
        </w:rPr>
      </w:pPr>
      <w:r w:rsidRPr="00D562BE">
        <w:rPr>
          <w:rFonts w:hint="eastAsia"/>
          <w:b/>
          <w:color w:val="000000"/>
          <w:szCs w:val="21"/>
        </w:rPr>
        <w:t>ATS</w:t>
      </w:r>
      <w:r w:rsidRPr="00D562BE">
        <w:rPr>
          <w:rFonts w:hint="eastAsia"/>
          <w:b/>
          <w:color w:val="000000"/>
          <w:szCs w:val="21"/>
        </w:rPr>
        <w:t>装置ハンマー叩き壊し事件と</w:t>
      </w:r>
      <w:r w:rsidRPr="00D562BE">
        <w:rPr>
          <w:rFonts w:ascii="AR P明朝体L" w:hAnsi="AR P明朝体L" w:hint="eastAsia"/>
          <w:b/>
          <w:color w:val="000000"/>
          <w:szCs w:val="21"/>
        </w:rPr>
        <w:t>貨物列車脱線事故</w:t>
      </w:r>
    </w:p>
    <w:p w:rsidR="00033883" w:rsidRDefault="00C65C88" w:rsidP="002210EC">
      <w:pPr>
        <w:widowControl/>
        <w:shd w:val="clear" w:color="auto" w:fill="FFFFFF"/>
        <w:ind w:firstLineChars="202" w:firstLine="386"/>
        <w:jc w:val="left"/>
        <w:outlineLvl w:val="0"/>
        <w:rPr>
          <w:rFonts w:ascii="AR P明朝体L" w:hAnsi="AR P明朝体L" w:cs="ＭＳ Ｐゴシック"/>
          <w:bCs/>
          <w:color w:val="111111"/>
          <w:kern w:val="36"/>
          <w:szCs w:val="21"/>
        </w:rPr>
      </w:pPr>
      <w:r w:rsidRPr="00F80252">
        <w:rPr>
          <w:color w:val="000000"/>
          <w:szCs w:val="21"/>
        </w:rPr>
        <w:t>2013</w:t>
      </w:r>
      <w:r w:rsidRPr="00F80252">
        <w:rPr>
          <w:rFonts w:ascii="AR P明朝体L" w:hAnsi="AR P明朝体L" w:hint="eastAsia"/>
          <w:color w:val="000000"/>
          <w:szCs w:val="21"/>
        </w:rPr>
        <w:t>年</w:t>
      </w:r>
      <w:r w:rsidRPr="00F80252">
        <w:rPr>
          <w:color w:val="000000"/>
          <w:szCs w:val="21"/>
        </w:rPr>
        <w:t>9</w:t>
      </w:r>
      <w:r w:rsidRPr="00F80252">
        <w:rPr>
          <w:rFonts w:ascii="AR P明朝体L" w:hAnsi="AR P明朝体L" w:hint="eastAsia"/>
          <w:color w:val="000000"/>
          <w:szCs w:val="21"/>
        </w:rPr>
        <w:t>月に二つの事件</w:t>
      </w:r>
      <w:r w:rsidR="005C63AC">
        <w:rPr>
          <w:rFonts w:ascii="AR P明朝体L" w:hAnsi="AR P明朝体L" w:hint="eastAsia"/>
          <w:color w:val="000000"/>
          <w:szCs w:val="21"/>
        </w:rPr>
        <w:t>が</w:t>
      </w:r>
      <w:r w:rsidRPr="00F80252">
        <w:rPr>
          <w:rFonts w:ascii="AR P明朝体L" w:hAnsi="AR P明朝体L" w:hint="eastAsia"/>
          <w:color w:val="000000"/>
          <w:szCs w:val="21"/>
        </w:rPr>
        <w:t>発生し</w:t>
      </w:r>
      <w:r w:rsidR="005C63AC">
        <w:rPr>
          <w:rFonts w:ascii="AR P明朝体L" w:hAnsi="AR P明朝体L" w:hint="eastAsia"/>
          <w:color w:val="000000"/>
          <w:szCs w:val="21"/>
        </w:rPr>
        <w:t>、これをきっかけに</w:t>
      </w:r>
      <w:r w:rsidRPr="00F80252">
        <w:rPr>
          <w:color w:val="000000"/>
          <w:szCs w:val="21"/>
        </w:rPr>
        <w:t>JR</w:t>
      </w:r>
      <w:r w:rsidR="005C63AC">
        <w:rPr>
          <w:rFonts w:ascii="AR P明朝体L" w:hAnsi="AR P明朝体L" w:hint="eastAsia"/>
          <w:color w:val="000000"/>
          <w:szCs w:val="21"/>
        </w:rPr>
        <w:t>北海道は国民の批判にさらされた。事件の一つは、運転士の</w:t>
      </w:r>
      <w:r w:rsidRPr="005C63AC">
        <w:rPr>
          <w:color w:val="000000"/>
          <w:szCs w:val="21"/>
        </w:rPr>
        <w:t>ATS</w:t>
      </w:r>
      <w:r w:rsidR="005C63AC">
        <w:rPr>
          <w:rFonts w:hint="eastAsia"/>
          <w:color w:val="000000"/>
          <w:szCs w:val="21"/>
        </w:rPr>
        <w:t>装置の</w:t>
      </w:r>
      <w:r w:rsidRPr="00F80252">
        <w:rPr>
          <w:rFonts w:ascii="AR P明朝体L" w:hAnsi="AR P明朝体L" w:hint="eastAsia"/>
          <w:color w:val="000000"/>
          <w:szCs w:val="21"/>
        </w:rPr>
        <w:t>操作ミスで列車が非常停止したが</w:t>
      </w:r>
      <w:r w:rsidR="005C63AC">
        <w:rPr>
          <w:rFonts w:ascii="AR P明朝体L" w:hAnsi="AR P明朝体L" w:hint="eastAsia"/>
          <w:color w:val="000000"/>
          <w:szCs w:val="21"/>
        </w:rPr>
        <w:t>、その</w:t>
      </w:r>
      <w:r w:rsidRPr="00F80252">
        <w:rPr>
          <w:rFonts w:ascii="AR P明朝体L" w:hAnsi="AR P明朝体L" w:hint="eastAsia"/>
          <w:color w:val="000000"/>
          <w:szCs w:val="21"/>
        </w:rPr>
        <w:t>運転士は</w:t>
      </w:r>
      <w:r w:rsidRPr="00F80252">
        <w:rPr>
          <w:color w:val="000000"/>
          <w:szCs w:val="21"/>
        </w:rPr>
        <w:t>ATS</w:t>
      </w:r>
      <w:r w:rsidR="005C63AC">
        <w:rPr>
          <w:rFonts w:hint="eastAsia"/>
          <w:color w:val="000000"/>
          <w:szCs w:val="21"/>
        </w:rPr>
        <w:t>装置の</w:t>
      </w:r>
      <w:r w:rsidRPr="00F80252">
        <w:rPr>
          <w:rFonts w:ascii="AR P明朝体L" w:hAnsi="AR P明朝体L" w:hint="eastAsia"/>
          <w:color w:val="000000"/>
          <w:szCs w:val="21"/>
        </w:rPr>
        <w:t>故障を原因と装うため</w:t>
      </w:r>
      <w:r w:rsidR="005C63AC">
        <w:rPr>
          <w:rFonts w:ascii="AR P明朝体L" w:hAnsi="AR P明朝体L" w:hint="eastAsia"/>
          <w:color w:val="000000"/>
          <w:szCs w:val="21"/>
        </w:rPr>
        <w:t>ハンマー</w:t>
      </w:r>
      <w:r w:rsidRPr="00F80252">
        <w:rPr>
          <w:rFonts w:ascii="AR P明朝体L" w:hAnsi="AR P明朝体L" w:hint="eastAsia"/>
          <w:color w:val="000000"/>
          <w:szCs w:val="21"/>
        </w:rPr>
        <w:t>で</w:t>
      </w:r>
      <w:r w:rsidR="005C63AC">
        <w:rPr>
          <w:rFonts w:ascii="AR P明朝体L" w:hAnsi="AR P明朝体L" w:hint="eastAsia"/>
          <w:color w:val="000000"/>
          <w:szCs w:val="21"/>
        </w:rPr>
        <w:t>運転席に設置されている</w:t>
      </w:r>
      <w:r w:rsidRPr="00F80252">
        <w:rPr>
          <w:color w:val="000000"/>
          <w:szCs w:val="21"/>
        </w:rPr>
        <w:t>ATS</w:t>
      </w:r>
      <w:r w:rsidR="005C63AC">
        <w:rPr>
          <w:rFonts w:hint="eastAsia"/>
          <w:color w:val="000000"/>
          <w:szCs w:val="21"/>
        </w:rPr>
        <w:t>装置</w:t>
      </w:r>
      <w:r w:rsidR="005C63AC">
        <w:rPr>
          <w:rFonts w:ascii="AR P明朝体L" w:hAnsi="AR P明朝体L" w:hint="eastAsia"/>
          <w:color w:val="000000"/>
          <w:szCs w:val="21"/>
        </w:rPr>
        <w:t>を叩き壊したというものである</w:t>
      </w:r>
      <w:r w:rsidR="00975C67">
        <w:rPr>
          <w:rStyle w:val="ac"/>
          <w:rFonts w:ascii="AR P明朝体L" w:hAnsi="AR P明朝体L"/>
          <w:color w:val="000000"/>
          <w:szCs w:val="21"/>
        </w:rPr>
        <w:footnoteReference w:id="1"/>
      </w:r>
      <w:r w:rsidR="00033883">
        <w:rPr>
          <w:rFonts w:ascii="AR P明朝体L" w:hAnsi="AR P明朝体L" w:hint="eastAsia"/>
          <w:color w:val="000000"/>
          <w:szCs w:val="21"/>
        </w:rPr>
        <w:t>。</w:t>
      </w:r>
      <w:r w:rsidR="00F4691D">
        <w:rPr>
          <w:rFonts w:ascii="AR P明朝体L" w:hAnsi="AR P明朝体L" w:hint="eastAsia"/>
          <w:color w:val="000000"/>
          <w:szCs w:val="21"/>
        </w:rPr>
        <w:t>もう一つは、</w:t>
      </w:r>
      <w:r w:rsidR="00F4691D" w:rsidRPr="00F80252">
        <w:rPr>
          <w:rFonts w:ascii="AR P明朝体L" w:hAnsi="AR P明朝体L" w:hint="eastAsia"/>
          <w:color w:val="000000"/>
          <w:szCs w:val="21"/>
        </w:rPr>
        <w:t>貨物列車</w:t>
      </w:r>
      <w:r w:rsidR="00F4691D">
        <w:rPr>
          <w:rFonts w:ascii="AR P明朝体L" w:hAnsi="AR P明朝体L" w:hint="eastAsia"/>
          <w:color w:val="000000"/>
          <w:szCs w:val="21"/>
        </w:rPr>
        <w:t>の</w:t>
      </w:r>
      <w:r w:rsidR="00F4691D" w:rsidRPr="00F80252">
        <w:rPr>
          <w:rFonts w:ascii="AR P明朝体L" w:hAnsi="AR P明朝体L" w:hint="eastAsia"/>
          <w:color w:val="000000"/>
          <w:szCs w:val="21"/>
        </w:rPr>
        <w:t>脱線事故</w:t>
      </w:r>
      <w:r w:rsidR="00F4691D">
        <w:rPr>
          <w:rFonts w:ascii="AR P明朝体L" w:hAnsi="AR P明朝体L" w:hint="eastAsia"/>
          <w:color w:val="000000"/>
          <w:szCs w:val="21"/>
        </w:rPr>
        <w:t>であった。</w:t>
      </w:r>
      <w:r w:rsidR="00F4691D" w:rsidRPr="00F80252">
        <w:rPr>
          <w:rFonts w:ascii="AR P明朝体L" w:hAnsi="AR P明朝体L" w:hint="eastAsia"/>
          <w:color w:val="000000"/>
          <w:szCs w:val="21"/>
        </w:rPr>
        <w:t>これをきっかけに国交省が立入り検査し</w:t>
      </w:r>
      <w:r w:rsidR="00F4691D">
        <w:rPr>
          <w:rFonts w:ascii="AR P明朝体L" w:hAnsi="AR P明朝体L" w:hint="eastAsia"/>
          <w:color w:val="000000"/>
          <w:szCs w:val="21"/>
        </w:rPr>
        <w:t>たところ、</w:t>
      </w:r>
      <w:r w:rsidR="00F4691D" w:rsidRPr="00F80252">
        <w:rPr>
          <w:rFonts w:ascii="AR P明朝体L" w:hAnsi="AR P明朝体L" w:hint="eastAsia"/>
          <w:color w:val="000000"/>
          <w:szCs w:val="21"/>
        </w:rPr>
        <w:t>保守</w:t>
      </w:r>
      <w:r w:rsidR="00F4691D">
        <w:rPr>
          <w:rFonts w:ascii="AR P明朝体L" w:hAnsi="AR P明朝体L" w:hint="eastAsia"/>
          <w:color w:val="000000"/>
          <w:szCs w:val="21"/>
        </w:rPr>
        <w:t>データの</w:t>
      </w:r>
      <w:r w:rsidR="00F4691D" w:rsidRPr="00F80252">
        <w:rPr>
          <w:rFonts w:ascii="AR P明朝体L" w:hAnsi="AR P明朝体L" w:hint="eastAsia"/>
          <w:color w:val="000000"/>
          <w:szCs w:val="21"/>
        </w:rPr>
        <w:t>改ざんが発覚、国交省から業務改善命令が出</w:t>
      </w:r>
      <w:r w:rsidR="00F4691D">
        <w:rPr>
          <w:rFonts w:ascii="AR P明朝体L" w:hAnsi="AR P明朝体L" w:hint="eastAsia"/>
          <w:color w:val="000000"/>
          <w:szCs w:val="21"/>
        </w:rPr>
        <w:t>され</w:t>
      </w:r>
      <w:r w:rsidR="00F4691D" w:rsidRPr="00F80252">
        <w:rPr>
          <w:rFonts w:ascii="AR P明朝体L" w:hAnsi="AR P明朝体L" w:hint="eastAsia"/>
          <w:color w:val="000000"/>
          <w:szCs w:val="21"/>
        </w:rPr>
        <w:t>た</w:t>
      </w:r>
      <w:r w:rsidR="00F4691D">
        <w:rPr>
          <w:rFonts w:ascii="AR P明朝体L" w:hAnsi="AR P明朝体L" w:hint="eastAsia"/>
          <w:color w:val="000000"/>
          <w:szCs w:val="21"/>
        </w:rPr>
        <w:t>。この</w:t>
      </w:r>
      <w:r w:rsidR="00F4691D" w:rsidRPr="00F80252">
        <w:rPr>
          <w:rFonts w:ascii="AR P明朝体L" w:hAnsi="AR P明朝体L" w:hint="eastAsia"/>
          <w:color w:val="000000"/>
          <w:szCs w:val="21"/>
        </w:rPr>
        <w:t>保守</w:t>
      </w:r>
      <w:r w:rsidR="00F4691D">
        <w:rPr>
          <w:rFonts w:ascii="AR P明朝体L" w:hAnsi="AR P明朝体L" w:hint="eastAsia"/>
          <w:color w:val="000000"/>
          <w:szCs w:val="21"/>
        </w:rPr>
        <w:t>データはレール</w:t>
      </w:r>
      <w:r w:rsidR="00F4691D" w:rsidRPr="00F80252">
        <w:rPr>
          <w:rFonts w:ascii="AR P明朝体L" w:hAnsi="AR P明朝体L" w:hint="eastAsia"/>
          <w:color w:val="000000"/>
          <w:szCs w:val="21"/>
        </w:rPr>
        <w:t>幅の</w:t>
      </w:r>
      <w:r w:rsidR="00F4691D">
        <w:rPr>
          <w:rFonts w:ascii="AR P明朝体L" w:hAnsi="AR P明朝体L" w:hint="eastAsia"/>
          <w:color w:val="000000"/>
          <w:szCs w:val="21"/>
        </w:rPr>
        <w:t>データなどであったが、レール</w:t>
      </w:r>
      <w:r w:rsidR="00F4691D" w:rsidRPr="00F80252">
        <w:rPr>
          <w:rFonts w:ascii="AR P明朝体L" w:hAnsi="AR P明朝体L" w:hint="eastAsia"/>
          <w:color w:val="000000"/>
          <w:szCs w:val="21"/>
        </w:rPr>
        <w:t>幅</w:t>
      </w:r>
      <w:r w:rsidR="00F4691D">
        <w:rPr>
          <w:rFonts w:ascii="AR P明朝体L" w:hAnsi="AR P明朝体L" w:hint="eastAsia"/>
          <w:color w:val="000000"/>
          <w:szCs w:val="21"/>
        </w:rPr>
        <w:t>が基準値を超えて広がっていれば当然脱線の可能性がでてくる。このデータの改ざんは、安全軽視もはなはだしいものである。</w:t>
      </w:r>
    </w:p>
    <w:p w:rsidR="002C7168" w:rsidRDefault="002C7168" w:rsidP="002210EC">
      <w:pPr>
        <w:widowControl/>
        <w:shd w:val="clear" w:color="auto" w:fill="FFFFFF"/>
        <w:ind w:firstLineChars="202" w:firstLine="386"/>
        <w:jc w:val="left"/>
        <w:outlineLvl w:val="0"/>
        <w:rPr>
          <w:rFonts w:ascii="AR P明朝体L" w:hAnsi="AR P明朝体L" w:cs="ＭＳ Ｐゴシック"/>
          <w:bCs/>
          <w:color w:val="111111"/>
          <w:kern w:val="36"/>
          <w:szCs w:val="21"/>
        </w:rPr>
      </w:pPr>
      <w:r>
        <w:rPr>
          <w:rFonts w:cs="ＭＳ Ｐゴシック" w:hint="eastAsia"/>
          <w:bCs/>
          <w:color w:val="111111"/>
          <w:kern w:val="36"/>
          <w:szCs w:val="21"/>
        </w:rPr>
        <w:t>このようなことから</w:t>
      </w:r>
      <w:r w:rsidRPr="00F80252">
        <w:rPr>
          <w:color w:val="000000"/>
          <w:szCs w:val="21"/>
        </w:rPr>
        <w:t>JR</w:t>
      </w:r>
      <w:r>
        <w:rPr>
          <w:rFonts w:ascii="AR P明朝体L" w:hAnsi="AR P明朝体L" w:hint="eastAsia"/>
          <w:color w:val="000000"/>
          <w:szCs w:val="21"/>
        </w:rPr>
        <w:t>北海道は</w:t>
      </w:r>
      <w:r>
        <w:rPr>
          <w:rFonts w:cs="ＭＳ Ｐゴシック" w:hint="eastAsia"/>
          <w:bCs/>
          <w:color w:val="111111"/>
          <w:kern w:val="36"/>
          <w:szCs w:val="21"/>
        </w:rPr>
        <w:t>国民の批判にさらされ</w:t>
      </w:r>
      <w:r>
        <w:rPr>
          <w:rFonts w:ascii="AR P明朝体L" w:hAnsi="AR P明朝体L" w:hint="eastAsia"/>
          <w:color w:val="000000"/>
          <w:szCs w:val="21"/>
        </w:rPr>
        <w:t>、事故から四ヶ月後の</w:t>
      </w:r>
      <w:r w:rsidRPr="00F80252">
        <w:rPr>
          <w:rFonts w:cs="ＭＳ Ｐゴシック"/>
          <w:bCs/>
          <w:color w:val="111111"/>
          <w:kern w:val="36"/>
          <w:szCs w:val="21"/>
        </w:rPr>
        <w:t>2014</w:t>
      </w:r>
      <w:r w:rsidRPr="00F80252">
        <w:rPr>
          <w:rFonts w:ascii="AR P明朝体L" w:hAnsi="AR P明朝体L" w:cs="ＭＳ Ｐゴシック" w:hint="eastAsia"/>
          <w:bCs/>
          <w:color w:val="111111"/>
          <w:kern w:val="36"/>
          <w:szCs w:val="21"/>
        </w:rPr>
        <w:t>年</w:t>
      </w:r>
      <w:r w:rsidRPr="00F80252">
        <w:rPr>
          <w:rFonts w:cs="ＭＳ Ｐゴシック"/>
          <w:bCs/>
          <w:color w:val="111111"/>
          <w:kern w:val="36"/>
          <w:szCs w:val="21"/>
        </w:rPr>
        <w:t>1</w:t>
      </w:r>
      <w:r w:rsidRPr="00F80252">
        <w:rPr>
          <w:rFonts w:ascii="AR P明朝体L" w:hAnsi="AR P明朝体L" w:cs="ＭＳ Ｐゴシック" w:hint="eastAsia"/>
          <w:bCs/>
          <w:color w:val="111111"/>
          <w:kern w:val="36"/>
          <w:szCs w:val="21"/>
        </w:rPr>
        <w:t>月</w:t>
      </w:r>
      <w:r>
        <w:rPr>
          <w:rFonts w:ascii="AR P明朝体L" w:hAnsi="AR P明朝体L" w:cs="ＭＳ Ｐゴシック" w:hint="eastAsia"/>
          <w:bCs/>
          <w:color w:val="111111"/>
          <w:kern w:val="36"/>
          <w:szCs w:val="21"/>
        </w:rPr>
        <w:t>、</w:t>
      </w:r>
      <w:r w:rsidRPr="00F80252">
        <w:rPr>
          <w:rFonts w:ascii="AR P明朝体L" w:hAnsi="AR P明朝体L" w:cs="ＭＳ Ｐゴシック" w:hint="eastAsia"/>
          <w:bCs/>
          <w:color w:val="111111"/>
          <w:kern w:val="36"/>
          <w:szCs w:val="21"/>
        </w:rPr>
        <w:t>坂本社長</w:t>
      </w:r>
      <w:r>
        <w:rPr>
          <w:rFonts w:ascii="AR P明朝体L" w:hAnsi="AR P明朝体L" w:cs="ＭＳ Ｐゴシック" w:hint="eastAsia"/>
          <w:bCs/>
          <w:color w:val="111111"/>
          <w:kern w:val="36"/>
          <w:szCs w:val="21"/>
        </w:rPr>
        <w:t>は</w:t>
      </w:r>
      <w:r w:rsidRPr="00F80252">
        <w:rPr>
          <w:rFonts w:ascii="AR P明朝体L" w:hAnsi="AR P明朝体L" w:cs="ＭＳ Ｐゴシック" w:hint="eastAsia"/>
          <w:bCs/>
          <w:color w:val="111111"/>
          <w:kern w:val="36"/>
          <w:szCs w:val="21"/>
        </w:rPr>
        <w:t>自殺</w:t>
      </w:r>
      <w:r>
        <w:rPr>
          <w:rFonts w:ascii="AR P明朝体L" w:hAnsi="AR P明朝体L" w:cs="ＭＳ Ｐゴシック" w:hint="eastAsia"/>
          <w:bCs/>
          <w:color w:val="111111"/>
          <w:kern w:val="36"/>
          <w:szCs w:val="21"/>
        </w:rPr>
        <w:t>した。</w:t>
      </w:r>
    </w:p>
    <w:p w:rsidR="002C7168" w:rsidRPr="002C7168" w:rsidRDefault="002C7168" w:rsidP="002C7168">
      <w:pPr>
        <w:pStyle w:val="a3"/>
        <w:widowControl/>
        <w:numPr>
          <w:ilvl w:val="2"/>
          <w:numId w:val="1"/>
        </w:numPr>
        <w:shd w:val="clear" w:color="auto" w:fill="FFFFFF"/>
        <w:ind w:leftChars="0"/>
        <w:jc w:val="left"/>
        <w:outlineLvl w:val="0"/>
        <w:rPr>
          <w:rFonts w:ascii="AR P明朝体L" w:hAnsi="AR P明朝体L" w:cs="ＭＳ Ｐゴシック"/>
          <w:b/>
          <w:bCs/>
          <w:color w:val="111111"/>
          <w:kern w:val="36"/>
          <w:szCs w:val="21"/>
        </w:rPr>
      </w:pPr>
      <w:r w:rsidRPr="002C7168">
        <w:rPr>
          <w:rFonts w:ascii="AR P明朝体L" w:hAnsi="AR P明朝体L" w:cs="ＭＳ Ｐゴシック" w:hint="eastAsia"/>
          <w:b/>
          <w:bCs/>
          <w:color w:val="111111"/>
          <w:kern w:val="36"/>
          <w:szCs w:val="21"/>
        </w:rPr>
        <w:t>利益優先、安全軽視</w:t>
      </w:r>
    </w:p>
    <w:p w:rsidR="002C7168" w:rsidRDefault="002C7168" w:rsidP="002210EC">
      <w:pPr>
        <w:widowControl/>
        <w:shd w:val="clear" w:color="auto" w:fill="FFFFFF"/>
        <w:ind w:firstLineChars="202" w:firstLine="386"/>
        <w:jc w:val="left"/>
        <w:outlineLvl w:val="0"/>
        <w:rPr>
          <w:rFonts w:ascii="AR P明朝体L" w:hAnsi="AR P明朝体L"/>
          <w:color w:val="000000"/>
          <w:szCs w:val="21"/>
        </w:rPr>
      </w:pPr>
      <w:r w:rsidRPr="00F80252">
        <w:rPr>
          <w:color w:val="000000"/>
          <w:szCs w:val="21"/>
        </w:rPr>
        <w:t>JR</w:t>
      </w:r>
      <w:r w:rsidRPr="00F80252">
        <w:rPr>
          <w:rFonts w:ascii="AR P明朝体L" w:hAnsi="AR P明朝体L" w:hint="eastAsia"/>
          <w:color w:val="000000"/>
          <w:szCs w:val="21"/>
        </w:rPr>
        <w:t>北海道</w:t>
      </w:r>
      <w:r>
        <w:rPr>
          <w:rFonts w:ascii="AR P明朝体L" w:hAnsi="AR P明朝体L" w:hint="eastAsia"/>
          <w:color w:val="000000"/>
          <w:szCs w:val="21"/>
        </w:rPr>
        <w:t>でのたび重なる重大事故と二人の社長の自殺は、利益優先・安全軽視の企業体質にあったと思われる。</w:t>
      </w:r>
    </w:p>
    <w:p w:rsidR="00DA086C" w:rsidRDefault="00C65C88" w:rsidP="002210EC">
      <w:pPr>
        <w:widowControl/>
        <w:shd w:val="clear" w:color="auto" w:fill="FFFFFF"/>
        <w:ind w:firstLineChars="202" w:firstLine="386"/>
        <w:jc w:val="left"/>
        <w:outlineLvl w:val="0"/>
        <w:rPr>
          <w:rFonts w:ascii="AR P明朝体L" w:hAnsi="AR P明朝体L"/>
          <w:color w:val="000000"/>
          <w:szCs w:val="21"/>
        </w:rPr>
      </w:pPr>
      <w:r w:rsidRPr="00F80252">
        <w:rPr>
          <w:rFonts w:ascii="AR P明朝体L" w:hAnsi="AR P明朝体L" w:cs="ＭＳ Ｐゴシック" w:hint="eastAsia"/>
          <w:bCs/>
          <w:color w:val="111111"/>
          <w:kern w:val="36"/>
          <w:szCs w:val="21"/>
        </w:rPr>
        <w:t>民営化で</w:t>
      </w:r>
      <w:r w:rsidRPr="00F80252">
        <w:rPr>
          <w:color w:val="000000"/>
          <w:szCs w:val="21"/>
        </w:rPr>
        <w:t>JR</w:t>
      </w:r>
      <w:r w:rsidRPr="00F80252">
        <w:rPr>
          <w:rFonts w:ascii="AR P明朝体L" w:hAnsi="AR P明朝体L" w:hint="eastAsia"/>
          <w:color w:val="000000"/>
          <w:szCs w:val="21"/>
        </w:rPr>
        <w:t>北海道</w:t>
      </w:r>
      <w:r w:rsidR="002C7168">
        <w:rPr>
          <w:rFonts w:ascii="AR P明朝体L" w:hAnsi="AR P明朝体L" w:hint="eastAsia"/>
          <w:color w:val="000000"/>
          <w:szCs w:val="21"/>
        </w:rPr>
        <w:t>は</w:t>
      </w:r>
      <w:r w:rsidRPr="00F80252">
        <w:rPr>
          <w:rFonts w:ascii="AR P明朝体L" w:hAnsi="AR P明朝体L" w:hint="eastAsia"/>
          <w:color w:val="000000"/>
          <w:szCs w:val="21"/>
        </w:rPr>
        <w:t>独立したが、</w:t>
      </w:r>
      <w:r w:rsidR="004802BA">
        <w:rPr>
          <w:rFonts w:ascii="AR P明朝体L" w:hAnsi="AR P明朝体L" w:hint="eastAsia"/>
          <w:color w:val="000000"/>
          <w:szCs w:val="21"/>
        </w:rPr>
        <w:t>その当初から</w:t>
      </w:r>
      <w:r w:rsidRPr="00F80252">
        <w:rPr>
          <w:rFonts w:ascii="AR P明朝体L" w:hAnsi="AR P明朝体L" w:hint="eastAsia"/>
          <w:color w:val="000000"/>
          <w:szCs w:val="21"/>
        </w:rPr>
        <w:t>構造的に赤字体質</w:t>
      </w:r>
      <w:r w:rsidR="004802BA">
        <w:rPr>
          <w:rFonts w:ascii="AR P明朝体L" w:hAnsi="AR P明朝体L" w:hint="eastAsia"/>
          <w:color w:val="000000"/>
          <w:szCs w:val="21"/>
        </w:rPr>
        <w:t>であった。現在の</w:t>
      </w:r>
      <w:r w:rsidRPr="00F80252">
        <w:rPr>
          <w:rFonts w:ascii="AR P明朝体L" w:hAnsi="AR P明朝体L" w:hint="eastAsia"/>
          <w:color w:val="000000"/>
          <w:szCs w:val="21"/>
        </w:rPr>
        <w:t>鉄道収入</w:t>
      </w:r>
      <w:r w:rsidR="004802BA">
        <w:rPr>
          <w:rFonts w:ascii="AR P明朝体L" w:hAnsi="AR P明朝体L" w:hint="eastAsia"/>
          <w:color w:val="000000"/>
          <w:szCs w:val="21"/>
        </w:rPr>
        <w:t>は</w:t>
      </w:r>
      <w:r w:rsidRPr="00F80252">
        <w:rPr>
          <w:rFonts w:hint="eastAsia"/>
          <w:color w:val="000000"/>
          <w:szCs w:val="21"/>
        </w:rPr>
        <w:t>8</w:t>
      </w:r>
      <w:r w:rsidRPr="00F80252">
        <w:rPr>
          <w:color w:val="000000"/>
          <w:szCs w:val="21"/>
        </w:rPr>
        <w:t>00</w:t>
      </w:r>
      <w:r w:rsidR="004802BA">
        <w:rPr>
          <w:rFonts w:ascii="AR P明朝体L" w:hAnsi="AR P明朝体L" w:hint="eastAsia"/>
          <w:color w:val="000000"/>
          <w:szCs w:val="21"/>
        </w:rPr>
        <w:t>億円程度であり、</w:t>
      </w:r>
      <w:r w:rsidR="004802BA" w:rsidRPr="00F80252">
        <w:rPr>
          <w:rFonts w:cs="ＭＳ Ｐゴシック"/>
          <w:bCs/>
          <w:color w:val="111111"/>
          <w:kern w:val="36"/>
          <w:szCs w:val="21"/>
        </w:rPr>
        <w:t>JR</w:t>
      </w:r>
      <w:r w:rsidR="004802BA" w:rsidRPr="00F80252">
        <w:rPr>
          <w:rFonts w:ascii="AR P明朝体L" w:hAnsi="AR P明朝体L" w:cs="ＭＳ Ｐゴシック" w:hint="eastAsia"/>
          <w:bCs/>
          <w:color w:val="111111"/>
          <w:kern w:val="36"/>
          <w:szCs w:val="21"/>
        </w:rPr>
        <w:t>東日本の鉄道収入</w:t>
      </w:r>
      <w:r w:rsidR="004802BA" w:rsidRPr="00F80252">
        <w:rPr>
          <w:rFonts w:cs="ＭＳ Ｐゴシック"/>
          <w:bCs/>
          <w:color w:val="111111"/>
          <w:kern w:val="36"/>
          <w:szCs w:val="21"/>
        </w:rPr>
        <w:t>1</w:t>
      </w:r>
      <w:r w:rsidR="004802BA" w:rsidRPr="00F80252">
        <w:rPr>
          <w:rFonts w:ascii="AR P明朝体L" w:hAnsi="AR P明朝体L" w:cs="ＭＳ Ｐゴシック" w:hint="eastAsia"/>
          <w:bCs/>
          <w:color w:val="111111"/>
          <w:kern w:val="36"/>
          <w:szCs w:val="21"/>
        </w:rPr>
        <w:t>兆</w:t>
      </w:r>
      <w:r w:rsidR="004802BA" w:rsidRPr="00F80252">
        <w:rPr>
          <w:rFonts w:cs="ＭＳ Ｐゴシック"/>
          <w:bCs/>
          <w:color w:val="111111"/>
          <w:kern w:val="36"/>
          <w:szCs w:val="21"/>
        </w:rPr>
        <w:t>8</w:t>
      </w:r>
      <w:r w:rsidR="004802BA" w:rsidRPr="00F80252">
        <w:rPr>
          <w:rFonts w:ascii="AR P明朝体L" w:hAnsi="AR P明朝体L" w:cs="ＭＳ Ｐゴシック" w:hint="eastAsia"/>
          <w:bCs/>
          <w:color w:val="111111"/>
          <w:kern w:val="36"/>
          <w:szCs w:val="21"/>
        </w:rPr>
        <w:t>千億円</w:t>
      </w:r>
      <w:r w:rsidR="004802BA">
        <w:rPr>
          <w:rFonts w:ascii="AR P明朝体L" w:hAnsi="AR P明朝体L" w:hint="eastAsia"/>
          <w:color w:val="000000"/>
          <w:szCs w:val="21"/>
        </w:rPr>
        <w:t>に比べると</w:t>
      </w:r>
      <w:r w:rsidRPr="00F80252">
        <w:rPr>
          <w:rFonts w:ascii="AR P明朝体L" w:hAnsi="AR P明朝体L" w:hint="eastAsia"/>
          <w:color w:val="000000"/>
          <w:szCs w:val="21"/>
        </w:rPr>
        <w:t>、</w:t>
      </w:r>
      <w:r w:rsidR="004802BA">
        <w:rPr>
          <w:rFonts w:ascii="AR P明朝体L" w:hAnsi="AR P明朝体L" w:hint="eastAsia"/>
          <w:color w:val="000000"/>
          <w:szCs w:val="21"/>
        </w:rPr>
        <w:t>その事業規模の小ささに驚く。しかも、</w:t>
      </w:r>
      <w:r w:rsidRPr="00F80252">
        <w:rPr>
          <w:rFonts w:ascii="AR P明朝体L" w:hAnsi="AR P明朝体L" w:hint="eastAsia"/>
          <w:color w:val="000000"/>
          <w:szCs w:val="21"/>
        </w:rPr>
        <w:t>貨物列車が多いため</w:t>
      </w:r>
      <w:r w:rsidR="004802BA">
        <w:rPr>
          <w:rFonts w:ascii="AR P明朝体L" w:hAnsi="AR P明朝体L" w:hint="eastAsia"/>
          <w:color w:val="000000"/>
          <w:szCs w:val="21"/>
        </w:rPr>
        <w:t>、客車よりも重量のある貨物列車で</w:t>
      </w:r>
      <w:r w:rsidRPr="00F80252">
        <w:rPr>
          <w:rFonts w:ascii="AR P明朝体L" w:hAnsi="AR P明朝体L" w:hint="eastAsia"/>
          <w:color w:val="000000"/>
          <w:szCs w:val="21"/>
        </w:rPr>
        <w:t>線路が損傷しやすい</w:t>
      </w:r>
      <w:r w:rsidR="004802BA">
        <w:rPr>
          <w:rFonts w:ascii="AR P明朝体L" w:hAnsi="AR P明朝体L" w:hint="eastAsia"/>
          <w:color w:val="000000"/>
          <w:szCs w:val="21"/>
        </w:rPr>
        <w:t>という構造的な問題をかかえている。これは当然、線路の保守コストを増大させる。</w:t>
      </w:r>
      <w:r w:rsidR="00DA086C">
        <w:rPr>
          <w:rFonts w:ascii="AR P明朝体L" w:hAnsi="AR P明朝体L" w:hint="eastAsia"/>
          <w:color w:val="000000"/>
          <w:szCs w:val="21"/>
        </w:rPr>
        <w:t>保守</w:t>
      </w:r>
      <w:r w:rsidRPr="00F80252">
        <w:rPr>
          <w:rFonts w:ascii="AR P明朝体L" w:hAnsi="AR P明朝体L" w:hint="eastAsia"/>
          <w:color w:val="000000"/>
          <w:szCs w:val="21"/>
        </w:rPr>
        <w:t>予算</w:t>
      </w:r>
      <w:r w:rsidR="00DA086C">
        <w:rPr>
          <w:rFonts w:ascii="AR P明朝体L" w:hAnsi="AR P明朝体L" w:hint="eastAsia"/>
          <w:color w:val="000000"/>
          <w:szCs w:val="21"/>
        </w:rPr>
        <w:t>はつねに不足し、</w:t>
      </w:r>
      <w:r w:rsidRPr="00F80252">
        <w:rPr>
          <w:rFonts w:ascii="AR P明朝体L" w:hAnsi="AR P明朝体L" w:hint="eastAsia"/>
          <w:color w:val="000000"/>
          <w:szCs w:val="21"/>
        </w:rPr>
        <w:t>保守要員</w:t>
      </w:r>
      <w:r w:rsidR="00DA086C">
        <w:rPr>
          <w:rFonts w:ascii="AR P明朝体L" w:hAnsi="AR P明朝体L" w:hint="eastAsia"/>
          <w:color w:val="000000"/>
          <w:szCs w:val="21"/>
        </w:rPr>
        <w:t>も必要以上に削減され、満足な保守ができていない。</w:t>
      </w:r>
    </w:p>
    <w:p w:rsidR="001273A9" w:rsidRDefault="00DA086C" w:rsidP="002210EC">
      <w:pPr>
        <w:widowControl/>
        <w:shd w:val="clear" w:color="auto" w:fill="FFFFFF"/>
        <w:ind w:firstLineChars="202" w:firstLine="386"/>
        <w:jc w:val="left"/>
        <w:outlineLvl w:val="0"/>
        <w:rPr>
          <w:rFonts w:ascii="AR P明朝体L" w:hAnsi="AR P明朝体L"/>
          <w:color w:val="000000"/>
          <w:szCs w:val="21"/>
        </w:rPr>
      </w:pPr>
      <w:r>
        <w:rPr>
          <w:rFonts w:ascii="AR P明朝体L" w:hAnsi="AR P明朝体L" w:hint="eastAsia"/>
          <w:color w:val="000000"/>
          <w:szCs w:val="21"/>
        </w:rPr>
        <w:t>これに加えて、経営と労働組合の対立という問題がある。また、国鉄時代から続く複数の労組どうしの対立という問題もある。経営側は</w:t>
      </w:r>
      <w:r w:rsidR="00C65C88" w:rsidRPr="00F80252">
        <w:rPr>
          <w:rFonts w:ascii="AR P明朝体L" w:hAnsi="AR P明朝体L" w:hint="eastAsia"/>
          <w:color w:val="000000"/>
          <w:szCs w:val="21"/>
        </w:rPr>
        <w:t>労組</w:t>
      </w:r>
      <w:r>
        <w:rPr>
          <w:rFonts w:ascii="AR P明朝体L" w:hAnsi="AR P明朝体L" w:hint="eastAsia"/>
          <w:color w:val="000000"/>
          <w:szCs w:val="21"/>
        </w:rPr>
        <w:t>の反発をおそれてやるべき安全対策（酒気確認など）をおこなえない。</w:t>
      </w:r>
      <w:r w:rsidR="00C65C88" w:rsidRPr="00F80252">
        <w:rPr>
          <w:rFonts w:ascii="AR P明朝体L" w:hAnsi="AR P明朝体L" w:hint="eastAsia"/>
          <w:color w:val="000000"/>
          <w:szCs w:val="21"/>
        </w:rPr>
        <w:t>労組どうしの対立で職場の人間関係</w:t>
      </w:r>
      <w:r>
        <w:rPr>
          <w:rFonts w:ascii="AR P明朝体L" w:hAnsi="AR P明朝体L" w:hint="eastAsia"/>
          <w:color w:val="000000"/>
          <w:szCs w:val="21"/>
        </w:rPr>
        <w:t>はギスギス</w:t>
      </w:r>
      <w:r w:rsidRPr="00F80252">
        <w:rPr>
          <w:rFonts w:ascii="AR P明朝体L" w:hAnsi="AR P明朝体L" w:hint="eastAsia"/>
          <w:color w:val="000000"/>
          <w:szCs w:val="21"/>
        </w:rPr>
        <w:t>した</w:t>
      </w:r>
      <w:r>
        <w:rPr>
          <w:rFonts w:ascii="AR P明朝体L" w:hAnsi="AR P明朝体L" w:hint="eastAsia"/>
          <w:color w:val="000000"/>
          <w:szCs w:val="21"/>
        </w:rPr>
        <w:t>ものとなっており</w:t>
      </w:r>
      <w:r w:rsidR="00C65C88" w:rsidRPr="00F80252">
        <w:rPr>
          <w:rFonts w:ascii="AR P明朝体L" w:hAnsi="AR P明朝体L" w:hint="eastAsia"/>
          <w:color w:val="000000"/>
          <w:szCs w:val="21"/>
        </w:rPr>
        <w:t>、保守部門は予算・人員の</w:t>
      </w:r>
      <w:r>
        <w:rPr>
          <w:rFonts w:ascii="AR P明朝体L" w:hAnsi="AR P明朝体L" w:hint="eastAsia"/>
          <w:color w:val="000000"/>
          <w:szCs w:val="21"/>
        </w:rPr>
        <w:t>増加要求が受け入れてもらえないことから、あきらめムードが漂っていた。</w:t>
      </w:r>
      <w:r w:rsidR="00C65C88" w:rsidRPr="00F80252">
        <w:rPr>
          <w:rFonts w:ascii="AR P明朝体L" w:hAnsi="AR P明朝体L" w:hint="eastAsia"/>
          <w:color w:val="000000"/>
          <w:szCs w:val="21"/>
        </w:rPr>
        <w:t>保守部門は</w:t>
      </w:r>
      <w:r>
        <w:rPr>
          <w:rFonts w:ascii="AR P明朝体L" w:hAnsi="AR P明朝体L" w:hint="eastAsia"/>
          <w:color w:val="000000"/>
          <w:szCs w:val="21"/>
        </w:rPr>
        <w:t>レール幅</w:t>
      </w:r>
      <w:r w:rsidR="00C65C88" w:rsidRPr="00F80252">
        <w:rPr>
          <w:rFonts w:ascii="AR P明朝体L" w:hAnsi="AR P明朝体L" w:hint="eastAsia"/>
          <w:color w:val="000000"/>
          <w:szCs w:val="21"/>
        </w:rPr>
        <w:t>が少しくらい広がっていようが</w:t>
      </w:r>
      <w:r>
        <w:rPr>
          <w:rFonts w:ascii="AR P明朝体L" w:hAnsi="AR P明朝体L" w:hint="eastAsia"/>
          <w:color w:val="000000"/>
          <w:szCs w:val="21"/>
        </w:rPr>
        <w:t>、</w:t>
      </w:r>
      <w:r w:rsidR="00C65C88" w:rsidRPr="00F80252">
        <w:rPr>
          <w:rFonts w:ascii="AR P明朝体L" w:hAnsi="AR P明朝体L" w:hint="eastAsia"/>
          <w:color w:val="000000"/>
          <w:szCs w:val="21"/>
        </w:rPr>
        <w:t>釘が緩んでいようが補修しないで</w:t>
      </w:r>
      <w:r>
        <w:rPr>
          <w:rFonts w:ascii="AR P明朝体L" w:hAnsi="AR P明朝体L" w:hint="eastAsia"/>
          <w:color w:val="000000"/>
          <w:szCs w:val="21"/>
        </w:rPr>
        <w:t>データをごまかした。</w:t>
      </w:r>
      <w:r w:rsidR="00C65C88" w:rsidRPr="00F80252">
        <w:rPr>
          <w:rFonts w:ascii="AR P明朝体L" w:hAnsi="AR P明朝体L" w:hint="eastAsia"/>
          <w:color w:val="000000"/>
          <w:szCs w:val="21"/>
        </w:rPr>
        <w:t>その結果</w:t>
      </w:r>
      <w:r>
        <w:rPr>
          <w:rFonts w:ascii="AR P明朝体L" w:hAnsi="AR P明朝体L" w:hint="eastAsia"/>
          <w:color w:val="000000"/>
          <w:szCs w:val="21"/>
        </w:rPr>
        <w:t>、</w:t>
      </w:r>
      <w:r w:rsidR="00C65C88" w:rsidRPr="00F80252">
        <w:rPr>
          <w:rFonts w:ascii="AR P明朝体L" w:hAnsi="AR P明朝体L" w:hint="eastAsia"/>
          <w:color w:val="000000"/>
          <w:szCs w:val="21"/>
        </w:rPr>
        <w:t>事故</w:t>
      </w:r>
      <w:r w:rsidR="001273A9">
        <w:rPr>
          <w:rFonts w:ascii="AR P明朝体L" w:hAnsi="AR P明朝体L" w:hint="eastAsia"/>
          <w:color w:val="000000"/>
          <w:szCs w:val="21"/>
        </w:rPr>
        <w:t>が</w:t>
      </w:r>
      <w:r w:rsidR="00C65C88" w:rsidRPr="00F80252">
        <w:rPr>
          <w:rFonts w:ascii="AR P明朝体L" w:hAnsi="AR P明朝体L" w:hint="eastAsia"/>
          <w:color w:val="000000"/>
          <w:szCs w:val="21"/>
        </w:rPr>
        <w:t>多発</w:t>
      </w:r>
      <w:r>
        <w:rPr>
          <w:rFonts w:ascii="AR P明朝体L" w:hAnsi="AR P明朝体L" w:hint="eastAsia"/>
          <w:color w:val="000000"/>
          <w:szCs w:val="21"/>
        </w:rPr>
        <w:t>した</w:t>
      </w:r>
      <w:r w:rsidR="001273A9">
        <w:rPr>
          <w:rFonts w:ascii="AR P明朝体L" w:hAnsi="AR P明朝体L" w:hint="eastAsia"/>
          <w:color w:val="000000"/>
          <w:szCs w:val="21"/>
        </w:rPr>
        <w:t>。</w:t>
      </w:r>
    </w:p>
    <w:p w:rsidR="002C7168" w:rsidRDefault="00975C67" w:rsidP="002210EC">
      <w:pPr>
        <w:widowControl/>
        <w:shd w:val="clear" w:color="auto" w:fill="FFFFFF"/>
        <w:ind w:firstLineChars="202" w:firstLine="386"/>
        <w:jc w:val="left"/>
        <w:outlineLvl w:val="0"/>
        <w:rPr>
          <w:rFonts w:ascii="AR P明朝体L" w:hAnsi="AR P明朝体L"/>
          <w:color w:val="000000"/>
          <w:szCs w:val="21"/>
        </w:rPr>
      </w:pPr>
      <w:r>
        <w:rPr>
          <w:rFonts w:ascii="AR P明朝体L" w:hAnsi="AR P明朝体L" w:hint="eastAsia"/>
          <w:color w:val="000000"/>
          <w:szCs w:val="21"/>
        </w:rPr>
        <w:t>経営者は事故続発に</w:t>
      </w:r>
      <w:r w:rsidR="00C65C88" w:rsidRPr="00F80252">
        <w:rPr>
          <w:rFonts w:ascii="AR P明朝体L" w:hAnsi="AR P明朝体L" w:hint="eastAsia"/>
          <w:color w:val="000000"/>
          <w:szCs w:val="21"/>
        </w:rPr>
        <w:t>事故慣れして</w:t>
      </w:r>
      <w:r>
        <w:rPr>
          <w:rFonts w:ascii="AR P明朝体L" w:hAnsi="AR P明朝体L" w:hint="eastAsia"/>
          <w:color w:val="000000"/>
          <w:szCs w:val="21"/>
        </w:rPr>
        <w:t>「</w:t>
      </w:r>
      <w:r w:rsidR="00C65C88" w:rsidRPr="00F80252">
        <w:rPr>
          <w:rFonts w:ascii="AR P明朝体L" w:hAnsi="AR P明朝体L" w:cs="ＭＳ 明朝" w:hint="eastAsia"/>
          <w:color w:val="000000"/>
          <w:szCs w:val="21"/>
        </w:rPr>
        <w:t>ゆで</w:t>
      </w:r>
      <w:r>
        <w:rPr>
          <w:rFonts w:ascii="AR P明朝体L" w:hAnsi="AR P明朝体L" w:hint="eastAsia"/>
          <w:color w:val="000000"/>
          <w:szCs w:val="21"/>
        </w:rPr>
        <w:t>蛙状態」になったのであろう。その結末は、</w:t>
      </w:r>
      <w:r w:rsidR="00C65C88" w:rsidRPr="00F80252">
        <w:rPr>
          <w:rFonts w:ascii="AR P明朝体L" w:hAnsi="AR P明朝体L" w:hint="eastAsia"/>
          <w:color w:val="000000"/>
          <w:szCs w:val="21"/>
        </w:rPr>
        <w:t>社長二人</w:t>
      </w:r>
      <w:r>
        <w:rPr>
          <w:rFonts w:ascii="AR P明朝体L" w:hAnsi="AR P明朝体L" w:hint="eastAsia"/>
          <w:color w:val="000000"/>
          <w:szCs w:val="21"/>
        </w:rPr>
        <w:t>の</w:t>
      </w:r>
      <w:r w:rsidR="00C65C88" w:rsidRPr="00F80252">
        <w:rPr>
          <w:rFonts w:ascii="AR P明朝体L" w:hAnsi="AR P明朝体L" w:hint="eastAsia"/>
          <w:color w:val="000000"/>
          <w:szCs w:val="21"/>
        </w:rPr>
        <w:t>自殺</w:t>
      </w:r>
      <w:r>
        <w:rPr>
          <w:rFonts w:ascii="AR P明朝体L" w:hAnsi="AR P明朝体L" w:hint="eastAsia"/>
          <w:color w:val="000000"/>
          <w:szCs w:val="21"/>
        </w:rPr>
        <w:t>となった</w:t>
      </w:r>
      <w:r w:rsidR="00652AFD">
        <w:rPr>
          <w:rFonts w:ascii="AR P明朝体L" w:hAnsi="AR P明朝体L" w:hint="eastAsia"/>
          <w:color w:val="000000"/>
          <w:szCs w:val="21"/>
        </w:rPr>
        <w:t>。</w:t>
      </w:r>
    </w:p>
    <w:p w:rsidR="00652AFD" w:rsidRPr="00975C67" w:rsidRDefault="00652AFD" w:rsidP="002210EC">
      <w:pPr>
        <w:widowControl/>
        <w:shd w:val="clear" w:color="auto" w:fill="FFFFFF"/>
        <w:ind w:firstLineChars="202" w:firstLine="386"/>
        <w:jc w:val="left"/>
        <w:outlineLvl w:val="0"/>
        <w:rPr>
          <w:rFonts w:ascii="AR P明朝体L" w:hAnsi="AR P明朝体L"/>
          <w:color w:val="000000"/>
          <w:szCs w:val="21"/>
        </w:rPr>
      </w:pPr>
    </w:p>
    <w:p w:rsidR="0026778F" w:rsidRDefault="0026778F" w:rsidP="0026778F">
      <w:pPr>
        <w:pStyle w:val="a3"/>
        <w:numPr>
          <w:ilvl w:val="1"/>
          <w:numId w:val="1"/>
        </w:numPr>
        <w:ind w:leftChars="0"/>
        <w:rPr>
          <w:rFonts w:ascii="AR P明朝体L" w:hAnsi="AR P明朝体L"/>
          <w:b/>
        </w:rPr>
      </w:pPr>
      <w:r w:rsidRPr="0026778F">
        <w:rPr>
          <w:rFonts w:ascii="AR P明朝体L" w:hAnsi="AR P明朝体L" w:hint="eastAsia"/>
          <w:b/>
        </w:rPr>
        <w:t>海自・護衛艦「たちかぜ」いじめ自殺事件</w:t>
      </w:r>
    </w:p>
    <w:p w:rsidR="00423596" w:rsidRPr="00423596" w:rsidRDefault="003D0174" w:rsidP="00423596">
      <w:pPr>
        <w:pStyle w:val="a3"/>
        <w:numPr>
          <w:ilvl w:val="2"/>
          <w:numId w:val="1"/>
        </w:numPr>
        <w:ind w:leftChars="0"/>
        <w:rPr>
          <w:b/>
        </w:rPr>
      </w:pPr>
      <w:r w:rsidRPr="003D0174">
        <w:rPr>
          <w:rFonts w:hint="eastAsia"/>
          <w:b/>
        </w:rPr>
        <w:t>事件の概要</w:t>
      </w:r>
    </w:p>
    <w:p w:rsidR="00F4691D" w:rsidRDefault="0026778F" w:rsidP="002210EC">
      <w:pPr>
        <w:ind w:firstLineChars="202" w:firstLine="386"/>
      </w:pPr>
      <w:r w:rsidRPr="006C0642">
        <w:t>2004</w:t>
      </w:r>
      <w:r w:rsidRPr="006C0642">
        <w:t>年</w:t>
      </w:r>
      <w:r w:rsidRPr="006C0642">
        <w:t>10</w:t>
      </w:r>
      <w:r w:rsidRPr="0026778F">
        <w:rPr>
          <w:rFonts w:ascii="AR P明朝体L" w:hAnsi="AR P明朝体L" w:hint="eastAsia"/>
        </w:rPr>
        <w:t>月</w:t>
      </w:r>
      <w:r w:rsidRPr="00024819">
        <w:t>、</w:t>
      </w:r>
      <w:r w:rsidRPr="00024819">
        <w:t>T</w:t>
      </w:r>
      <w:r>
        <w:rPr>
          <w:rFonts w:hint="eastAsia"/>
        </w:rPr>
        <w:t>一等海士</w:t>
      </w:r>
      <w:r>
        <w:rPr>
          <w:rFonts w:hint="eastAsia"/>
        </w:rPr>
        <w:t>(21)</w:t>
      </w:r>
      <w:r>
        <w:rPr>
          <w:rFonts w:hint="eastAsia"/>
        </w:rPr>
        <w:t>は京急・立会川駅で飛び込み自殺、</w:t>
      </w:r>
      <w:r w:rsidRPr="00024819">
        <w:rPr>
          <w:rFonts w:hint="eastAsia"/>
        </w:rPr>
        <w:t>遺書に</w:t>
      </w:r>
      <w:r>
        <w:rPr>
          <w:rFonts w:hint="eastAsia"/>
        </w:rPr>
        <w:t>上官の佐藤二等海曹</w:t>
      </w:r>
      <w:r>
        <w:rPr>
          <w:rFonts w:hint="eastAsia"/>
        </w:rPr>
        <w:t>(34)</w:t>
      </w:r>
      <w:r w:rsidRPr="00024819">
        <w:rPr>
          <w:rFonts w:hint="eastAsia"/>
        </w:rPr>
        <w:t>を名指しして「絶対に許さない」「呪い殺してやる」などのうらみの言葉を残していた</w:t>
      </w:r>
      <w:r w:rsidR="00F4691D">
        <w:rPr>
          <w:rFonts w:hint="eastAsia"/>
        </w:rPr>
        <w:t>。</w:t>
      </w:r>
    </w:p>
    <w:p w:rsidR="00F4691D" w:rsidRDefault="00F4691D" w:rsidP="002210EC">
      <w:pPr>
        <w:ind w:firstLineChars="202" w:firstLine="386"/>
      </w:pPr>
      <w:r>
        <w:rPr>
          <w:rFonts w:hint="eastAsia"/>
        </w:rPr>
        <w:t>以下において、</w:t>
      </w:r>
      <w:r w:rsidRPr="00F4691D">
        <w:rPr>
          <w:rFonts w:ascii="AR P明朝体L" w:hAnsi="AR P明朝体L" w:hint="eastAsia"/>
        </w:rPr>
        <w:t>大島千佳「自衛隊の闇」（河出書房新社、</w:t>
      </w:r>
      <w:r w:rsidRPr="00F4691D">
        <w:t>2016</w:t>
      </w:r>
      <w:r w:rsidRPr="00F4691D">
        <w:t>年</w:t>
      </w:r>
      <w:r w:rsidRPr="00F4691D">
        <w:t>4</w:t>
      </w:r>
      <w:r>
        <w:rPr>
          <w:rFonts w:ascii="AR P明朝体L" w:hAnsi="AR P明朝体L" w:hint="eastAsia"/>
        </w:rPr>
        <w:t>月）にもとづき、この</w:t>
      </w:r>
      <w:r w:rsidRPr="00024819">
        <w:t>T</w:t>
      </w:r>
      <w:r>
        <w:rPr>
          <w:rFonts w:hint="eastAsia"/>
        </w:rPr>
        <w:t>一等海士自殺の背景を探っていく。</w:t>
      </w:r>
    </w:p>
    <w:p w:rsidR="00F4691D" w:rsidRDefault="00F4691D" w:rsidP="002210EC">
      <w:pPr>
        <w:ind w:firstLineChars="202" w:firstLine="386"/>
      </w:pPr>
      <w:r>
        <w:rPr>
          <w:rFonts w:hint="eastAsia"/>
        </w:rPr>
        <w:t>まず</w:t>
      </w:r>
      <w:r w:rsidR="0026778F">
        <w:rPr>
          <w:rFonts w:hint="eastAsia"/>
        </w:rPr>
        <w:t>、自衛隊員の自殺件数</w:t>
      </w:r>
      <w:r>
        <w:rPr>
          <w:rFonts w:hint="eastAsia"/>
        </w:rPr>
        <w:t>の多さに驚かされる。</w:t>
      </w:r>
      <w:r w:rsidR="0026778F">
        <w:rPr>
          <w:rFonts w:hint="eastAsia"/>
        </w:rPr>
        <w:t>2004</w:t>
      </w:r>
      <w:r w:rsidR="0026778F">
        <w:rPr>
          <w:rFonts w:hint="eastAsia"/>
        </w:rPr>
        <w:t>年</w:t>
      </w:r>
      <w:r w:rsidR="0026778F">
        <w:rPr>
          <w:rFonts w:hint="eastAsia"/>
        </w:rPr>
        <w:t>100</w:t>
      </w:r>
      <w:r w:rsidR="0026778F">
        <w:rPr>
          <w:rFonts w:hint="eastAsia"/>
        </w:rPr>
        <w:t>人、</w:t>
      </w:r>
      <w:r w:rsidR="0026778F">
        <w:rPr>
          <w:rFonts w:hint="eastAsia"/>
        </w:rPr>
        <w:t>2005</w:t>
      </w:r>
      <w:r w:rsidR="0026778F">
        <w:rPr>
          <w:rFonts w:hint="eastAsia"/>
        </w:rPr>
        <w:t>年</w:t>
      </w:r>
      <w:r w:rsidR="0026778F">
        <w:rPr>
          <w:rFonts w:hint="eastAsia"/>
        </w:rPr>
        <w:t>101</w:t>
      </w:r>
      <w:r w:rsidR="0026778F">
        <w:rPr>
          <w:rFonts w:hint="eastAsia"/>
        </w:rPr>
        <w:t>人、</w:t>
      </w:r>
      <w:r w:rsidR="0026778F">
        <w:rPr>
          <w:rFonts w:hint="eastAsia"/>
        </w:rPr>
        <w:t>2006</w:t>
      </w:r>
      <w:r w:rsidR="0026778F">
        <w:rPr>
          <w:rFonts w:hint="eastAsia"/>
        </w:rPr>
        <w:t>年</w:t>
      </w:r>
      <w:r w:rsidR="0026778F">
        <w:rPr>
          <w:rFonts w:hint="eastAsia"/>
        </w:rPr>
        <w:t>101</w:t>
      </w:r>
      <w:r>
        <w:rPr>
          <w:rFonts w:hint="eastAsia"/>
        </w:rPr>
        <w:t>人。</w:t>
      </w:r>
      <w:r w:rsidR="0026778F">
        <w:rPr>
          <w:rFonts w:hint="eastAsia"/>
        </w:rPr>
        <w:t>自殺率</w:t>
      </w:r>
      <w:r w:rsidR="0026778F">
        <w:rPr>
          <w:rFonts w:hint="eastAsia"/>
        </w:rPr>
        <w:lastRenderedPageBreak/>
        <w:t>（</w:t>
      </w:r>
      <w:r w:rsidR="0026778F">
        <w:rPr>
          <w:rFonts w:hint="eastAsia"/>
        </w:rPr>
        <w:t>2006</w:t>
      </w:r>
      <w:r w:rsidR="0026778F">
        <w:rPr>
          <w:rFonts w:hint="eastAsia"/>
        </w:rPr>
        <w:t>年）で見ると、自衛隊</w:t>
      </w:r>
      <w:r w:rsidR="0026778F">
        <w:rPr>
          <w:rFonts w:hint="eastAsia"/>
        </w:rPr>
        <w:t>10</w:t>
      </w:r>
      <w:r w:rsidR="0026778F">
        <w:rPr>
          <w:rFonts w:hint="eastAsia"/>
        </w:rPr>
        <w:t>万人あたり</w:t>
      </w:r>
      <w:r w:rsidR="0026778F">
        <w:rPr>
          <w:rFonts w:hint="eastAsia"/>
        </w:rPr>
        <w:t>38.6</w:t>
      </w:r>
      <w:r w:rsidR="0026778F">
        <w:rPr>
          <w:rFonts w:hint="eastAsia"/>
        </w:rPr>
        <w:t>人</w:t>
      </w:r>
      <w:r>
        <w:rPr>
          <w:rFonts w:hint="eastAsia"/>
        </w:rPr>
        <w:t>であり、</w:t>
      </w:r>
      <w:r w:rsidR="0026778F">
        <w:rPr>
          <w:rFonts w:hint="eastAsia"/>
        </w:rPr>
        <w:t>国家公務員</w:t>
      </w:r>
      <w:r w:rsidR="0026778F">
        <w:rPr>
          <w:rFonts w:hint="eastAsia"/>
        </w:rPr>
        <w:t>23.1</w:t>
      </w:r>
      <w:r w:rsidR="0026778F">
        <w:rPr>
          <w:rFonts w:hint="eastAsia"/>
        </w:rPr>
        <w:t>人で</w:t>
      </w:r>
      <w:r>
        <w:rPr>
          <w:rFonts w:hint="eastAsia"/>
        </w:rPr>
        <w:t>あることから</w:t>
      </w:r>
      <w:r w:rsidR="0026778F">
        <w:rPr>
          <w:rFonts w:hint="eastAsia"/>
        </w:rPr>
        <w:t>自衛隊員の自殺率が際立って高い</w:t>
      </w:r>
      <w:r>
        <w:rPr>
          <w:rFonts w:hint="eastAsia"/>
        </w:rPr>
        <w:t>ことがわかる。</w:t>
      </w:r>
    </w:p>
    <w:p w:rsidR="002938E9" w:rsidRDefault="00F4691D" w:rsidP="002210EC">
      <w:pPr>
        <w:ind w:firstLineChars="202" w:firstLine="386"/>
      </w:pPr>
      <w:r>
        <w:rPr>
          <w:rFonts w:hint="eastAsia"/>
        </w:rPr>
        <w:t>遺書で名指しされた</w:t>
      </w:r>
      <w:r w:rsidR="0026778F" w:rsidRPr="00024819">
        <w:rPr>
          <w:rFonts w:hint="eastAsia"/>
        </w:rPr>
        <w:t>佐藤二等海曹</w:t>
      </w:r>
      <w:r w:rsidR="0026778F">
        <w:rPr>
          <w:rFonts w:hint="eastAsia"/>
        </w:rPr>
        <w:t>は、艦内電測室で繰り返し</w:t>
      </w:r>
      <w:r w:rsidR="0026778F">
        <w:rPr>
          <w:rFonts w:hint="eastAsia"/>
        </w:rPr>
        <w:t>T</w:t>
      </w:r>
      <w:r w:rsidR="0026778F">
        <w:rPr>
          <w:rFonts w:hint="eastAsia"/>
        </w:rPr>
        <w:t>を含め数人の部下の身体にガス銃</w:t>
      </w:r>
      <w:r>
        <w:rPr>
          <w:rFonts w:hint="eastAsia"/>
        </w:rPr>
        <w:t>（もちろん「玩具」の類である）</w:t>
      </w:r>
      <w:r w:rsidR="0026778F">
        <w:rPr>
          <w:rFonts w:hint="eastAsia"/>
        </w:rPr>
        <w:t>で</w:t>
      </w:r>
      <w:r w:rsidR="0026778F">
        <w:rPr>
          <w:rFonts w:hint="eastAsia"/>
        </w:rPr>
        <w:t>BB</w:t>
      </w:r>
      <w:r w:rsidR="0026778F">
        <w:rPr>
          <w:rFonts w:hint="eastAsia"/>
        </w:rPr>
        <w:t>弾を撃ち当てる、殴る、蹴るなどの暴力をふるい、かつ脅迫によりわいせつ画像</w:t>
      </w:r>
      <w:r w:rsidR="0026778F">
        <w:rPr>
          <w:rFonts w:hint="eastAsia"/>
        </w:rPr>
        <w:t>DVD</w:t>
      </w:r>
      <w:r w:rsidR="0026778F">
        <w:rPr>
          <w:rFonts w:hint="eastAsia"/>
        </w:rPr>
        <w:t>を数万</w:t>
      </w:r>
      <w:r w:rsidR="0026778F">
        <w:rPr>
          <w:rFonts w:hint="eastAsia"/>
        </w:rPr>
        <w:t>~</w:t>
      </w:r>
      <w:r>
        <w:rPr>
          <w:rFonts w:hint="eastAsia"/>
        </w:rPr>
        <w:t>十数万円で買わせていたという。</w:t>
      </w:r>
      <w:r w:rsidR="0026778F">
        <w:rPr>
          <w:rFonts w:hint="eastAsia"/>
        </w:rPr>
        <w:t>艦内にガス銃を持ち込んでいることを知った上官は</w:t>
      </w:r>
      <w:r w:rsidRPr="00024819">
        <w:rPr>
          <w:rFonts w:hint="eastAsia"/>
        </w:rPr>
        <w:t>佐藤二等海曹</w:t>
      </w:r>
      <w:r>
        <w:rPr>
          <w:rFonts w:hint="eastAsia"/>
        </w:rPr>
        <w:t>に</w:t>
      </w:r>
      <w:r w:rsidR="0026778F">
        <w:rPr>
          <w:rFonts w:hint="eastAsia"/>
        </w:rPr>
        <w:t>持ち帰るよう注意したが</w:t>
      </w:r>
      <w:r>
        <w:rPr>
          <w:rFonts w:hint="eastAsia"/>
        </w:rPr>
        <w:t>、</w:t>
      </w:r>
      <w:r w:rsidRPr="00024819">
        <w:rPr>
          <w:rFonts w:hint="eastAsia"/>
        </w:rPr>
        <w:t>佐藤二等海曹</w:t>
      </w:r>
      <w:r>
        <w:rPr>
          <w:rFonts w:hint="eastAsia"/>
        </w:rPr>
        <w:t>から</w:t>
      </w:r>
      <w:r w:rsidR="0026778F">
        <w:rPr>
          <w:rFonts w:hint="eastAsia"/>
        </w:rPr>
        <w:t>「訓練に必要」と反論され黙認した形になっていた</w:t>
      </w:r>
      <w:r>
        <w:rPr>
          <w:rFonts w:hint="eastAsia"/>
        </w:rPr>
        <w:t>とのことである。「訓練に必要」と反論する佐藤にも驚くが、この上官の黙認には唖然とするほかはない</w:t>
      </w:r>
      <w:r w:rsidR="002938E9">
        <w:rPr>
          <w:rFonts w:hint="eastAsia"/>
        </w:rPr>
        <w:t>。本物の武器が日常の中にある自衛隊員の特殊な感覚なのかもしれないが、佐藤もその上官も「職場」にガス銃という玩具が持ち込まれていることに対してあまりにも無神経といわざるをえない。</w:t>
      </w:r>
      <w:r w:rsidR="0026778F">
        <w:rPr>
          <w:rFonts w:hint="eastAsia"/>
        </w:rPr>
        <w:t>T</w:t>
      </w:r>
      <w:r w:rsidR="0026778F">
        <w:rPr>
          <w:rFonts w:hint="eastAsia"/>
        </w:rPr>
        <w:t>の背中に多数のアザがあるのを入浴中に同僚が見ており、</w:t>
      </w:r>
      <w:r w:rsidR="0026778F">
        <w:rPr>
          <w:rFonts w:hint="eastAsia"/>
        </w:rPr>
        <w:t>T</w:t>
      </w:r>
      <w:r w:rsidR="0026778F">
        <w:rPr>
          <w:rFonts w:hint="eastAsia"/>
        </w:rPr>
        <w:t>の顔面にも複数のアザがあるのを見た者がいる。ちなみに、他の被害者いわく</w:t>
      </w:r>
      <w:r w:rsidR="002938E9">
        <w:rPr>
          <w:rFonts w:hint="eastAsia"/>
        </w:rPr>
        <w:t>ガス銃で</w:t>
      </w:r>
      <w:r w:rsidR="0026778F">
        <w:rPr>
          <w:rFonts w:hint="eastAsia"/>
        </w:rPr>
        <w:t>「撃たれたらほんとうに痛い・・・当たったら直径</w:t>
      </w:r>
      <w:r w:rsidR="0026778F">
        <w:rPr>
          <w:rFonts w:hint="eastAsia"/>
        </w:rPr>
        <w:t>1~2</w:t>
      </w:r>
      <w:r w:rsidR="0026778F">
        <w:rPr>
          <w:rFonts w:hint="eastAsia"/>
        </w:rPr>
        <w:t>センチぐらいの青アザがバッと出て、血がにじむ・・・」</w:t>
      </w:r>
      <w:r w:rsidR="002938E9">
        <w:rPr>
          <w:rFonts w:hint="eastAsia"/>
        </w:rPr>
        <w:t>とのことである。</w:t>
      </w:r>
    </w:p>
    <w:p w:rsidR="003D0174" w:rsidRDefault="002938E9" w:rsidP="002210EC">
      <w:pPr>
        <w:ind w:firstLineChars="202" w:firstLine="386"/>
      </w:pPr>
      <w:r>
        <w:rPr>
          <w:rFonts w:hint="eastAsia"/>
        </w:rPr>
        <w:t>遺書で</w:t>
      </w:r>
      <w:r w:rsidRPr="00024819">
        <w:rPr>
          <w:rFonts w:hint="eastAsia"/>
        </w:rPr>
        <w:t>佐藤二等海曹</w:t>
      </w:r>
      <w:r>
        <w:rPr>
          <w:rFonts w:hint="eastAsia"/>
        </w:rPr>
        <w:t>は名指しされ、</w:t>
      </w:r>
      <w:r>
        <w:rPr>
          <w:rFonts w:hint="eastAsia"/>
        </w:rPr>
        <w:t>T</w:t>
      </w:r>
      <w:r w:rsidR="001A15CE">
        <w:rPr>
          <w:rFonts w:hint="eastAsia"/>
        </w:rPr>
        <w:t>の憎しみの言葉の対象</w:t>
      </w:r>
      <w:r>
        <w:rPr>
          <w:rFonts w:hint="eastAsia"/>
        </w:rPr>
        <w:t>と明示されたにもかかわらず、海自は</w:t>
      </w:r>
      <w:r w:rsidR="001A15CE">
        <w:rPr>
          <w:rFonts w:hint="eastAsia"/>
        </w:rPr>
        <w:t>T</w:t>
      </w:r>
      <w:r w:rsidR="001A15CE">
        <w:rPr>
          <w:rFonts w:hint="eastAsia"/>
        </w:rPr>
        <w:t>の自殺と佐藤</w:t>
      </w:r>
      <w:r w:rsidR="003D0174">
        <w:rPr>
          <w:rFonts w:hint="eastAsia"/>
        </w:rPr>
        <w:t>の暴行とのあいだに因果関係を認めなかった。この問題は、裁判に持ち込まれることになった。</w:t>
      </w:r>
      <w:r w:rsidR="0026778F">
        <w:rPr>
          <w:rFonts w:hint="eastAsia"/>
        </w:rPr>
        <w:t>母親と</w:t>
      </w:r>
      <w:r w:rsidR="0026778F">
        <w:rPr>
          <w:rFonts w:hint="eastAsia"/>
        </w:rPr>
        <w:t>T</w:t>
      </w:r>
      <w:r w:rsidR="0026778F">
        <w:rPr>
          <w:rFonts w:hint="eastAsia"/>
        </w:rPr>
        <w:t>の姉が国に対して損害賠償請求訴訟を提訴（父親は自殺後数年で病死）</w:t>
      </w:r>
      <w:r w:rsidR="003D0174">
        <w:rPr>
          <w:rFonts w:hint="eastAsia"/>
        </w:rPr>
        <w:t>、</w:t>
      </w:r>
      <w:r w:rsidR="0026778F">
        <w:rPr>
          <w:rFonts w:hint="eastAsia"/>
        </w:rPr>
        <w:t>2011</w:t>
      </w:r>
      <w:r w:rsidR="0026778F">
        <w:rPr>
          <w:rFonts w:hint="eastAsia"/>
        </w:rPr>
        <w:t>年</w:t>
      </w:r>
      <w:r w:rsidR="0026778F">
        <w:rPr>
          <w:rFonts w:hint="eastAsia"/>
        </w:rPr>
        <w:t>1</w:t>
      </w:r>
      <w:r w:rsidR="0026778F">
        <w:rPr>
          <w:rFonts w:hint="eastAsia"/>
        </w:rPr>
        <w:t>月、</w:t>
      </w:r>
      <w:r w:rsidR="0026778F" w:rsidRPr="007A15A4">
        <w:rPr>
          <w:rFonts w:hint="eastAsia"/>
        </w:rPr>
        <w:t>横浜地裁は暴行</w:t>
      </w:r>
      <w:r w:rsidR="0026778F">
        <w:rPr>
          <w:rFonts w:hint="eastAsia"/>
        </w:rPr>
        <w:t>に対する</w:t>
      </w:r>
      <w:r w:rsidR="0026778F" w:rsidRPr="007A15A4">
        <w:rPr>
          <w:rFonts w:hint="eastAsia"/>
        </w:rPr>
        <w:t>慰謝料</w:t>
      </w:r>
      <w:r w:rsidR="0026778F">
        <w:rPr>
          <w:rFonts w:hint="eastAsia"/>
        </w:rPr>
        <w:t>440</w:t>
      </w:r>
      <w:r w:rsidR="0026778F">
        <w:rPr>
          <w:rFonts w:hint="eastAsia"/>
        </w:rPr>
        <w:t>万円を</w:t>
      </w:r>
      <w:r w:rsidR="0026778F" w:rsidRPr="007A15A4">
        <w:rPr>
          <w:rFonts w:hint="eastAsia"/>
        </w:rPr>
        <w:t>認めたが</w:t>
      </w:r>
      <w:r w:rsidR="0026778F">
        <w:rPr>
          <w:rFonts w:hint="eastAsia"/>
        </w:rPr>
        <w:t>、</w:t>
      </w:r>
      <w:r w:rsidR="0026778F" w:rsidRPr="007A15A4">
        <w:rPr>
          <w:rFonts w:hint="eastAsia"/>
        </w:rPr>
        <w:t>自殺</w:t>
      </w:r>
      <w:r w:rsidR="0026778F">
        <w:rPr>
          <w:rFonts w:hint="eastAsia"/>
        </w:rPr>
        <w:t>を予見するのは困難とのことで海自側の安全配慮義務違反を否定</w:t>
      </w:r>
      <w:r w:rsidR="003D0174">
        <w:rPr>
          <w:rFonts w:hint="eastAsia"/>
        </w:rPr>
        <w:t>した。</w:t>
      </w:r>
      <w:r w:rsidR="0026778F">
        <w:rPr>
          <w:rFonts w:hint="eastAsia"/>
        </w:rPr>
        <w:t>原告</w:t>
      </w:r>
      <w:r w:rsidR="003D0174">
        <w:rPr>
          <w:rFonts w:hint="eastAsia"/>
        </w:rPr>
        <w:t>・母親と</w:t>
      </w:r>
      <w:r w:rsidR="003D0174">
        <w:rPr>
          <w:rFonts w:hint="eastAsia"/>
        </w:rPr>
        <w:t>T</w:t>
      </w:r>
      <w:r w:rsidR="003D0174">
        <w:rPr>
          <w:rFonts w:hint="eastAsia"/>
        </w:rPr>
        <w:t>の姉は</w:t>
      </w:r>
      <w:r w:rsidR="0026778F">
        <w:rPr>
          <w:rFonts w:hint="eastAsia"/>
        </w:rPr>
        <w:t>控訴</w:t>
      </w:r>
      <w:r w:rsidR="003D0174">
        <w:rPr>
          <w:rFonts w:hint="eastAsia"/>
        </w:rPr>
        <w:t>し、</w:t>
      </w:r>
      <w:r w:rsidR="0026778F">
        <w:rPr>
          <w:rFonts w:hint="eastAsia"/>
        </w:rPr>
        <w:t>2014</w:t>
      </w:r>
      <w:r w:rsidR="0026778F">
        <w:rPr>
          <w:rFonts w:hint="eastAsia"/>
        </w:rPr>
        <w:t>年</w:t>
      </w:r>
      <w:r w:rsidR="0026778F">
        <w:rPr>
          <w:rFonts w:hint="eastAsia"/>
        </w:rPr>
        <w:t>4</w:t>
      </w:r>
      <w:r w:rsidR="003D0174">
        <w:rPr>
          <w:rFonts w:hint="eastAsia"/>
        </w:rPr>
        <w:t>月の</w:t>
      </w:r>
      <w:r w:rsidR="0026778F">
        <w:rPr>
          <w:rFonts w:hint="eastAsia"/>
        </w:rPr>
        <w:t>控訴審判決では海自側の安全配慮義務違反を認定、母親と</w:t>
      </w:r>
      <w:r w:rsidR="0026778F">
        <w:rPr>
          <w:rFonts w:hint="eastAsia"/>
        </w:rPr>
        <w:t>T</w:t>
      </w:r>
      <w:r w:rsidR="0026778F">
        <w:rPr>
          <w:rFonts w:hint="eastAsia"/>
        </w:rPr>
        <w:t>の姉</w:t>
      </w:r>
      <w:r w:rsidR="003D0174">
        <w:rPr>
          <w:rFonts w:hint="eastAsia"/>
        </w:rPr>
        <w:t>に</w:t>
      </w:r>
      <w:r w:rsidR="0026778F">
        <w:rPr>
          <w:rFonts w:hint="eastAsia"/>
        </w:rPr>
        <w:t>合計で約</w:t>
      </w:r>
      <w:r w:rsidR="0026778F">
        <w:rPr>
          <w:rFonts w:hint="eastAsia"/>
        </w:rPr>
        <w:t>7,300</w:t>
      </w:r>
      <w:r w:rsidR="0026778F">
        <w:rPr>
          <w:rFonts w:hint="eastAsia"/>
        </w:rPr>
        <w:t>万円の損害賠償を命じた（判決確定）</w:t>
      </w:r>
      <w:r w:rsidR="003D0174">
        <w:rPr>
          <w:rFonts w:hint="eastAsia"/>
        </w:rPr>
        <w:t>。</w:t>
      </w:r>
    </w:p>
    <w:p w:rsidR="003D0174" w:rsidRDefault="0026778F" w:rsidP="002210EC">
      <w:pPr>
        <w:ind w:firstLineChars="202" w:firstLine="386"/>
      </w:pPr>
      <w:r>
        <w:rPr>
          <w:rFonts w:hint="eastAsia"/>
        </w:rPr>
        <w:t>なお、</w:t>
      </w:r>
      <w:r>
        <w:rPr>
          <w:rFonts w:hint="eastAsia"/>
        </w:rPr>
        <w:t>2005</w:t>
      </w:r>
      <w:r>
        <w:rPr>
          <w:rFonts w:hint="eastAsia"/>
        </w:rPr>
        <w:t>年</w:t>
      </w:r>
      <w:r>
        <w:rPr>
          <w:rFonts w:hint="eastAsia"/>
        </w:rPr>
        <w:t>1</w:t>
      </w:r>
      <w:r w:rsidR="003D0174">
        <w:rPr>
          <w:rFonts w:hint="eastAsia"/>
        </w:rPr>
        <w:t>月、佐藤は刑事裁判で</w:t>
      </w:r>
      <w:r>
        <w:rPr>
          <w:rFonts w:hint="eastAsia"/>
        </w:rPr>
        <w:t>有罪となり懲戒免職</w:t>
      </w:r>
      <w:r w:rsidR="003D0174">
        <w:rPr>
          <w:rFonts w:hint="eastAsia"/>
        </w:rPr>
        <w:t>となった</w:t>
      </w:r>
      <w:r>
        <w:rPr>
          <w:rFonts w:hint="eastAsia"/>
        </w:rPr>
        <w:t>（ただし、</w:t>
      </w:r>
      <w:r>
        <w:rPr>
          <w:rFonts w:hint="eastAsia"/>
        </w:rPr>
        <w:t>T</w:t>
      </w:r>
      <w:r>
        <w:rPr>
          <w:rFonts w:hint="eastAsia"/>
        </w:rPr>
        <w:t>への傷害は被害者死亡で立件されず）</w:t>
      </w:r>
      <w:r w:rsidR="003D0174">
        <w:rPr>
          <w:rFonts w:hint="eastAsia"/>
        </w:rPr>
        <w:t>。</w:t>
      </w:r>
    </w:p>
    <w:p w:rsidR="003D0174" w:rsidRPr="003D0174" w:rsidRDefault="003D0174" w:rsidP="003D0174">
      <w:pPr>
        <w:pStyle w:val="a3"/>
        <w:numPr>
          <w:ilvl w:val="2"/>
          <w:numId w:val="1"/>
        </w:numPr>
        <w:ind w:leftChars="0"/>
        <w:rPr>
          <w:b/>
        </w:rPr>
      </w:pPr>
      <w:r w:rsidRPr="003D0174">
        <w:rPr>
          <w:rFonts w:hint="eastAsia"/>
          <w:b/>
        </w:rPr>
        <w:t>裁判の経緯と争点</w:t>
      </w:r>
    </w:p>
    <w:p w:rsidR="003D0174" w:rsidRDefault="0026778F" w:rsidP="002210EC">
      <w:pPr>
        <w:ind w:firstLineChars="202" w:firstLine="386"/>
      </w:pPr>
      <w:r>
        <w:rPr>
          <w:rFonts w:hint="eastAsia"/>
        </w:rPr>
        <w:t>裁判の経緯と争点</w:t>
      </w:r>
      <w:r w:rsidR="003D0174">
        <w:rPr>
          <w:rFonts w:hint="eastAsia"/>
        </w:rPr>
        <w:t>は、以下のとおりである。</w:t>
      </w:r>
    </w:p>
    <w:p w:rsidR="0052170A" w:rsidRDefault="003D0174" w:rsidP="002210EC">
      <w:pPr>
        <w:ind w:firstLineChars="202" w:firstLine="386"/>
      </w:pPr>
      <w:r>
        <w:rPr>
          <w:rFonts w:hint="eastAsia"/>
        </w:rPr>
        <w:t>海自による証拠隠滅の動きが</w:t>
      </w:r>
      <w:r w:rsidR="0026778F">
        <w:rPr>
          <w:rFonts w:hint="eastAsia"/>
        </w:rPr>
        <w:t>T</w:t>
      </w:r>
      <w:r w:rsidR="0026778F">
        <w:rPr>
          <w:rFonts w:hint="eastAsia"/>
        </w:rPr>
        <w:t>の自殺直後</w:t>
      </w:r>
      <w:r>
        <w:rPr>
          <w:rFonts w:hint="eastAsia"/>
        </w:rPr>
        <w:t>にあったことが疑われている</w:t>
      </w:r>
      <w:r w:rsidR="0052170A">
        <w:rPr>
          <w:rFonts w:hint="eastAsia"/>
        </w:rPr>
        <w:t>。それは、</w:t>
      </w:r>
      <w:r w:rsidR="0052170A">
        <w:rPr>
          <w:rFonts w:hint="eastAsia"/>
        </w:rPr>
        <w:t>T</w:t>
      </w:r>
      <w:r w:rsidR="0052170A">
        <w:rPr>
          <w:rFonts w:hint="eastAsia"/>
        </w:rPr>
        <w:t>の自殺直後</w:t>
      </w:r>
      <w:r w:rsidR="0026778F">
        <w:rPr>
          <w:rFonts w:hint="eastAsia"/>
        </w:rPr>
        <w:t>、海自隊員と思われる人物が</w:t>
      </w:r>
      <w:r w:rsidR="0026778F">
        <w:rPr>
          <w:rFonts w:hint="eastAsia"/>
        </w:rPr>
        <w:t>T</w:t>
      </w:r>
      <w:r w:rsidR="0026778F">
        <w:rPr>
          <w:rFonts w:hint="eastAsia"/>
        </w:rPr>
        <w:t>のｱﾊﾟｰﾄに行</w:t>
      </w:r>
      <w:r w:rsidR="0052170A">
        <w:rPr>
          <w:rFonts w:hint="eastAsia"/>
        </w:rPr>
        <w:t>き大家さんに鍵を開けてもらい部屋から何かを持ち去った疑いがあることである</w:t>
      </w:r>
      <w:r>
        <w:rPr>
          <w:rFonts w:hint="eastAsia"/>
        </w:rPr>
        <w:t>。</w:t>
      </w:r>
      <w:r w:rsidR="0026778F">
        <w:rPr>
          <w:rFonts w:hint="eastAsia"/>
        </w:rPr>
        <w:t>海自は否定するも、一説では自衛隊ではいつもの事で</w:t>
      </w:r>
      <w:r w:rsidR="0052170A">
        <w:rPr>
          <w:rFonts w:hint="eastAsia"/>
        </w:rPr>
        <w:t>自衛隊側に不利な</w:t>
      </w:r>
      <w:r w:rsidR="0026778F">
        <w:rPr>
          <w:rFonts w:hint="eastAsia"/>
        </w:rPr>
        <w:t>証拠隠滅のためと言われている</w:t>
      </w:r>
      <w:r w:rsidR="0052170A">
        <w:rPr>
          <w:rFonts w:hint="eastAsia"/>
        </w:rPr>
        <w:t>。</w:t>
      </w:r>
    </w:p>
    <w:p w:rsidR="0052170A" w:rsidRDefault="0026778F" w:rsidP="002210EC">
      <w:pPr>
        <w:ind w:firstLineChars="202" w:firstLine="386"/>
      </w:pPr>
      <w:r>
        <w:rPr>
          <w:rFonts w:hint="eastAsia"/>
        </w:rPr>
        <w:t>海自は</w:t>
      </w:r>
      <w:r w:rsidR="0052170A">
        <w:rPr>
          <w:rFonts w:hint="eastAsia"/>
        </w:rPr>
        <w:t>T</w:t>
      </w:r>
      <w:r w:rsidR="0052170A">
        <w:rPr>
          <w:rFonts w:hint="eastAsia"/>
        </w:rPr>
        <w:t>の自殺を受けて、</w:t>
      </w:r>
      <w:r>
        <w:rPr>
          <w:rFonts w:hint="eastAsia"/>
        </w:rPr>
        <w:t>T</w:t>
      </w:r>
      <w:r>
        <w:rPr>
          <w:rFonts w:hint="eastAsia"/>
        </w:rPr>
        <w:t>の</w:t>
      </w:r>
      <w:r w:rsidRPr="004B6C74">
        <w:rPr>
          <w:rFonts w:hint="eastAsia"/>
        </w:rPr>
        <w:t>自殺原因</w:t>
      </w:r>
      <w:r w:rsidR="0052170A">
        <w:rPr>
          <w:rFonts w:hint="eastAsia"/>
        </w:rPr>
        <w:t>を調査すべく</w:t>
      </w:r>
      <w:r>
        <w:rPr>
          <w:rFonts w:hint="eastAsia"/>
        </w:rPr>
        <w:t>調査委員会を設置</w:t>
      </w:r>
      <w:r w:rsidR="0052170A">
        <w:rPr>
          <w:rFonts w:hint="eastAsia"/>
        </w:rPr>
        <w:t>し</w:t>
      </w:r>
      <w:r>
        <w:rPr>
          <w:rFonts w:hint="eastAsia"/>
        </w:rPr>
        <w:t>、</w:t>
      </w:r>
      <w:r>
        <w:rPr>
          <w:rFonts w:hint="eastAsia"/>
        </w:rPr>
        <w:t>(1)</w:t>
      </w:r>
      <w:r>
        <w:rPr>
          <w:rFonts w:hint="eastAsia"/>
        </w:rPr>
        <w:t>乗組員</w:t>
      </w:r>
      <w:r>
        <w:rPr>
          <w:rFonts w:hint="eastAsia"/>
        </w:rPr>
        <w:t>190</w:t>
      </w:r>
      <w:r>
        <w:rPr>
          <w:rFonts w:hint="eastAsia"/>
        </w:rPr>
        <w:t>名にｱﾝｹｰﾄ調査、</w:t>
      </w:r>
      <w:r>
        <w:rPr>
          <w:rFonts w:hint="eastAsia"/>
        </w:rPr>
        <w:t>(2)</w:t>
      </w:r>
      <w:r>
        <w:rPr>
          <w:rFonts w:hint="eastAsia"/>
        </w:rPr>
        <w:t>その内</w:t>
      </w:r>
      <w:r>
        <w:rPr>
          <w:rFonts w:hint="eastAsia"/>
        </w:rPr>
        <w:t>67</w:t>
      </w:r>
      <w:r>
        <w:rPr>
          <w:rFonts w:hint="eastAsia"/>
        </w:rPr>
        <w:t>名と面談調査、</w:t>
      </w:r>
      <w:r>
        <w:rPr>
          <w:rFonts w:hint="eastAsia"/>
        </w:rPr>
        <w:t>(3)</w:t>
      </w:r>
      <w:r>
        <w:rPr>
          <w:rFonts w:hint="eastAsia"/>
        </w:rPr>
        <w:t>面談で得られた供述をもとに「答申書」</w:t>
      </w:r>
      <w:r w:rsidR="0052170A">
        <w:rPr>
          <w:rFonts w:hint="eastAsia"/>
        </w:rPr>
        <w:t>が作成された。なお、海自によれば「自殺原因報告書」は作成されなかった</w:t>
      </w:r>
      <w:r>
        <w:rPr>
          <w:rFonts w:hint="eastAsia"/>
        </w:rPr>
        <w:t>との説明だったが</w:t>
      </w:r>
      <w:r w:rsidR="0052170A">
        <w:rPr>
          <w:rFonts w:hint="eastAsia"/>
        </w:rPr>
        <w:t>、</w:t>
      </w:r>
      <w:r>
        <w:rPr>
          <w:rFonts w:hint="eastAsia"/>
        </w:rPr>
        <w:t>のちに</w:t>
      </w:r>
      <w:r w:rsidR="0052170A">
        <w:rPr>
          <w:rFonts w:hint="eastAsia"/>
        </w:rPr>
        <w:t>その存在が判明した。</w:t>
      </w:r>
    </w:p>
    <w:p w:rsidR="0052170A" w:rsidRDefault="0026778F" w:rsidP="002210EC">
      <w:pPr>
        <w:ind w:firstLineChars="202" w:firstLine="386"/>
      </w:pPr>
      <w:r>
        <w:rPr>
          <w:rFonts w:hint="eastAsia"/>
        </w:rPr>
        <w:t>海自は</w:t>
      </w:r>
      <w:r>
        <w:rPr>
          <w:rFonts w:hint="eastAsia"/>
        </w:rPr>
        <w:t>T</w:t>
      </w:r>
      <w:r>
        <w:rPr>
          <w:rFonts w:hint="eastAsia"/>
        </w:rPr>
        <w:t>の両親に</w:t>
      </w:r>
      <w:r w:rsidRPr="004B6C74">
        <w:rPr>
          <w:rFonts w:hint="eastAsia"/>
        </w:rPr>
        <w:t>調査</w:t>
      </w:r>
      <w:r w:rsidR="0052170A">
        <w:rPr>
          <w:rFonts w:hint="eastAsia"/>
        </w:rPr>
        <w:t>結果として</w:t>
      </w:r>
      <w:r>
        <w:rPr>
          <w:rFonts w:hint="eastAsia"/>
        </w:rPr>
        <w:t>「佐藤の暴行等が原因という隊員の供述はなかった」</w:t>
      </w:r>
      <w:r w:rsidR="0052170A">
        <w:rPr>
          <w:rFonts w:hint="eastAsia"/>
        </w:rPr>
        <w:t>ことを報告した。</w:t>
      </w:r>
      <w:r>
        <w:rPr>
          <w:rFonts w:hint="eastAsia"/>
        </w:rPr>
        <w:t>両親は</w:t>
      </w:r>
      <w:r w:rsidR="0052170A">
        <w:rPr>
          <w:rFonts w:hint="eastAsia"/>
        </w:rPr>
        <w:t>この</w:t>
      </w:r>
      <w:r>
        <w:rPr>
          <w:rFonts w:hint="eastAsia"/>
        </w:rPr>
        <w:t>報告に納得でき</w:t>
      </w:r>
      <w:r w:rsidR="0052170A">
        <w:rPr>
          <w:rFonts w:hint="eastAsia"/>
        </w:rPr>
        <w:t>ず海自に対し答申書とｱﾝｹｰﾄ回答票の開示を請求したが、開示された答申書</w:t>
      </w:r>
      <w:r>
        <w:rPr>
          <w:rFonts w:hint="eastAsia"/>
        </w:rPr>
        <w:t>は</w:t>
      </w:r>
      <w:r w:rsidRPr="0052170A">
        <w:rPr>
          <w:rFonts w:hint="eastAsia"/>
        </w:rPr>
        <w:t>9</w:t>
      </w:r>
      <w:r w:rsidRPr="0052170A">
        <w:rPr>
          <w:rFonts w:hint="eastAsia"/>
        </w:rPr>
        <w:t>割以上</w:t>
      </w:r>
      <w:r w:rsidR="0052170A">
        <w:rPr>
          <w:rFonts w:hint="eastAsia"/>
        </w:rPr>
        <w:t>が</w:t>
      </w:r>
      <w:r w:rsidRPr="0052170A">
        <w:rPr>
          <w:rFonts w:hint="eastAsia"/>
        </w:rPr>
        <w:t>黒塗り</w:t>
      </w:r>
      <w:r w:rsidR="0052170A">
        <w:rPr>
          <w:rFonts w:hint="eastAsia"/>
        </w:rPr>
        <w:t>であった。その</w:t>
      </w:r>
      <w:r>
        <w:rPr>
          <w:rFonts w:hint="eastAsia"/>
        </w:rPr>
        <w:t>理由は「防衛機密」</w:t>
      </w:r>
      <w:r w:rsidR="0052170A">
        <w:rPr>
          <w:rFonts w:hint="eastAsia"/>
        </w:rPr>
        <w:t>とのことであり</w:t>
      </w:r>
      <w:r>
        <w:rPr>
          <w:rFonts w:hint="eastAsia"/>
        </w:rPr>
        <w:t>、回答票は「廃棄済み」とのことで不開示</w:t>
      </w:r>
      <w:r w:rsidR="0052170A">
        <w:rPr>
          <w:rFonts w:hint="eastAsia"/>
        </w:rPr>
        <w:t>であった。</w:t>
      </w:r>
    </w:p>
    <w:p w:rsidR="0026778F" w:rsidRDefault="0026778F" w:rsidP="002210EC">
      <w:pPr>
        <w:ind w:firstLineChars="202" w:firstLine="386"/>
      </w:pPr>
      <w:r>
        <w:rPr>
          <w:rFonts w:hint="eastAsia"/>
        </w:rPr>
        <w:t>母親と</w:t>
      </w:r>
      <w:r>
        <w:rPr>
          <w:rFonts w:hint="eastAsia"/>
        </w:rPr>
        <w:t>T</w:t>
      </w:r>
      <w:r>
        <w:rPr>
          <w:rFonts w:hint="eastAsia"/>
        </w:rPr>
        <w:t>の姉は国に対して損害賠償請求訴訟を提起</w:t>
      </w:r>
      <w:r w:rsidR="0052170A">
        <w:rPr>
          <w:rFonts w:hint="eastAsia"/>
        </w:rPr>
        <w:t>した。</w:t>
      </w:r>
    </w:p>
    <w:p w:rsidR="0052170A" w:rsidRDefault="0052170A" w:rsidP="002210EC">
      <w:pPr>
        <w:ind w:firstLineChars="202" w:firstLine="386"/>
      </w:pPr>
      <w:r>
        <w:rPr>
          <w:rFonts w:hint="eastAsia"/>
        </w:rPr>
        <w:t>訴訟における</w:t>
      </w:r>
      <w:r w:rsidR="0026778F">
        <w:rPr>
          <w:rFonts w:hint="eastAsia"/>
        </w:rPr>
        <w:t>海自の主張</w:t>
      </w:r>
      <w:r>
        <w:rPr>
          <w:rFonts w:hint="eastAsia"/>
        </w:rPr>
        <w:t>は以下のとおりであった。</w:t>
      </w:r>
    </w:p>
    <w:p w:rsidR="002F4A8E" w:rsidRDefault="0026778F" w:rsidP="002210EC">
      <w:pPr>
        <w:ind w:firstLineChars="202" w:firstLine="386"/>
      </w:pPr>
      <w:r w:rsidRPr="004B6C74">
        <w:rPr>
          <w:rFonts w:hint="eastAsia"/>
        </w:rPr>
        <w:t>(1)</w:t>
      </w:r>
      <w:r>
        <w:rPr>
          <w:rFonts w:hint="eastAsia"/>
        </w:rPr>
        <w:t>T</w:t>
      </w:r>
      <w:r>
        <w:rPr>
          <w:rFonts w:hint="eastAsia"/>
        </w:rPr>
        <w:t>に対し</w:t>
      </w:r>
      <w:r w:rsidRPr="004B6C74">
        <w:rPr>
          <w:rFonts w:hint="eastAsia"/>
        </w:rPr>
        <w:t>行き過ぎた指導はあったが、同様の被害を受けた複数の者が自殺していないこと、</w:t>
      </w:r>
      <w:r>
        <w:rPr>
          <w:rFonts w:hint="eastAsia"/>
        </w:rPr>
        <w:t>T</w:t>
      </w:r>
      <w:r>
        <w:rPr>
          <w:rFonts w:hint="eastAsia"/>
        </w:rPr>
        <w:t>は欠勤せず</w:t>
      </w:r>
      <w:r w:rsidRPr="004B6C74">
        <w:rPr>
          <w:rFonts w:hint="eastAsia"/>
        </w:rPr>
        <w:t>勤務していたことから行き過ぎた指導が</w:t>
      </w:r>
      <w:r w:rsidRPr="004B6C74">
        <w:rPr>
          <w:rFonts w:hint="eastAsia"/>
        </w:rPr>
        <w:t>T</w:t>
      </w:r>
      <w:r w:rsidR="002F4A8E">
        <w:rPr>
          <w:rFonts w:hint="eastAsia"/>
        </w:rPr>
        <w:t>自殺の原因ではない。</w:t>
      </w:r>
    </w:p>
    <w:p w:rsidR="002F4A8E" w:rsidRDefault="0026778F" w:rsidP="002210EC">
      <w:pPr>
        <w:ind w:firstLineChars="202" w:firstLine="386"/>
      </w:pPr>
      <w:r w:rsidRPr="004B6C74">
        <w:rPr>
          <w:rFonts w:hint="eastAsia"/>
        </w:rPr>
        <w:t>(2)T</w:t>
      </w:r>
      <w:r w:rsidRPr="004B6C74">
        <w:rPr>
          <w:rFonts w:hint="eastAsia"/>
        </w:rPr>
        <w:t>には約二百万円のサラ金の借金がありこれが自殺の原因と考えられる</w:t>
      </w:r>
      <w:r w:rsidR="002F4A8E">
        <w:rPr>
          <w:rFonts w:hint="eastAsia"/>
        </w:rPr>
        <w:t>。</w:t>
      </w:r>
    </w:p>
    <w:p w:rsidR="002F4A8E" w:rsidRDefault="0026778F" w:rsidP="002210EC">
      <w:pPr>
        <w:ind w:firstLineChars="202" w:firstLine="386"/>
      </w:pPr>
      <w:r>
        <w:rPr>
          <w:rFonts w:hint="eastAsia"/>
        </w:rPr>
        <w:t>横浜地裁判決は自殺</w:t>
      </w:r>
      <w:r w:rsidR="002F4A8E">
        <w:rPr>
          <w:rFonts w:hint="eastAsia"/>
        </w:rPr>
        <w:t>について</w:t>
      </w:r>
      <w:r>
        <w:rPr>
          <w:rFonts w:hint="eastAsia"/>
        </w:rPr>
        <w:t>の慰</w:t>
      </w:r>
      <w:r w:rsidR="002F4A8E">
        <w:rPr>
          <w:rFonts w:hint="eastAsia"/>
        </w:rPr>
        <w:t>謝料は否定した。</w:t>
      </w:r>
      <w:r>
        <w:rPr>
          <w:rFonts w:hint="eastAsia"/>
        </w:rPr>
        <w:t>理由は「海自側に自殺の予見可能性なし」、つまり海自側に安全配慮義務違反なし</w:t>
      </w:r>
      <w:r w:rsidR="002F4A8E">
        <w:rPr>
          <w:rFonts w:hint="eastAsia"/>
        </w:rPr>
        <w:t>とのことであった。</w:t>
      </w:r>
    </w:p>
    <w:p w:rsidR="002F4A8E" w:rsidRDefault="002F4A8E" w:rsidP="002210EC">
      <w:pPr>
        <w:ind w:firstLineChars="202" w:firstLine="386"/>
      </w:pPr>
      <w:r>
        <w:rPr>
          <w:rFonts w:hint="eastAsia"/>
        </w:rPr>
        <w:t>一審判決後、海自から内部告発者が出た。</w:t>
      </w:r>
      <w:r w:rsidR="0026778F">
        <w:rPr>
          <w:rFonts w:hint="eastAsia"/>
        </w:rPr>
        <w:t>告発者は海自の元･本件訴訟担当の三等海佐（</w:t>
      </w:r>
      <w:r w:rsidR="0026778F">
        <w:rPr>
          <w:rFonts w:hint="eastAsia"/>
        </w:rPr>
        <w:t>46</w:t>
      </w:r>
      <w:r>
        <w:rPr>
          <w:rFonts w:hint="eastAsia"/>
        </w:rPr>
        <w:t>）。</w:t>
      </w:r>
      <w:r w:rsidR="0026778F">
        <w:rPr>
          <w:rFonts w:hint="eastAsia"/>
        </w:rPr>
        <w:t>この三佐は</w:t>
      </w:r>
      <w:r>
        <w:rPr>
          <w:rFonts w:hint="eastAsia"/>
        </w:rPr>
        <w:t>、</w:t>
      </w:r>
      <w:r w:rsidR="0026778F">
        <w:rPr>
          <w:rFonts w:hint="eastAsia"/>
        </w:rPr>
        <w:t>(1)</w:t>
      </w:r>
      <w:r w:rsidR="0026778F">
        <w:rPr>
          <w:rFonts w:hint="eastAsia"/>
        </w:rPr>
        <w:t>本件訴訟担当のときに情報開示担当者から呼び出しを受け「ｱﾝｹｰﾄ回答票は</w:t>
      </w:r>
      <w:r w:rsidR="0026778F" w:rsidRPr="002F4A8E">
        <w:rPr>
          <w:rFonts w:hint="eastAsia"/>
        </w:rPr>
        <w:t>破棄したことにして</w:t>
      </w:r>
      <w:r w:rsidR="0026778F">
        <w:rPr>
          <w:rFonts w:hint="eastAsia"/>
        </w:rPr>
        <w:t>請求者に不開示と回答するので承知おき下さい」との趣旨のことを聞いた、</w:t>
      </w:r>
      <w:r w:rsidR="0026778F">
        <w:rPr>
          <w:rFonts w:hint="eastAsia"/>
        </w:rPr>
        <w:t>(2)</w:t>
      </w:r>
      <w:r w:rsidR="0026778F">
        <w:rPr>
          <w:rFonts w:hint="eastAsia"/>
        </w:rPr>
        <w:t>その後、訴訟関係資料を収集</w:t>
      </w:r>
      <w:r>
        <w:rPr>
          <w:rFonts w:hint="eastAsia"/>
        </w:rPr>
        <w:t>・整理する過程で箱ファイルに数百枚の回答票があることを知ったとのことであった。このようなこと</w:t>
      </w:r>
      <w:r w:rsidR="0026778F">
        <w:rPr>
          <w:rFonts w:hint="eastAsia"/>
        </w:rPr>
        <w:t>から</w:t>
      </w:r>
      <w:r>
        <w:rPr>
          <w:rFonts w:hint="eastAsia"/>
        </w:rPr>
        <w:t>三等海佐は、</w:t>
      </w:r>
      <w:r w:rsidR="0026778F">
        <w:rPr>
          <w:rFonts w:hint="eastAsia"/>
        </w:rPr>
        <w:t>回答票は隠ぺいされていると知り、控訴審裁判所に陳述書を提出し、原告側の証人として証言して隠ぺいを明るみに出した</w:t>
      </w:r>
      <w:r>
        <w:rPr>
          <w:rFonts w:hint="eastAsia"/>
        </w:rPr>
        <w:t>のであった。</w:t>
      </w:r>
    </w:p>
    <w:p w:rsidR="002F4A8E" w:rsidRDefault="0026778F" w:rsidP="002210EC">
      <w:pPr>
        <w:ind w:firstLineChars="202" w:firstLine="386"/>
      </w:pPr>
      <w:r>
        <w:rPr>
          <w:rFonts w:hint="eastAsia"/>
        </w:rPr>
        <w:t>なお、三佐は陳述書提出の前に、本件法務官に二度（別人）、隠ぺいは正すべきと進言したが聞き入れられなかった</w:t>
      </w:r>
      <w:r w:rsidR="002F4A8E">
        <w:rPr>
          <w:rFonts w:hint="eastAsia"/>
        </w:rPr>
        <w:t>。</w:t>
      </w:r>
    </w:p>
    <w:p w:rsidR="0015633D" w:rsidRDefault="0026778F" w:rsidP="002210EC">
      <w:pPr>
        <w:ind w:firstLineChars="202" w:firstLine="386"/>
      </w:pPr>
      <w:r>
        <w:rPr>
          <w:rFonts w:hint="eastAsia"/>
        </w:rPr>
        <w:t>一審・二審に</w:t>
      </w:r>
      <w:r w:rsidR="002F4A8E">
        <w:rPr>
          <w:rFonts w:hint="eastAsia"/>
        </w:rPr>
        <w:t>おいて、海自側は徹底的に知らぬ・存ぜぬ・記憶にないを繰り返した。</w:t>
      </w:r>
      <w:r>
        <w:rPr>
          <w:rFonts w:hint="eastAsia"/>
        </w:rPr>
        <w:t>たとえば、</w:t>
      </w:r>
    </w:p>
    <w:p w:rsidR="0015633D" w:rsidRDefault="0026778F" w:rsidP="002210EC">
      <w:pPr>
        <w:ind w:leftChars="202" w:left="386"/>
      </w:pPr>
      <w:r>
        <w:rPr>
          <w:rFonts w:hint="eastAsia"/>
        </w:rPr>
        <w:lastRenderedPageBreak/>
        <w:t>(1)T</w:t>
      </w:r>
      <w:r>
        <w:rPr>
          <w:rFonts w:hint="eastAsia"/>
        </w:rPr>
        <w:t>の上官（複数）は</w:t>
      </w:r>
      <w:r>
        <w:rPr>
          <w:rFonts w:hint="eastAsia"/>
        </w:rPr>
        <w:t>T</w:t>
      </w:r>
      <w:r>
        <w:rPr>
          <w:rFonts w:hint="eastAsia"/>
        </w:rPr>
        <w:t>に</w:t>
      </w:r>
      <w:r w:rsidR="00423596">
        <w:rPr>
          <w:rFonts w:hint="eastAsia"/>
        </w:rPr>
        <w:t>対する暴行・いじめなど知らない・聞いて</w:t>
      </w:r>
      <w:r w:rsidR="0015633D">
        <w:rPr>
          <w:rFonts w:hint="eastAsia"/>
        </w:rPr>
        <w:t>ない・見ていないと証言。</w:t>
      </w:r>
    </w:p>
    <w:p w:rsidR="0015633D" w:rsidRDefault="0026778F" w:rsidP="002210EC">
      <w:pPr>
        <w:ind w:firstLineChars="202" w:firstLine="386"/>
      </w:pPr>
      <w:r>
        <w:rPr>
          <w:rFonts w:hint="eastAsia"/>
        </w:rPr>
        <w:t>(2)</w:t>
      </w:r>
      <w:r>
        <w:rPr>
          <w:rFonts w:hint="eastAsia"/>
        </w:rPr>
        <w:t>情報開示担当者（退官</w:t>
      </w:r>
      <w:r w:rsidR="0015633D">
        <w:rPr>
          <w:rFonts w:hint="eastAsia"/>
        </w:rPr>
        <w:t>）は三佐を呼び出したこと・会話したことなど「記憶にない」と証言。</w:t>
      </w:r>
    </w:p>
    <w:p w:rsidR="0015633D" w:rsidRDefault="0026778F" w:rsidP="002210EC">
      <w:pPr>
        <w:ind w:leftChars="201" w:left="387" w:hanging="2"/>
      </w:pPr>
      <w:r>
        <w:rPr>
          <w:rFonts w:hint="eastAsia"/>
        </w:rPr>
        <w:t>(3)</w:t>
      </w:r>
      <w:r>
        <w:rPr>
          <w:rFonts w:hint="eastAsia"/>
        </w:rPr>
        <w:t>海自の訴訟担当者は「箱ﾌｧｲﾙに</w:t>
      </w:r>
      <w:r w:rsidR="00A13343">
        <w:rPr>
          <w:rFonts w:hint="eastAsia"/>
        </w:rPr>
        <w:t>とじられた</w:t>
      </w:r>
      <w:r>
        <w:rPr>
          <w:rFonts w:hint="eastAsia"/>
        </w:rPr>
        <w:t>ｱﾝｹｰﾄ回答票なんて見</w:t>
      </w:r>
      <w:r w:rsidR="0015633D">
        <w:rPr>
          <w:rFonts w:hint="eastAsia"/>
        </w:rPr>
        <w:t>たことない」と証言。</w:t>
      </w:r>
    </w:p>
    <w:p w:rsidR="0015633D" w:rsidRDefault="0015633D" w:rsidP="002210EC">
      <w:pPr>
        <w:ind w:firstLineChars="202" w:firstLine="386"/>
      </w:pPr>
      <w:r>
        <w:rPr>
          <w:rFonts w:hint="eastAsia"/>
        </w:rPr>
        <w:t>海自は徹底して「組織防衛大作戦」を展開した。</w:t>
      </w:r>
    </w:p>
    <w:p w:rsidR="0015633D" w:rsidRDefault="0026778F" w:rsidP="002210EC">
      <w:pPr>
        <w:ind w:firstLineChars="202" w:firstLine="386"/>
      </w:pPr>
      <w:r>
        <w:rPr>
          <w:rFonts w:hint="eastAsia"/>
        </w:rPr>
        <w:t>日本人の自我は身内ともたれ合う自我なので、身内を守るためのウソには罪悪感を感じにくい精神構造（甘えの構造）になっている</w:t>
      </w:r>
      <w:r w:rsidR="0015633D">
        <w:rPr>
          <w:rFonts w:hint="eastAsia"/>
        </w:rPr>
        <w:t>のであろう。</w:t>
      </w:r>
    </w:p>
    <w:p w:rsidR="0015633D" w:rsidRDefault="0026778F" w:rsidP="002210EC">
      <w:pPr>
        <w:ind w:firstLineChars="202" w:firstLine="386"/>
      </w:pPr>
      <w:r>
        <w:rPr>
          <w:rFonts w:hint="eastAsia"/>
        </w:rPr>
        <w:t>後日、海自はｱﾝｹｰﾄ回答票を「発見した」と記者会見で発表</w:t>
      </w:r>
      <w:r w:rsidR="0015633D">
        <w:rPr>
          <w:rFonts w:hint="eastAsia"/>
        </w:rPr>
        <w:t>した。</w:t>
      </w:r>
      <w:r>
        <w:rPr>
          <w:rFonts w:hint="eastAsia"/>
        </w:rPr>
        <w:t>「個人ﾌｧｲﾙに綴じられていて気づかなかった、隠ぺいではない」</w:t>
      </w:r>
      <w:r w:rsidR="0015633D">
        <w:rPr>
          <w:rFonts w:hint="eastAsia"/>
        </w:rPr>
        <w:t>とのことである。</w:t>
      </w:r>
      <w:r>
        <w:rPr>
          <w:rFonts w:hint="eastAsia"/>
        </w:rPr>
        <w:t>これを犯罪心理学的に解説すると、一度ウソをつくとウソを隠すためにまたウソをつかなければならなくなり、自分のウソに追い詰められて白状することになる、しかし人間は自分のウソを正当化するためにまたウソをついてしまう、つまり自我の受傷を最小にしようとする</w:t>
      </w:r>
      <w:r w:rsidR="0015633D">
        <w:rPr>
          <w:rFonts w:hint="eastAsia"/>
        </w:rPr>
        <w:t>のである。</w:t>
      </w:r>
    </w:p>
    <w:p w:rsidR="0015633D" w:rsidRDefault="0015633D" w:rsidP="002210EC">
      <w:pPr>
        <w:ind w:firstLineChars="202" w:firstLine="386"/>
      </w:pPr>
      <w:r>
        <w:rPr>
          <w:rFonts w:hint="eastAsia"/>
        </w:rPr>
        <w:t>三佐の証言後、海自は三佐への報復を開始した。三佐に対して</w:t>
      </w:r>
      <w:r w:rsidR="0026778F">
        <w:rPr>
          <w:rFonts w:hint="eastAsia"/>
        </w:rPr>
        <w:t>「行政文書の管理不適切」を理由に懲戒処分の手続きを開始</w:t>
      </w:r>
      <w:r>
        <w:rPr>
          <w:rFonts w:hint="eastAsia"/>
        </w:rPr>
        <w:t>したのであった。この「行政文書の管理不適切」とは、</w:t>
      </w:r>
      <w:r w:rsidR="0026778F">
        <w:rPr>
          <w:rFonts w:hint="eastAsia"/>
        </w:rPr>
        <w:t>(1)</w:t>
      </w:r>
      <w:r w:rsidR="0026778F">
        <w:rPr>
          <w:rFonts w:hint="eastAsia"/>
        </w:rPr>
        <w:t>「三佐はｱﾝｹｰﾄ回答票を知りながら隠ぺいした」という理屈</w:t>
      </w:r>
      <w:r>
        <w:rPr>
          <w:rFonts w:hint="eastAsia"/>
        </w:rPr>
        <w:t>であり</w:t>
      </w:r>
      <w:r w:rsidR="0026778F">
        <w:rPr>
          <w:rFonts w:hint="eastAsia"/>
        </w:rPr>
        <w:t>、</w:t>
      </w:r>
      <w:r w:rsidR="0026778F">
        <w:rPr>
          <w:rFonts w:hint="eastAsia"/>
        </w:rPr>
        <w:t>(2)</w:t>
      </w:r>
      <w:r w:rsidR="0026778F">
        <w:rPr>
          <w:rFonts w:hint="eastAsia"/>
        </w:rPr>
        <w:t>陳述書にｱﾝｹｰﾄ回答票の存在を示す内部資料を添付していたがこれは秘密漏えいにあたるという理屈</w:t>
      </w:r>
      <w:r>
        <w:rPr>
          <w:rFonts w:hint="eastAsia"/>
        </w:rPr>
        <w:t>であった。</w:t>
      </w:r>
      <w:r w:rsidR="0026778F">
        <w:rPr>
          <w:rFonts w:hint="eastAsia"/>
        </w:rPr>
        <w:t>海自は当初これを内部告発とは関係ない単なる「文書管理の問題」と主張していたが、その後手続きは取り消された</w:t>
      </w:r>
      <w:r>
        <w:rPr>
          <w:rFonts w:hint="eastAsia"/>
        </w:rPr>
        <w:t>。</w:t>
      </w:r>
    </w:p>
    <w:p w:rsidR="0026778F" w:rsidRDefault="0026778F" w:rsidP="002210EC">
      <w:pPr>
        <w:ind w:firstLineChars="202" w:firstLine="386"/>
      </w:pPr>
      <w:r>
        <w:rPr>
          <w:rFonts w:hint="eastAsia"/>
        </w:rPr>
        <w:t>三佐は在職中に予備試験から司法試験</w:t>
      </w:r>
      <w:r w:rsidR="0015633D">
        <w:rPr>
          <w:rFonts w:hint="eastAsia"/>
        </w:rPr>
        <w:t>に</w:t>
      </w:r>
      <w:r>
        <w:rPr>
          <w:rFonts w:hint="eastAsia"/>
        </w:rPr>
        <w:t>合格し弁護士資格</w:t>
      </w:r>
      <w:r w:rsidR="0015633D">
        <w:rPr>
          <w:rFonts w:hint="eastAsia"/>
        </w:rPr>
        <w:t>を取得した。三佐は</w:t>
      </w:r>
      <w:r>
        <w:rPr>
          <w:rFonts w:hint="eastAsia"/>
        </w:rPr>
        <w:t>法務部門への異動を希望するが、部隊司令官より「どの部門も受け入れ</w:t>
      </w:r>
      <w:r w:rsidR="0015633D">
        <w:rPr>
          <w:rFonts w:hint="eastAsia"/>
        </w:rPr>
        <w:t>を</w:t>
      </w:r>
      <w:r>
        <w:rPr>
          <w:rFonts w:hint="eastAsia"/>
        </w:rPr>
        <w:t>拒否している、内部告発は組織人として不適切、そういう人間を受け入れる部門はない、組織人として海自側に立たないと異動希望は</w:t>
      </w:r>
      <w:r w:rsidR="0015633D">
        <w:rPr>
          <w:rFonts w:hint="eastAsia"/>
        </w:rPr>
        <w:t>通らない</w:t>
      </w:r>
      <w:r>
        <w:rPr>
          <w:rFonts w:hint="eastAsia"/>
        </w:rPr>
        <w:t>」趣旨の発言</w:t>
      </w:r>
      <w:r w:rsidR="0015633D">
        <w:rPr>
          <w:rFonts w:hint="eastAsia"/>
        </w:rPr>
        <w:t>があった（三佐のﾏｲｸﾛ･ﾚｺｰﾀﾞｰ</w:t>
      </w:r>
      <w:r w:rsidR="004A0F5C">
        <w:rPr>
          <w:rFonts w:hint="eastAsia"/>
        </w:rPr>
        <w:t>による録音あり</w:t>
      </w:r>
      <w:r w:rsidR="0015633D">
        <w:rPr>
          <w:rFonts w:hint="eastAsia"/>
        </w:rPr>
        <w:t>）。</w:t>
      </w:r>
      <w:r w:rsidR="004A0F5C">
        <w:rPr>
          <w:rFonts w:hint="eastAsia"/>
        </w:rPr>
        <w:t>この部隊司令官の発言は、</w:t>
      </w:r>
      <w:r>
        <w:rPr>
          <w:rFonts w:hint="eastAsia"/>
        </w:rPr>
        <w:t>正義よりも身内優先のムラ社会の論理まる出しの発言で非常に興味深い</w:t>
      </w:r>
      <w:r w:rsidR="004A0F5C">
        <w:rPr>
          <w:rFonts w:hint="eastAsia"/>
        </w:rPr>
        <w:t>。</w:t>
      </w:r>
    </w:p>
    <w:p w:rsidR="001B2708" w:rsidRDefault="001B2708" w:rsidP="002210EC">
      <w:pPr>
        <w:ind w:firstLineChars="202" w:firstLine="386"/>
      </w:pPr>
    </w:p>
    <w:p w:rsidR="0026778F" w:rsidRPr="0026778F" w:rsidRDefault="0026778F" w:rsidP="0026778F">
      <w:pPr>
        <w:pStyle w:val="a3"/>
        <w:widowControl/>
        <w:numPr>
          <w:ilvl w:val="1"/>
          <w:numId w:val="1"/>
        </w:numPr>
        <w:shd w:val="clear" w:color="auto" w:fill="FFFFFF"/>
        <w:ind w:leftChars="0"/>
        <w:jc w:val="left"/>
        <w:outlineLvl w:val="0"/>
        <w:rPr>
          <w:rFonts w:ascii="AR P明朝体L" w:hAnsi="AR P明朝体L" w:cs="ＭＳ Ｐゴシック"/>
          <w:b/>
          <w:bCs/>
          <w:color w:val="111111"/>
          <w:kern w:val="36"/>
          <w:szCs w:val="21"/>
        </w:rPr>
      </w:pPr>
      <w:r w:rsidRPr="0026778F">
        <w:rPr>
          <w:rFonts w:ascii="AR P明朝体L" w:hAnsi="AR P明朝体L" w:hint="eastAsia"/>
          <w:b/>
        </w:rPr>
        <w:t>オリンパス不正経理事件</w:t>
      </w:r>
    </w:p>
    <w:p w:rsidR="004A0F5C" w:rsidRDefault="004A0F5C" w:rsidP="002210EC">
      <w:pPr>
        <w:ind w:firstLineChars="202" w:firstLine="386"/>
        <w:rPr>
          <w:rFonts w:ascii="AR P明朝体L" w:hAnsi="AR P明朝体L"/>
        </w:rPr>
      </w:pPr>
      <w:r w:rsidRPr="004A0F5C">
        <w:rPr>
          <w:rFonts w:ascii="AR P明朝体L" w:hAnsi="AR P明朝体L" w:cs="ＭＳ Ｐゴシック" w:hint="eastAsia"/>
          <w:bCs/>
          <w:color w:val="111111"/>
          <w:kern w:val="36"/>
          <w:szCs w:val="21"/>
        </w:rPr>
        <w:t>山口義正「サムライと愚者－暗闘オリンパス事件」（講談社、</w:t>
      </w:r>
      <w:r w:rsidRPr="004A0F5C">
        <w:rPr>
          <w:rFonts w:cs="ＭＳ Ｐゴシック"/>
          <w:bCs/>
          <w:color w:val="111111"/>
          <w:kern w:val="36"/>
          <w:szCs w:val="21"/>
        </w:rPr>
        <w:t>2012</w:t>
      </w:r>
      <w:r w:rsidRPr="004A0F5C">
        <w:rPr>
          <w:rFonts w:cs="ＭＳ Ｐゴシック"/>
          <w:bCs/>
          <w:color w:val="111111"/>
          <w:kern w:val="36"/>
          <w:szCs w:val="21"/>
        </w:rPr>
        <w:t>年</w:t>
      </w:r>
      <w:r w:rsidRPr="004A0F5C">
        <w:rPr>
          <w:rFonts w:cs="ＭＳ Ｐゴシック"/>
          <w:bCs/>
          <w:color w:val="111111"/>
          <w:kern w:val="36"/>
          <w:szCs w:val="21"/>
        </w:rPr>
        <w:t>3</w:t>
      </w:r>
      <w:r w:rsidRPr="004A0F5C">
        <w:rPr>
          <w:rFonts w:ascii="AR P明朝体L" w:hAnsi="AR P明朝体L" w:cs="ＭＳ Ｐゴシック" w:hint="eastAsia"/>
          <w:bCs/>
          <w:color w:val="111111"/>
          <w:kern w:val="36"/>
          <w:szCs w:val="21"/>
        </w:rPr>
        <w:t>月）</w:t>
      </w:r>
      <w:r>
        <w:rPr>
          <w:rFonts w:ascii="AR P明朝体L" w:hAnsi="AR P明朝体L" w:cs="ＭＳ Ｐゴシック" w:hint="eastAsia"/>
          <w:bCs/>
          <w:color w:val="111111"/>
          <w:kern w:val="36"/>
          <w:szCs w:val="21"/>
        </w:rPr>
        <w:t>にもとづき、事件の概要を以下に述べる。</w:t>
      </w:r>
    </w:p>
    <w:p w:rsidR="000E603C" w:rsidRDefault="004A0F5C" w:rsidP="002210EC">
      <w:pPr>
        <w:ind w:firstLineChars="202" w:firstLine="386"/>
        <w:rPr>
          <w:rFonts w:ascii="AR P明朝体L" w:hAnsi="AR P明朝体L"/>
        </w:rPr>
      </w:pPr>
      <w:r>
        <w:rPr>
          <w:rFonts w:ascii="AR P明朝体L" w:hAnsi="AR P明朝体L" w:hint="eastAsia"/>
        </w:rPr>
        <w:t>事件の</w:t>
      </w:r>
      <w:r w:rsidR="0026778F" w:rsidRPr="0026778F">
        <w:rPr>
          <w:rFonts w:ascii="AR P明朝体L" w:hAnsi="AR P明朝体L" w:hint="eastAsia"/>
          <w:bCs/>
        </w:rPr>
        <w:t>発覚</w:t>
      </w:r>
      <w:r>
        <w:rPr>
          <w:rFonts w:ascii="AR P明朝体L" w:hAnsi="AR P明朝体L" w:hint="eastAsia"/>
          <w:bCs/>
        </w:rPr>
        <w:t>は、社員からマスコミへの情報提供であった。そ</w:t>
      </w:r>
      <w:r w:rsidR="0026778F" w:rsidRPr="0026778F">
        <w:rPr>
          <w:rFonts w:ascii="AR P明朝体L" w:hAnsi="AR P明朝体L" w:hint="eastAsia"/>
          <w:bCs/>
        </w:rPr>
        <w:t>の経緯</w:t>
      </w:r>
      <w:r w:rsidRPr="004A0F5C">
        <w:rPr>
          <w:rFonts w:ascii="AR P明朝体L" w:hAnsi="AR P明朝体L" w:cs="ＭＳ 明朝" w:hint="eastAsia"/>
        </w:rPr>
        <w:t>は、</w:t>
      </w:r>
      <w:r>
        <w:rPr>
          <w:rFonts w:ascii="AR P明朝体L" w:hAnsi="AR P明朝体L" w:cs="ＭＳ 明朝" w:hint="eastAsia"/>
        </w:rPr>
        <w:t>以下のとおりである。</w:t>
      </w:r>
      <w:r w:rsidRPr="004A0F5C">
        <w:rPr>
          <w:rFonts w:ascii="AR P明朝体L" w:hAnsi="AR P明朝体L" w:cs="ＭＳ Ｐゴシック" w:hint="eastAsia"/>
          <w:bCs/>
          <w:color w:val="111111"/>
          <w:kern w:val="36"/>
          <w:szCs w:val="21"/>
        </w:rPr>
        <w:t>オリンパス</w:t>
      </w:r>
      <w:r>
        <w:rPr>
          <w:rFonts w:ascii="AR P明朝体L" w:hAnsi="AR P明朝体L" w:cs="ＭＳ Ｐゴシック" w:hint="eastAsia"/>
          <w:bCs/>
          <w:color w:val="111111"/>
          <w:kern w:val="36"/>
          <w:szCs w:val="21"/>
        </w:rPr>
        <w:t>は</w:t>
      </w:r>
      <w:r w:rsidR="0026778F" w:rsidRPr="00F478F3">
        <w:t>2010</w:t>
      </w:r>
      <w:r w:rsidR="0026778F" w:rsidRPr="0026778F">
        <w:rPr>
          <w:rFonts w:ascii="AR P明朝体L" w:hAnsi="AR P明朝体L" w:hint="eastAsia"/>
        </w:rPr>
        <w:t>年以降業績悪化、</w:t>
      </w:r>
      <w:r w:rsidR="0026778F" w:rsidRPr="007D7331">
        <w:t>2011</w:t>
      </w:r>
      <w:r w:rsidR="0026778F" w:rsidRPr="007D7331">
        <w:t>年</w:t>
      </w:r>
      <w:r w:rsidR="0026778F" w:rsidRPr="007D7331">
        <w:t>4</w:t>
      </w:r>
      <w:r w:rsidR="0026778F" w:rsidRPr="0026778F">
        <w:rPr>
          <w:rFonts w:ascii="AR P明朝体L" w:hAnsi="AR P明朝体L" w:hint="eastAsia"/>
        </w:rPr>
        <w:t>月、経営手腕をかわれてｵﾘﾝﾊﾟｽ</w:t>
      </w:r>
      <w:r w:rsidR="0026778F" w:rsidRPr="001D34BE">
        <w:t>UK</w:t>
      </w:r>
      <w:r w:rsidR="0026778F" w:rsidRPr="0026778F">
        <w:rPr>
          <w:rFonts w:ascii="AR P明朝体L" w:hAnsi="AR P明朝体L" w:hint="eastAsia"/>
        </w:rPr>
        <w:t>の英国人社長を本社社長に抜擢</w:t>
      </w:r>
      <w:r w:rsidR="000E603C">
        <w:rPr>
          <w:rFonts w:ascii="AR P明朝体L" w:hAnsi="AR P明朝体L" w:hint="eastAsia"/>
        </w:rPr>
        <w:t>した。直後に経理部員による</w:t>
      </w:r>
      <w:r w:rsidR="0026778F" w:rsidRPr="0026778F">
        <w:rPr>
          <w:rFonts w:ascii="AR P明朝体L" w:hAnsi="AR P明朝体L" w:hint="eastAsia"/>
        </w:rPr>
        <w:t>雑誌「</w:t>
      </w:r>
      <w:r w:rsidR="0026778F" w:rsidRPr="00F478F3">
        <w:t>FACTA</w:t>
      </w:r>
      <w:r w:rsidR="0026778F" w:rsidRPr="0026778F">
        <w:rPr>
          <w:rFonts w:ascii="AR P明朝体L" w:hAnsi="AR P明朝体L" w:hint="eastAsia"/>
        </w:rPr>
        <w:t>」</w:t>
      </w:r>
      <w:r w:rsidR="000E603C">
        <w:rPr>
          <w:rFonts w:ascii="AR P明朝体L" w:hAnsi="AR P明朝体L" w:hint="eastAsia"/>
        </w:rPr>
        <w:t>への情報提供で</w:t>
      </w:r>
      <w:r w:rsidR="0026778F" w:rsidRPr="0026778F">
        <w:rPr>
          <w:rFonts w:ascii="AR P明朝体L" w:hAnsi="AR P明朝体L" w:hint="eastAsia"/>
        </w:rPr>
        <w:t>「ｵﾘﾝﾊﾟｽの不正経理疑惑」が</w:t>
      </w:r>
      <w:r w:rsidR="000E603C">
        <w:rPr>
          <w:rFonts w:ascii="AR P明朝体L" w:hAnsi="AR P明朝体L" w:hint="eastAsia"/>
        </w:rPr>
        <w:t>記事として掲載された（本書著者による記事）。</w:t>
      </w:r>
      <w:r w:rsidR="0026778F" w:rsidRPr="0026778F">
        <w:rPr>
          <w:rFonts w:ascii="AR P明朝体L" w:hAnsi="AR P明朝体L" w:hint="eastAsia"/>
        </w:rPr>
        <w:t>英国人社長はその真相を解明しようとしたが会長（前の社長）一派とのバトルになり</w:t>
      </w:r>
      <w:r w:rsidR="000E603C">
        <w:rPr>
          <w:rFonts w:ascii="AR P明朝体L" w:hAnsi="AR P明朝体L" w:hint="eastAsia"/>
        </w:rPr>
        <w:t>、就任からわずか</w:t>
      </w:r>
      <w:r w:rsidR="0026778F" w:rsidRPr="001D34BE">
        <w:t>6</w:t>
      </w:r>
      <w:r w:rsidR="0026778F" w:rsidRPr="0026778F">
        <w:rPr>
          <w:rFonts w:ascii="AR P明朝体L" w:hAnsi="AR P明朝体L" w:hint="eastAsia"/>
        </w:rPr>
        <w:t>ヶ月後には</w:t>
      </w:r>
      <w:r w:rsidR="000E603C">
        <w:rPr>
          <w:rFonts w:ascii="AR P明朝体L" w:hAnsi="AR P明朝体L" w:hint="eastAsia"/>
        </w:rPr>
        <w:t>取締</w:t>
      </w:r>
      <w:r w:rsidR="0026778F" w:rsidRPr="0026778F">
        <w:rPr>
          <w:rFonts w:ascii="AR P明朝体L" w:hAnsi="AR P明朝体L" w:hint="eastAsia"/>
        </w:rPr>
        <w:t>役会にて</w:t>
      </w:r>
      <w:r w:rsidR="000E603C">
        <w:rPr>
          <w:rFonts w:ascii="AR P明朝体L" w:hAnsi="AR P明朝体L" w:hint="eastAsia"/>
        </w:rPr>
        <w:t>代表取締役</w:t>
      </w:r>
      <w:r w:rsidR="0026778F" w:rsidRPr="0026778F">
        <w:rPr>
          <w:rFonts w:ascii="AR P明朝体L" w:hAnsi="AR P明朝体L" w:hint="eastAsia"/>
        </w:rPr>
        <w:t>解任動議</w:t>
      </w:r>
      <w:r w:rsidR="000E603C">
        <w:rPr>
          <w:rFonts w:ascii="AR P明朝体L" w:hAnsi="AR P明朝体L" w:hint="eastAsia"/>
        </w:rPr>
        <w:t>が</w:t>
      </w:r>
      <w:r w:rsidR="0026778F" w:rsidRPr="0026778F">
        <w:rPr>
          <w:rFonts w:ascii="AR P明朝体L" w:hAnsi="AR P明朝体L" w:hint="eastAsia"/>
        </w:rPr>
        <w:t>可決、会長が</w:t>
      </w:r>
      <w:r w:rsidR="000E603C">
        <w:rPr>
          <w:rFonts w:ascii="AR P明朝体L" w:hAnsi="AR P明朝体L" w:hint="eastAsia"/>
        </w:rPr>
        <w:t>代表取締役社長に復帰するというﾄﾞﾀﾊﾞﾀ劇があった。</w:t>
      </w:r>
      <w:r w:rsidR="0026778F" w:rsidRPr="0026778F">
        <w:rPr>
          <w:rFonts w:ascii="AR P明朝体L" w:hAnsi="AR P明朝体L" w:hint="eastAsia"/>
        </w:rPr>
        <w:t>不正経理疑惑の続報もあり、株価</w:t>
      </w:r>
      <w:r w:rsidR="000E603C">
        <w:rPr>
          <w:rFonts w:ascii="AR P明朝体L" w:hAnsi="AR P明朝体L" w:hint="eastAsia"/>
        </w:rPr>
        <w:t>は急落、追い詰められたｵﾘﾝﾊﾟｽは不正経理を認めた。</w:t>
      </w:r>
      <w:r w:rsidR="0026778F" w:rsidRPr="0026778F">
        <w:rPr>
          <w:rFonts w:ascii="AR P明朝体L" w:hAnsi="AR P明朝体L" w:hint="eastAsia"/>
        </w:rPr>
        <w:t>前社長その他は逮捕・有罪</w:t>
      </w:r>
      <w:r w:rsidR="000E603C">
        <w:rPr>
          <w:rFonts w:ascii="AR P明朝体L" w:hAnsi="AR P明朝体L" w:hint="eastAsia"/>
        </w:rPr>
        <w:t>となった（</w:t>
      </w:r>
      <w:r w:rsidR="0026778F" w:rsidRPr="0026778F">
        <w:rPr>
          <w:rFonts w:ascii="AR P明朝体L" w:hAnsi="AR P明朝体L" w:hint="eastAsia"/>
        </w:rPr>
        <w:t>なお元・野村証券の外部ｺﾝｻﾙも逮捕・有罪</w:t>
      </w:r>
      <w:r w:rsidR="000E603C">
        <w:rPr>
          <w:rFonts w:ascii="AR P明朝体L" w:hAnsi="AR P明朝体L" w:hint="eastAsia"/>
        </w:rPr>
        <w:t>となった）。</w:t>
      </w:r>
    </w:p>
    <w:p w:rsidR="000E603C" w:rsidRDefault="0026778F" w:rsidP="002210EC">
      <w:pPr>
        <w:ind w:firstLineChars="202" w:firstLine="386"/>
        <w:rPr>
          <w:rFonts w:ascii="AR P明朝体L" w:hAnsi="AR P明朝体L"/>
        </w:rPr>
      </w:pPr>
      <w:r w:rsidRPr="0026778F">
        <w:rPr>
          <w:rFonts w:ascii="AR P明朝体L" w:hAnsi="AR P明朝体L" w:hint="eastAsia"/>
        </w:rPr>
        <w:t>なお、本件の関係で</w:t>
      </w:r>
      <w:r w:rsidRPr="008A618A">
        <w:t>2012</w:t>
      </w:r>
      <w:r w:rsidRPr="008A618A">
        <w:t>年</w:t>
      </w:r>
      <w:r w:rsidRPr="008A618A">
        <w:t>7</w:t>
      </w:r>
      <w:r w:rsidRPr="0026778F">
        <w:rPr>
          <w:rFonts w:ascii="AR P明朝体L" w:hAnsi="AR P明朝体L" w:hint="eastAsia"/>
        </w:rPr>
        <w:t>月、新日本/あずさ監査法人は「監査不適切」として金融庁から業務改善命令が出た。</w:t>
      </w:r>
    </w:p>
    <w:p w:rsidR="00F925E3" w:rsidRDefault="00F925E3" w:rsidP="002210EC">
      <w:pPr>
        <w:ind w:firstLineChars="202" w:firstLine="386"/>
        <w:rPr>
          <w:rFonts w:ascii="AR P明朝体L" w:hAnsi="AR P明朝体L"/>
        </w:rPr>
      </w:pPr>
      <w:r w:rsidRPr="004A0F5C">
        <w:rPr>
          <w:rFonts w:ascii="AR P明朝体L" w:hAnsi="AR P明朝体L" w:cs="ＭＳ Ｐゴシック" w:hint="eastAsia"/>
          <w:bCs/>
          <w:color w:val="111111"/>
          <w:kern w:val="36"/>
          <w:szCs w:val="21"/>
        </w:rPr>
        <w:t>オリンパス</w:t>
      </w:r>
      <w:r>
        <w:rPr>
          <w:rFonts w:ascii="AR P明朝体L" w:hAnsi="AR P明朝体L" w:cs="ＭＳ Ｐゴシック" w:hint="eastAsia"/>
          <w:bCs/>
          <w:color w:val="111111"/>
          <w:kern w:val="36"/>
          <w:szCs w:val="21"/>
        </w:rPr>
        <w:t>のおこなった</w:t>
      </w:r>
      <w:r>
        <w:rPr>
          <w:rFonts w:ascii="AR P明朝体L" w:hAnsi="AR P明朝体L" w:hint="eastAsia"/>
          <w:bCs/>
        </w:rPr>
        <w:t>不正経理は、</w:t>
      </w:r>
      <w:r>
        <w:rPr>
          <w:rFonts w:ascii="AR P明朝体L" w:hAnsi="AR P明朝体L" w:hint="eastAsia"/>
        </w:rPr>
        <w:t>有価証券評価損を「飛ばし」てのれん代に姿を変え、その</w:t>
      </w:r>
      <w:r w:rsidR="0026778F" w:rsidRPr="0026778F">
        <w:rPr>
          <w:rFonts w:ascii="AR P明朝体L" w:hAnsi="AR P明朝体L" w:hint="eastAsia"/>
        </w:rPr>
        <w:t>のれん代を</w:t>
      </w:r>
      <w:r w:rsidR="0026778F" w:rsidRPr="001D34BE">
        <w:t>20</w:t>
      </w:r>
      <w:r>
        <w:rPr>
          <w:rFonts w:ascii="AR P明朝体L" w:hAnsi="AR P明朝体L" w:hint="eastAsia"/>
        </w:rPr>
        <w:t>年償却して</w:t>
      </w:r>
      <w:r w:rsidR="0026778F" w:rsidRPr="0026778F">
        <w:rPr>
          <w:rFonts w:ascii="AR P明朝体L" w:hAnsi="AR P明朝体L" w:hint="eastAsia"/>
        </w:rPr>
        <w:t>損失をｿﾌﾄﾗﾝﾃﾞｨﾝｸﾞさせる、というシナリオ</w:t>
      </w:r>
      <w:r>
        <w:rPr>
          <w:rFonts w:ascii="AR P明朝体L" w:hAnsi="AR P明朝体L" w:hint="eastAsia"/>
        </w:rPr>
        <w:t>である。</w:t>
      </w:r>
    </w:p>
    <w:p w:rsidR="00C65C88" w:rsidRDefault="00F925E3" w:rsidP="002210EC">
      <w:pPr>
        <w:ind w:firstLineChars="202" w:firstLine="386"/>
        <w:rPr>
          <w:rFonts w:ascii="AR P明朝体L" w:hAnsi="AR P明朝体L"/>
        </w:rPr>
      </w:pPr>
      <w:r w:rsidRPr="004A0F5C">
        <w:rPr>
          <w:rFonts w:ascii="AR P明朝体L" w:hAnsi="AR P明朝体L" w:cs="ＭＳ Ｐゴシック" w:hint="eastAsia"/>
          <w:bCs/>
          <w:color w:val="111111"/>
          <w:kern w:val="36"/>
          <w:szCs w:val="21"/>
        </w:rPr>
        <w:t>オリンパス</w:t>
      </w:r>
      <w:r>
        <w:rPr>
          <w:rFonts w:ascii="AR P明朝体L" w:hAnsi="AR P明朝体L" w:cs="ＭＳ Ｐゴシック" w:hint="eastAsia"/>
          <w:bCs/>
          <w:color w:val="111111"/>
          <w:kern w:val="36"/>
          <w:szCs w:val="21"/>
        </w:rPr>
        <w:t>が</w:t>
      </w:r>
      <w:r>
        <w:rPr>
          <w:rFonts w:ascii="AR P明朝体L" w:hAnsi="AR P明朝体L" w:hint="eastAsia"/>
          <w:bCs/>
        </w:rPr>
        <w:t>不正経理に手を染めた</w:t>
      </w:r>
      <w:r w:rsidR="0026778F" w:rsidRPr="0026778F">
        <w:rPr>
          <w:rFonts w:ascii="AR P明朝体L" w:hAnsi="AR P明朝体L" w:hint="eastAsia"/>
        </w:rPr>
        <w:t>背景</w:t>
      </w:r>
      <w:r w:rsidRPr="00F925E3">
        <w:rPr>
          <w:rFonts w:ascii="AR P明朝体L" w:hAnsi="AR P明朝体L" w:cs="ＭＳ 明朝" w:hint="eastAsia"/>
        </w:rPr>
        <w:t>には、</w:t>
      </w:r>
      <w:r w:rsidR="0026778F" w:rsidRPr="0026778F">
        <w:rPr>
          <w:rFonts w:ascii="AR P明朝体L" w:hAnsi="AR P明朝体L" w:hint="eastAsia"/>
        </w:rPr>
        <w:t>ﾊﾞﾌﾞﾙ期(</w:t>
      </w:r>
      <w:r w:rsidR="0026778F" w:rsidRPr="00BD3D04">
        <w:t>1986-91</w:t>
      </w:r>
      <w:r w:rsidR="0026778F" w:rsidRPr="0026778F">
        <w:rPr>
          <w:rFonts w:ascii="AR P明朝体L" w:hAnsi="AR P明朝体L" w:hint="eastAsia"/>
        </w:rPr>
        <w:t>年)</w:t>
      </w:r>
      <w:r>
        <w:rPr>
          <w:rFonts w:ascii="AR P明朝体L" w:hAnsi="AR P明朝体L" w:hint="eastAsia"/>
        </w:rPr>
        <w:t>の株式投資の失敗がある。</w:t>
      </w:r>
      <w:r w:rsidR="0026778F" w:rsidRPr="007D7331">
        <w:t>M&amp;A</w:t>
      </w:r>
      <w:r w:rsidR="0026778F" w:rsidRPr="0026778F">
        <w:rPr>
          <w:rFonts w:ascii="AR P明朝体L" w:hAnsi="AR P明朝体L" w:hint="eastAsia"/>
        </w:rPr>
        <w:t>で株式投資</w:t>
      </w:r>
      <w:r>
        <w:rPr>
          <w:rFonts w:ascii="AR P明朝体L" w:hAnsi="AR P明朝体L" w:hint="eastAsia"/>
        </w:rPr>
        <w:t>したものの</w:t>
      </w:r>
      <w:r w:rsidR="0026778F" w:rsidRPr="0026778F">
        <w:rPr>
          <w:rFonts w:ascii="AR P明朝体L" w:hAnsi="AR P明朝体L" w:hint="eastAsia"/>
        </w:rPr>
        <w:t>、ﾊﾞﾌﾞﾙがはじけて相場</w:t>
      </w:r>
      <w:r>
        <w:rPr>
          <w:rFonts w:ascii="AR P明朝体L" w:hAnsi="AR P明朝体L" w:hint="eastAsia"/>
        </w:rPr>
        <w:t>は</w:t>
      </w:r>
      <w:r w:rsidR="0026778F" w:rsidRPr="0026778F">
        <w:rPr>
          <w:rFonts w:ascii="AR P明朝体L" w:hAnsi="AR P明朝体L" w:hint="eastAsia"/>
        </w:rPr>
        <w:t>下落、かつ</w:t>
      </w:r>
      <w:r>
        <w:rPr>
          <w:rFonts w:ascii="AR P明朝体L" w:hAnsi="AR P明朝体L" w:hint="eastAsia"/>
        </w:rPr>
        <w:t>株式の評価方法が</w:t>
      </w:r>
      <w:r w:rsidR="0026778F" w:rsidRPr="0026778F">
        <w:rPr>
          <w:rFonts w:ascii="AR P明朝体L" w:hAnsi="AR P明朝体L" w:hint="eastAsia"/>
        </w:rPr>
        <w:t>取得原価方式から時価評価に会計ﾙｰﾙ</w:t>
      </w:r>
      <w:r>
        <w:rPr>
          <w:rFonts w:ascii="AR P明朝体L" w:hAnsi="AR P明朝体L" w:hint="eastAsia"/>
        </w:rPr>
        <w:t>が</w:t>
      </w:r>
      <w:r w:rsidR="0026778F" w:rsidRPr="0026778F">
        <w:rPr>
          <w:rFonts w:ascii="AR P明朝体L" w:hAnsi="AR P明朝体L" w:hint="eastAsia"/>
        </w:rPr>
        <w:t>変更されたため</w:t>
      </w:r>
      <w:r>
        <w:rPr>
          <w:rFonts w:ascii="AR P明朝体L" w:hAnsi="AR P明朝体L" w:hint="eastAsia"/>
        </w:rPr>
        <w:t>、</w:t>
      </w:r>
      <w:r w:rsidR="0026778F" w:rsidRPr="0026778F">
        <w:rPr>
          <w:rFonts w:ascii="AR P明朝体L" w:hAnsi="AR P明朝体L" w:hint="eastAsia"/>
        </w:rPr>
        <w:t>巨額の評価損が出た</w:t>
      </w:r>
      <w:r>
        <w:rPr>
          <w:rFonts w:ascii="AR P明朝体L" w:hAnsi="AR P明朝体L" w:hint="eastAsia"/>
        </w:rPr>
        <w:t>。</w:t>
      </w:r>
      <w:r w:rsidR="0026778F" w:rsidRPr="0026778F">
        <w:rPr>
          <w:rFonts w:ascii="AR P明朝体L" w:hAnsi="AR P明朝体L" w:hint="eastAsia"/>
        </w:rPr>
        <w:t>業績悪化を恐れた歴代社長その他役員・幹部は</w:t>
      </w:r>
      <w:r>
        <w:rPr>
          <w:rFonts w:ascii="AR P明朝体L" w:hAnsi="AR P明朝体L" w:hint="eastAsia"/>
        </w:rPr>
        <w:t>、</w:t>
      </w:r>
      <w:r w:rsidR="0026778F" w:rsidRPr="0026778F">
        <w:rPr>
          <w:rFonts w:ascii="AR P明朝体L" w:hAnsi="AR P明朝体L" w:hint="eastAsia"/>
        </w:rPr>
        <w:t>不正取引・不正経理を実行して損失隠しを続けた</w:t>
      </w:r>
      <w:r>
        <w:rPr>
          <w:rFonts w:ascii="AR P明朝体L" w:hAnsi="AR P明朝体L" w:hint="eastAsia"/>
        </w:rPr>
        <w:t>のであった。</w:t>
      </w:r>
    </w:p>
    <w:p w:rsidR="003C4307" w:rsidRDefault="003C4307" w:rsidP="002210EC">
      <w:pPr>
        <w:ind w:firstLineChars="202" w:firstLine="386"/>
        <w:rPr>
          <w:rFonts w:ascii="AR P明朝体L" w:hAnsi="AR P明朝体L"/>
        </w:rPr>
      </w:pPr>
      <w:r>
        <w:rPr>
          <w:rFonts w:ascii="AR P明朝体L" w:hAnsi="AR P明朝体L" w:hint="eastAsia"/>
        </w:rPr>
        <w:t>いやなモノを隠すのは、日本の文化なのだろうか。「臭い物に蓋をする」という慣用句もある。この点については、さらなる研究が必要である。</w:t>
      </w:r>
    </w:p>
    <w:p w:rsidR="001B2708" w:rsidRPr="00F925E3" w:rsidRDefault="001B2708" w:rsidP="002210EC">
      <w:pPr>
        <w:ind w:firstLineChars="202" w:firstLine="386"/>
        <w:rPr>
          <w:rFonts w:ascii="AR P明朝体L" w:hAnsi="AR P明朝体L"/>
        </w:rPr>
      </w:pPr>
    </w:p>
    <w:p w:rsidR="0026778F" w:rsidRPr="0026778F" w:rsidRDefault="0026778F" w:rsidP="0026778F">
      <w:pPr>
        <w:pStyle w:val="a3"/>
        <w:numPr>
          <w:ilvl w:val="1"/>
          <w:numId w:val="1"/>
        </w:numPr>
        <w:ind w:leftChars="0"/>
        <w:jc w:val="left"/>
        <w:rPr>
          <w:rFonts w:ascii="AR P明朝体L" w:hAnsi="AR P明朝体L" w:cs="ＭＳ 明朝"/>
          <w:b/>
        </w:rPr>
      </w:pPr>
      <w:r w:rsidRPr="0026778F">
        <w:rPr>
          <w:rFonts w:ascii="AR P明朝体L" w:hAnsi="AR P明朝体L" w:cs="ＭＳ 明朝" w:hint="eastAsia"/>
          <w:b/>
        </w:rPr>
        <w:t>国</w:t>
      </w:r>
      <w:r w:rsidR="00893CDE">
        <w:rPr>
          <w:rFonts w:ascii="AR P明朝体L" w:hAnsi="AR P明朝体L" w:cs="ＭＳ 明朝" w:hint="eastAsia"/>
          <w:b/>
        </w:rPr>
        <w:t>際通信３社間の国際電話料金についての協議</w:t>
      </w:r>
    </w:p>
    <w:p w:rsidR="00893CDE" w:rsidRDefault="00893CDE" w:rsidP="002210EC">
      <w:pPr>
        <w:ind w:firstLineChars="202" w:firstLine="386"/>
        <w:jc w:val="left"/>
        <w:rPr>
          <w:rFonts w:cs="ＭＳ 明朝"/>
        </w:rPr>
      </w:pPr>
      <w:r>
        <w:rPr>
          <w:rFonts w:cs="ＭＳ 明朝" w:hint="eastAsia"/>
        </w:rPr>
        <w:t>以下は、筆者本人の記憶にもとづく国際電話料金についての料金協議の概要である。</w:t>
      </w:r>
    </w:p>
    <w:p w:rsidR="00761533" w:rsidRDefault="0026778F" w:rsidP="002210EC">
      <w:pPr>
        <w:ind w:firstLineChars="202" w:firstLine="386"/>
        <w:jc w:val="left"/>
        <w:rPr>
          <w:rFonts w:cs="ＭＳ 明朝"/>
        </w:rPr>
      </w:pPr>
      <w:r w:rsidRPr="0026778F">
        <w:rPr>
          <w:rFonts w:cs="ＭＳ 明朝" w:hint="eastAsia"/>
        </w:rPr>
        <w:t>国際電話の</w:t>
      </w:r>
      <w:r w:rsidRPr="0026778F">
        <w:rPr>
          <w:rFonts w:cs="ＭＳ 明朝"/>
        </w:rPr>
        <w:t>KDD</w:t>
      </w:r>
      <w:r w:rsidRPr="0026778F">
        <w:rPr>
          <w:rFonts w:cs="ＭＳ 明朝" w:hint="eastAsia"/>
        </w:rPr>
        <w:t>一社独占体制は</w:t>
      </w:r>
      <w:r w:rsidRPr="0026778F">
        <w:rPr>
          <w:rFonts w:cs="ＭＳ 明朝" w:hint="eastAsia"/>
        </w:rPr>
        <w:t>1989</w:t>
      </w:r>
      <w:r w:rsidRPr="0026778F">
        <w:rPr>
          <w:rFonts w:cs="ＭＳ 明朝" w:hint="eastAsia"/>
        </w:rPr>
        <w:t>年</w:t>
      </w:r>
      <w:r w:rsidRPr="0026778F">
        <w:rPr>
          <w:rFonts w:cs="ＭＳ 明朝" w:hint="eastAsia"/>
        </w:rPr>
        <w:t>10</w:t>
      </w:r>
      <w:r w:rsidRPr="0026778F">
        <w:rPr>
          <w:rFonts w:cs="ＭＳ 明朝" w:hint="eastAsia"/>
        </w:rPr>
        <w:t>月</w:t>
      </w:r>
      <w:r w:rsidRPr="0026778F">
        <w:rPr>
          <w:rFonts w:cs="ＭＳ 明朝" w:hint="eastAsia"/>
        </w:rPr>
        <w:t>1</w:t>
      </w:r>
      <w:r w:rsidRPr="0026778F">
        <w:rPr>
          <w:rFonts w:cs="ＭＳ 明朝" w:hint="eastAsia"/>
        </w:rPr>
        <w:t>日、国際デジタル通信（</w:t>
      </w:r>
      <w:r w:rsidRPr="0026778F">
        <w:rPr>
          <w:rFonts w:cs="ＭＳ 明朝" w:hint="eastAsia"/>
        </w:rPr>
        <w:t>IDC</w:t>
      </w:r>
      <w:r w:rsidRPr="0026778F">
        <w:rPr>
          <w:rFonts w:cs="ＭＳ 明朝" w:hint="eastAsia"/>
        </w:rPr>
        <w:t>）と日本国際通信（</w:t>
      </w:r>
      <w:r w:rsidRPr="0026778F">
        <w:rPr>
          <w:rFonts w:cs="ＭＳ 明朝" w:hint="eastAsia"/>
        </w:rPr>
        <w:t>ITJ</w:t>
      </w:r>
      <w:r w:rsidRPr="0026778F">
        <w:rPr>
          <w:rFonts w:cs="ＭＳ 明朝" w:hint="eastAsia"/>
        </w:rPr>
        <w:t>）によ</w:t>
      </w:r>
      <w:r w:rsidR="00893CDE">
        <w:rPr>
          <w:rFonts w:cs="ＭＳ 明朝" w:hint="eastAsia"/>
        </w:rPr>
        <w:t>る国際電話ｻｰﾋﾞｽの開始により終焉を迎えた。</w:t>
      </w:r>
      <w:r w:rsidRPr="0026778F">
        <w:rPr>
          <w:rFonts w:cs="ＭＳ 明朝" w:hint="eastAsia"/>
        </w:rPr>
        <w:t>参入にあたり</w:t>
      </w:r>
      <w:r w:rsidRPr="0026778F">
        <w:rPr>
          <w:rFonts w:cs="ＭＳ 明朝" w:hint="eastAsia"/>
        </w:rPr>
        <w:t>IDC</w:t>
      </w:r>
      <w:r w:rsidRPr="0026778F">
        <w:rPr>
          <w:rFonts w:cs="ＭＳ 明朝" w:hint="eastAsia"/>
        </w:rPr>
        <w:t>･</w:t>
      </w:r>
      <w:r w:rsidRPr="0026778F">
        <w:rPr>
          <w:rFonts w:cs="ＭＳ 明朝" w:hint="eastAsia"/>
        </w:rPr>
        <w:t>ITJ</w:t>
      </w:r>
      <w:r w:rsidRPr="0026778F">
        <w:rPr>
          <w:rFonts w:cs="ＭＳ 明朝" w:hint="eastAsia"/>
        </w:rPr>
        <w:t>の２社はお互いに「</w:t>
      </w:r>
      <w:r w:rsidRPr="0026778F">
        <w:rPr>
          <w:rFonts w:cs="ＭＳ 明朝" w:hint="eastAsia"/>
        </w:rPr>
        <w:t>1989</w:t>
      </w:r>
      <w:r w:rsidRPr="0026778F">
        <w:rPr>
          <w:rFonts w:cs="ＭＳ 明朝" w:hint="eastAsia"/>
        </w:rPr>
        <w:t>年</w:t>
      </w:r>
      <w:r w:rsidRPr="0026778F">
        <w:rPr>
          <w:rFonts w:cs="ＭＳ 明朝" w:hint="eastAsia"/>
        </w:rPr>
        <w:t>10</w:t>
      </w:r>
      <w:r w:rsidRPr="0026778F">
        <w:rPr>
          <w:rFonts w:cs="ＭＳ 明朝" w:hint="eastAsia"/>
        </w:rPr>
        <w:t>月</w:t>
      </w:r>
      <w:r w:rsidRPr="0026778F">
        <w:rPr>
          <w:rFonts w:cs="ＭＳ 明朝" w:hint="eastAsia"/>
        </w:rPr>
        <w:t>1</w:t>
      </w:r>
      <w:r w:rsidRPr="0026778F">
        <w:rPr>
          <w:rFonts w:cs="ＭＳ 明朝" w:hint="eastAsia"/>
        </w:rPr>
        <w:t>日に国</w:t>
      </w:r>
      <w:r w:rsidRPr="0026778F">
        <w:rPr>
          <w:rFonts w:cs="ＭＳ 明朝" w:hint="eastAsia"/>
        </w:rPr>
        <w:lastRenderedPageBreak/>
        <w:t>際電話ｻｰﾋﾞｽ開始」であることは知っていたものの、申請料金がいくらになるのか動向がつかめなかった。すでに国内ｻｰﾋﾞｽに参入していた国内電話会社３社（日本ﾃﾚｺﾑ</w:t>
      </w:r>
      <w:r w:rsidRPr="0026778F">
        <w:rPr>
          <w:rFonts w:cs="ＭＳ 明朝" w:hint="eastAsia"/>
        </w:rPr>
        <w:t>/</w:t>
      </w:r>
      <w:r w:rsidRPr="0026778F">
        <w:rPr>
          <w:rFonts w:cs="ＭＳ 明朝" w:hint="eastAsia"/>
        </w:rPr>
        <w:t>第二電電</w:t>
      </w:r>
      <w:r w:rsidRPr="0026778F">
        <w:rPr>
          <w:rFonts w:cs="ＭＳ 明朝" w:hint="eastAsia"/>
        </w:rPr>
        <w:t>/</w:t>
      </w:r>
      <w:r w:rsidRPr="0026778F">
        <w:rPr>
          <w:rFonts w:cs="ＭＳ 明朝" w:hint="eastAsia"/>
        </w:rPr>
        <w:t>日本高速通信）が</w:t>
      </w:r>
      <w:r w:rsidRPr="0026778F">
        <w:rPr>
          <w:rFonts w:cs="ＭＳ 明朝" w:hint="eastAsia"/>
        </w:rPr>
        <w:t>NTT</w:t>
      </w:r>
      <w:r w:rsidRPr="0026778F">
        <w:rPr>
          <w:rFonts w:cs="ＭＳ 明朝" w:hint="eastAsia"/>
        </w:rPr>
        <w:t>料金の</w:t>
      </w:r>
      <w:r w:rsidRPr="0026778F">
        <w:rPr>
          <w:rFonts w:cs="ＭＳ 明朝" w:hint="eastAsia"/>
        </w:rPr>
        <w:t>20</w:t>
      </w:r>
      <w:r w:rsidRPr="0026778F">
        <w:rPr>
          <w:rFonts w:cs="ＭＳ 明朝" w:hint="eastAsia"/>
        </w:rPr>
        <w:t>円安で料金設定していたことから</w:t>
      </w:r>
      <w:r w:rsidRPr="0026778F">
        <w:rPr>
          <w:rFonts w:cs="ＭＳ 明朝" w:hint="eastAsia"/>
        </w:rPr>
        <w:t>IDC</w:t>
      </w:r>
      <w:r w:rsidRPr="0026778F">
        <w:rPr>
          <w:rFonts w:cs="ＭＳ 明朝" w:hint="eastAsia"/>
        </w:rPr>
        <w:t>担当部門（経営企画部）も対</w:t>
      </w:r>
      <w:r w:rsidRPr="0026778F">
        <w:rPr>
          <w:rFonts w:cs="ＭＳ 明朝" w:hint="eastAsia"/>
        </w:rPr>
        <w:t>KDD20</w:t>
      </w:r>
      <w:r w:rsidRPr="0026778F">
        <w:rPr>
          <w:rFonts w:cs="ＭＳ 明朝" w:hint="eastAsia"/>
        </w:rPr>
        <w:t>円程度の料金差でｻｰﾋﾞｽ開始するのが適当かと考えていた。しかし、</w:t>
      </w:r>
      <w:r w:rsidRPr="0026778F">
        <w:rPr>
          <w:rFonts w:cs="ＭＳ 明朝" w:hint="eastAsia"/>
        </w:rPr>
        <w:t>ITJ</w:t>
      </w:r>
      <w:r w:rsidRPr="0026778F">
        <w:rPr>
          <w:rFonts w:cs="ＭＳ 明朝" w:hint="eastAsia"/>
        </w:rPr>
        <w:t>の意向が不明のため</w:t>
      </w:r>
      <w:r w:rsidRPr="0026778F">
        <w:rPr>
          <w:rFonts w:cs="ＭＳ 明朝" w:hint="eastAsia"/>
        </w:rPr>
        <w:t>IDC</w:t>
      </w:r>
      <w:r w:rsidRPr="0026778F">
        <w:rPr>
          <w:rFonts w:cs="ＭＳ 明朝" w:hint="eastAsia"/>
        </w:rPr>
        <w:t>はなかなか具体的な料金を決められずにいた。</w:t>
      </w:r>
      <w:r w:rsidRPr="0026778F">
        <w:rPr>
          <w:rFonts w:cs="ＭＳ 明朝" w:hint="eastAsia"/>
        </w:rPr>
        <w:t>ITJ</w:t>
      </w:r>
      <w:r w:rsidRPr="0026778F">
        <w:rPr>
          <w:rFonts w:cs="ＭＳ 明朝" w:hint="eastAsia"/>
        </w:rPr>
        <w:t>も同様の状況だった。</w:t>
      </w:r>
    </w:p>
    <w:p w:rsidR="00761533" w:rsidRDefault="0026778F" w:rsidP="002210EC">
      <w:pPr>
        <w:ind w:firstLineChars="202" w:firstLine="386"/>
        <w:jc w:val="left"/>
        <w:rPr>
          <w:rFonts w:cs="ＭＳ 明朝"/>
        </w:rPr>
      </w:pPr>
      <w:r w:rsidRPr="0026778F">
        <w:rPr>
          <w:rFonts w:cs="ＭＳ 明朝" w:hint="eastAsia"/>
        </w:rPr>
        <w:t>そこで、</w:t>
      </w:r>
      <w:r w:rsidRPr="0026778F">
        <w:rPr>
          <w:rFonts w:cs="ＭＳ 明朝" w:hint="eastAsia"/>
        </w:rPr>
        <w:t>2</w:t>
      </w:r>
      <w:r w:rsidRPr="0026778F">
        <w:rPr>
          <w:rFonts w:cs="ＭＳ 明朝" w:hint="eastAsia"/>
        </w:rPr>
        <w:t>社の担当役員（二人とも元郵政省）が連絡を取り担当者間で申請料金のすり合わせをすることになり、その結果、</w:t>
      </w:r>
      <w:r w:rsidRPr="0026778F">
        <w:rPr>
          <w:rFonts w:cs="ＭＳ 明朝" w:hint="eastAsia"/>
        </w:rPr>
        <w:t>2</w:t>
      </w:r>
      <w:r w:rsidRPr="0026778F">
        <w:rPr>
          <w:rFonts w:cs="ＭＳ 明朝" w:hint="eastAsia"/>
        </w:rPr>
        <w:t>社同一の料金で</w:t>
      </w:r>
      <w:r w:rsidRPr="0026778F">
        <w:rPr>
          <w:rFonts w:cs="ＭＳ 明朝" w:hint="eastAsia"/>
        </w:rPr>
        <w:t>8</w:t>
      </w:r>
      <w:r w:rsidRPr="0026778F">
        <w:rPr>
          <w:rFonts w:cs="ＭＳ 明朝" w:hint="eastAsia"/>
        </w:rPr>
        <w:t>月初旬？に認可申請した。申請日は同日で申請時間は</w:t>
      </w:r>
      <w:r w:rsidRPr="0026778F">
        <w:rPr>
          <w:rFonts w:cs="ＭＳ 明朝" w:hint="eastAsia"/>
        </w:rPr>
        <w:t>ITJ</w:t>
      </w:r>
      <w:r w:rsidRPr="0026778F">
        <w:rPr>
          <w:rFonts w:cs="ＭＳ 明朝" w:hint="eastAsia"/>
        </w:rPr>
        <w:t>先・</w:t>
      </w:r>
      <w:r w:rsidRPr="0026778F">
        <w:rPr>
          <w:rFonts w:cs="ＭＳ 明朝" w:hint="eastAsia"/>
        </w:rPr>
        <w:t>IDC30</w:t>
      </w:r>
      <w:r w:rsidRPr="0026778F">
        <w:rPr>
          <w:rFonts w:cs="ＭＳ 明朝" w:hint="eastAsia"/>
        </w:rPr>
        <w:t>分後だった。</w:t>
      </w:r>
    </w:p>
    <w:p w:rsidR="001F3F29" w:rsidRDefault="0026778F" w:rsidP="002210EC">
      <w:pPr>
        <w:ind w:firstLineChars="202" w:firstLine="386"/>
        <w:jc w:val="left"/>
        <w:rPr>
          <w:rFonts w:cs="ＭＳ 明朝"/>
        </w:rPr>
      </w:pPr>
      <w:r w:rsidRPr="0026778F">
        <w:rPr>
          <w:rFonts w:cs="ＭＳ 明朝" w:hint="eastAsia"/>
        </w:rPr>
        <w:t>IDC</w:t>
      </w:r>
      <w:r w:rsidRPr="0026778F">
        <w:rPr>
          <w:rFonts w:cs="ＭＳ 明朝" w:hint="eastAsia"/>
        </w:rPr>
        <w:t>は帰社後、</w:t>
      </w:r>
      <w:r w:rsidRPr="0026778F">
        <w:rPr>
          <w:rFonts w:cs="ＭＳ 明朝" w:hint="eastAsia"/>
        </w:rPr>
        <w:t>ITJ</w:t>
      </w:r>
      <w:r w:rsidRPr="0026778F">
        <w:rPr>
          <w:rFonts w:cs="ＭＳ 明朝" w:hint="eastAsia"/>
        </w:rPr>
        <w:t>が発表したﾌﾟﾚｽﾘﾘｰｽを見て驚いた。数か国向けの国際公衆電話料金が</w:t>
      </w:r>
      <w:r w:rsidRPr="0026778F">
        <w:rPr>
          <w:rFonts w:cs="ＭＳ 明朝" w:hint="eastAsia"/>
        </w:rPr>
        <w:t>ITJ</w:t>
      </w:r>
      <w:r w:rsidRPr="0026778F">
        <w:rPr>
          <w:rFonts w:cs="ＭＳ 明朝" w:hint="eastAsia"/>
        </w:rPr>
        <w:t>のほうが安かったから</w:t>
      </w:r>
      <w:r w:rsidR="00761533">
        <w:rPr>
          <w:rFonts w:cs="ＭＳ 明朝" w:hint="eastAsia"/>
        </w:rPr>
        <w:t>である</w:t>
      </w:r>
      <w:r w:rsidRPr="0026778F">
        <w:rPr>
          <w:rFonts w:cs="ＭＳ 明朝" w:hint="eastAsia"/>
        </w:rPr>
        <w:t>。原因は端数処理が異なったため</w:t>
      </w:r>
      <w:r w:rsidR="00761533">
        <w:rPr>
          <w:rFonts w:cs="ＭＳ 明朝" w:hint="eastAsia"/>
        </w:rPr>
        <w:t>であった</w:t>
      </w:r>
      <w:r w:rsidRPr="0026778F">
        <w:rPr>
          <w:rFonts w:cs="ＭＳ 明朝" w:hint="eastAsia"/>
        </w:rPr>
        <w:t>（</w:t>
      </w:r>
      <w:r w:rsidRPr="0026778F">
        <w:rPr>
          <w:rFonts w:cs="ＭＳ 明朝" w:hint="eastAsia"/>
        </w:rPr>
        <w:t>6</w:t>
      </w:r>
      <w:r w:rsidRPr="0026778F">
        <w:rPr>
          <w:rFonts w:cs="ＭＳ 明朝" w:hint="eastAsia"/>
        </w:rPr>
        <w:t>秒単位料金</w:t>
      </w:r>
      <w:r w:rsidR="00761533">
        <w:rPr>
          <w:rFonts w:cs="ＭＳ 明朝" w:hint="eastAsia"/>
        </w:rPr>
        <w:t>を</w:t>
      </w:r>
      <w:r w:rsidRPr="0026778F">
        <w:rPr>
          <w:rFonts w:cs="ＭＳ 明朝" w:hint="eastAsia"/>
        </w:rPr>
        <w:t>10</w:t>
      </w:r>
      <w:r w:rsidRPr="0026778F">
        <w:rPr>
          <w:rFonts w:cs="ＭＳ 明朝" w:hint="eastAsia"/>
        </w:rPr>
        <w:t>円</w:t>
      </w:r>
      <w:r w:rsidR="001F3F29">
        <w:rPr>
          <w:rFonts w:cs="ＭＳ 明朝" w:hint="eastAsia"/>
        </w:rPr>
        <w:t>単位の</w:t>
      </w:r>
      <w:r w:rsidRPr="0026778F">
        <w:rPr>
          <w:rFonts w:cs="ＭＳ 明朝" w:hint="eastAsia"/>
        </w:rPr>
        <w:t>秒数制</w:t>
      </w:r>
      <w:r w:rsidR="001F3F29">
        <w:rPr>
          <w:rFonts w:cs="ＭＳ 明朝" w:hint="eastAsia"/>
        </w:rPr>
        <w:t>に変換するときの端数処理</w:t>
      </w:r>
      <w:r w:rsidRPr="0026778F">
        <w:rPr>
          <w:rFonts w:cs="ＭＳ 明朝" w:hint="eastAsia"/>
        </w:rPr>
        <w:t>）。そこで、</w:t>
      </w:r>
      <w:r w:rsidRPr="0026778F">
        <w:rPr>
          <w:rFonts w:cs="ＭＳ 明朝" w:hint="eastAsia"/>
        </w:rPr>
        <w:t>IDC</w:t>
      </w:r>
      <w:r w:rsidRPr="0026778F">
        <w:rPr>
          <w:rFonts w:cs="ＭＳ 明朝" w:hint="eastAsia"/>
        </w:rPr>
        <w:t>は急きょ郵政省に頼み込んで料金変更の申請をさせてもらった。その結果、ｻｰﾋﾞｽ開始時点では</w:t>
      </w:r>
      <w:r w:rsidRPr="0026778F">
        <w:rPr>
          <w:rFonts w:cs="ＭＳ 明朝" w:hint="eastAsia"/>
        </w:rPr>
        <w:t>2</w:t>
      </w:r>
      <w:r w:rsidRPr="0026778F">
        <w:rPr>
          <w:rFonts w:cs="ＭＳ 明朝" w:hint="eastAsia"/>
        </w:rPr>
        <w:t>社同一料金となった。</w:t>
      </w:r>
    </w:p>
    <w:p w:rsidR="001F3F29" w:rsidRDefault="0026778F" w:rsidP="002210EC">
      <w:pPr>
        <w:ind w:firstLineChars="202" w:firstLine="386"/>
        <w:jc w:val="left"/>
        <w:rPr>
          <w:rFonts w:cs="ＭＳ 明朝"/>
        </w:rPr>
      </w:pPr>
      <w:r w:rsidRPr="0026778F">
        <w:rPr>
          <w:rFonts w:cs="ＭＳ 明朝" w:hint="eastAsia"/>
        </w:rPr>
        <w:t>その後</w:t>
      </w:r>
      <w:r w:rsidRPr="0026778F">
        <w:rPr>
          <w:rFonts w:cs="ＭＳ 明朝" w:hint="eastAsia"/>
        </w:rPr>
        <w:t>2</w:t>
      </w:r>
      <w:r w:rsidRPr="0026778F">
        <w:rPr>
          <w:rFonts w:cs="ＭＳ 明朝" w:hint="eastAsia"/>
        </w:rPr>
        <w:t>社は何度か値下げをしたが、事前に料金表を交換し申請料金が完全に同一であることを確認</w:t>
      </w:r>
      <w:r w:rsidR="001F3F29">
        <w:rPr>
          <w:rFonts w:cs="ＭＳ 明朝" w:hint="eastAsia"/>
        </w:rPr>
        <w:t>した</w:t>
      </w:r>
      <w:r w:rsidRPr="0026778F">
        <w:rPr>
          <w:rFonts w:cs="ＭＳ 明朝" w:hint="eastAsia"/>
        </w:rPr>
        <w:t>。申請のﾀｲﾐﾝｸﾞは</w:t>
      </w:r>
      <w:r w:rsidRPr="0026778F">
        <w:rPr>
          <w:rFonts w:cs="ＭＳ 明朝" w:hint="eastAsia"/>
        </w:rPr>
        <w:t>IDC</w:t>
      </w:r>
      <w:r w:rsidRPr="0026778F">
        <w:rPr>
          <w:rFonts w:cs="ＭＳ 明朝" w:hint="eastAsia"/>
        </w:rPr>
        <w:t>･</w:t>
      </w:r>
      <w:r w:rsidRPr="0026778F">
        <w:rPr>
          <w:rFonts w:cs="ＭＳ 明朝" w:hint="eastAsia"/>
        </w:rPr>
        <w:t>ITJ</w:t>
      </w:r>
      <w:r w:rsidRPr="0026778F">
        <w:rPr>
          <w:rFonts w:cs="ＭＳ 明朝" w:hint="eastAsia"/>
        </w:rPr>
        <w:t>交互に</w:t>
      </w:r>
      <w:r w:rsidRPr="0026778F">
        <w:rPr>
          <w:rFonts w:cs="ＭＳ 明朝" w:hint="eastAsia"/>
        </w:rPr>
        <w:t>1</w:t>
      </w:r>
      <w:r w:rsidRPr="0026778F">
        <w:rPr>
          <w:rFonts w:cs="ＭＳ 明朝" w:hint="eastAsia"/>
        </w:rPr>
        <w:t>日遅れで申請し「他社追随値下げ」の形を作った（ｶﾙﾃﾙ隠し）</w:t>
      </w:r>
    </w:p>
    <w:p w:rsidR="001F3F29" w:rsidRDefault="0026778F" w:rsidP="002210EC">
      <w:pPr>
        <w:ind w:firstLineChars="202" w:firstLine="386"/>
        <w:jc w:val="left"/>
        <w:rPr>
          <w:rFonts w:cs="ＭＳ 明朝"/>
        </w:rPr>
      </w:pPr>
      <w:r w:rsidRPr="0026778F">
        <w:rPr>
          <w:rFonts w:cs="ＭＳ 明朝" w:hint="eastAsia"/>
        </w:rPr>
        <w:t>なお、</w:t>
      </w:r>
      <w:r w:rsidRPr="0026778F">
        <w:rPr>
          <w:rFonts w:cs="ＭＳ 明朝" w:hint="eastAsia"/>
        </w:rPr>
        <w:t>KDD</w:t>
      </w:r>
      <w:r w:rsidRPr="0026778F">
        <w:rPr>
          <w:rFonts w:cs="ＭＳ 明朝" w:hint="eastAsia"/>
        </w:rPr>
        <w:t>はほぼ毎回、</w:t>
      </w:r>
      <w:r w:rsidRPr="0026778F">
        <w:rPr>
          <w:rFonts w:cs="ＭＳ 明朝" w:hint="eastAsia"/>
        </w:rPr>
        <w:t>2</w:t>
      </w:r>
      <w:r w:rsidRPr="0026778F">
        <w:rPr>
          <w:rFonts w:cs="ＭＳ 明朝" w:hint="eastAsia"/>
        </w:rPr>
        <w:t>社の料金に対してさらに安い</w:t>
      </w:r>
      <w:r w:rsidRPr="0026778F">
        <w:rPr>
          <w:rFonts w:cs="ＭＳ 明朝" w:hint="eastAsia"/>
        </w:rPr>
        <w:t>or</w:t>
      </w:r>
      <w:r w:rsidRPr="0026778F">
        <w:rPr>
          <w:rFonts w:cs="ＭＳ 明朝" w:hint="eastAsia"/>
        </w:rPr>
        <w:t>同一料金を申請したため、</w:t>
      </w:r>
      <w:r w:rsidRPr="0026778F">
        <w:rPr>
          <w:rFonts w:cs="ＭＳ 明朝" w:hint="eastAsia"/>
        </w:rPr>
        <w:t>IDC</w:t>
      </w:r>
      <w:r w:rsidRPr="0026778F">
        <w:rPr>
          <w:rFonts w:cs="ＭＳ 明朝" w:hint="eastAsia"/>
        </w:rPr>
        <w:t>と</w:t>
      </w:r>
      <w:r w:rsidRPr="0026778F">
        <w:rPr>
          <w:rFonts w:cs="ＭＳ 明朝" w:hint="eastAsia"/>
        </w:rPr>
        <w:t>ITJ</w:t>
      </w:r>
      <w:r w:rsidRPr="0026778F">
        <w:rPr>
          <w:rFonts w:cs="ＭＳ 明朝" w:hint="eastAsia"/>
        </w:rPr>
        <w:t>はそれぞれ個別に</w:t>
      </w:r>
      <w:r w:rsidRPr="0026778F">
        <w:rPr>
          <w:rFonts w:cs="ＭＳ 明朝" w:hint="eastAsia"/>
        </w:rPr>
        <w:t>KDD</w:t>
      </w:r>
      <w:r w:rsidRPr="0026778F">
        <w:rPr>
          <w:rFonts w:cs="ＭＳ 明朝" w:hint="eastAsia"/>
        </w:rPr>
        <w:t>に対して「値差」を認めるよう要請･協議したが</w:t>
      </w:r>
      <w:r w:rsidR="001F3F29">
        <w:rPr>
          <w:rFonts w:cs="ＭＳ 明朝" w:hint="eastAsia"/>
        </w:rPr>
        <w:t>、</w:t>
      </w:r>
      <w:r w:rsidRPr="0026778F">
        <w:rPr>
          <w:rFonts w:cs="ＭＳ 明朝" w:hint="eastAsia"/>
        </w:rPr>
        <w:t>KDD</w:t>
      </w:r>
      <w:r w:rsidR="001F3F29">
        <w:rPr>
          <w:rFonts w:cs="ＭＳ 明朝" w:hint="eastAsia"/>
        </w:rPr>
        <w:t>の同意はえられなかった</w:t>
      </w:r>
      <w:r w:rsidRPr="0026778F">
        <w:rPr>
          <w:rFonts w:cs="ＭＳ 明朝" w:hint="eastAsia"/>
        </w:rPr>
        <w:t>（ｶﾙﾃﾙ不成立）</w:t>
      </w:r>
      <w:r w:rsidR="001F3F29">
        <w:rPr>
          <w:rFonts w:cs="ＭＳ 明朝" w:hint="eastAsia"/>
        </w:rPr>
        <w:t>。</w:t>
      </w:r>
    </w:p>
    <w:p w:rsidR="00A2094D" w:rsidRDefault="0026778F" w:rsidP="002210EC">
      <w:pPr>
        <w:ind w:firstLineChars="202" w:firstLine="386"/>
        <w:jc w:val="left"/>
        <w:rPr>
          <w:rFonts w:cs="ＭＳ 明朝"/>
        </w:rPr>
      </w:pPr>
      <w:r w:rsidRPr="0026778F">
        <w:rPr>
          <w:rFonts w:cs="ＭＳ 明朝" w:hint="eastAsia"/>
        </w:rPr>
        <w:t>ITJ</w:t>
      </w:r>
      <w:r w:rsidRPr="0026778F">
        <w:rPr>
          <w:rFonts w:cs="ＭＳ 明朝" w:hint="eastAsia"/>
        </w:rPr>
        <w:t>や</w:t>
      </w:r>
      <w:r w:rsidRPr="0026778F">
        <w:rPr>
          <w:rFonts w:cs="ＭＳ 明朝" w:hint="eastAsia"/>
        </w:rPr>
        <w:t>KDD</w:t>
      </w:r>
      <w:r w:rsidRPr="0026778F">
        <w:rPr>
          <w:rFonts w:cs="ＭＳ 明朝" w:hint="eastAsia"/>
        </w:rPr>
        <w:t>との協議は料金だけに限らず</w:t>
      </w:r>
      <w:r w:rsidR="001F3F29">
        <w:rPr>
          <w:rFonts w:cs="ＭＳ 明朝" w:hint="eastAsia"/>
        </w:rPr>
        <w:t>、</w:t>
      </w:r>
      <w:r w:rsidRPr="0026778F">
        <w:rPr>
          <w:rFonts w:cs="ＭＳ 明朝" w:hint="eastAsia"/>
        </w:rPr>
        <w:t>通信ｻｰﾋﾞｽに関する約款の改定の際にも協議していた。３社で改定文言を協議し</w:t>
      </w:r>
      <w:r w:rsidR="001F3F29">
        <w:rPr>
          <w:rFonts w:cs="ＭＳ 明朝" w:hint="eastAsia"/>
        </w:rPr>
        <w:t>、</w:t>
      </w:r>
      <w:r w:rsidRPr="0026778F">
        <w:rPr>
          <w:rFonts w:cs="ＭＳ 明朝" w:hint="eastAsia"/>
        </w:rPr>
        <w:t>同一文言で認可申請していた。これは、郵政省から３社に対して規制緩和の指導があった場合や滞納者ﾘｽﾄの３社交換など３社共通の問題について３社で改定文言を協議した場合</w:t>
      </w:r>
      <w:r w:rsidR="00A2094D">
        <w:rPr>
          <w:rFonts w:cs="ＭＳ 明朝" w:hint="eastAsia"/>
        </w:rPr>
        <w:t>で</w:t>
      </w:r>
      <w:r w:rsidRPr="0026778F">
        <w:rPr>
          <w:rFonts w:cs="ＭＳ 明朝" w:hint="eastAsia"/>
        </w:rPr>
        <w:t>あった。</w:t>
      </w:r>
    </w:p>
    <w:p w:rsidR="00A2094D" w:rsidRDefault="0026778F" w:rsidP="002210EC">
      <w:pPr>
        <w:ind w:firstLineChars="202" w:firstLine="386"/>
        <w:jc w:val="left"/>
        <w:rPr>
          <w:rFonts w:cs="ＭＳ 明朝"/>
        </w:rPr>
      </w:pPr>
      <w:r w:rsidRPr="0026778F">
        <w:rPr>
          <w:rFonts w:cs="ＭＳ 明朝" w:hint="eastAsia"/>
        </w:rPr>
        <w:t>当時、</w:t>
      </w:r>
      <w:r w:rsidRPr="0026778F">
        <w:rPr>
          <w:rFonts w:cs="ＭＳ 明朝" w:hint="eastAsia"/>
        </w:rPr>
        <w:t>IDC</w:t>
      </w:r>
      <w:r w:rsidRPr="0026778F">
        <w:rPr>
          <w:rFonts w:cs="ＭＳ 明朝" w:hint="eastAsia"/>
        </w:rPr>
        <w:t>担当部門において独禁法遵守の意識は低かった。その</w:t>
      </w:r>
      <w:r w:rsidRPr="0026778F">
        <w:rPr>
          <w:rFonts w:cs="ＭＳ 明朝" w:hint="eastAsia"/>
        </w:rPr>
        <w:t>GL</w:t>
      </w:r>
      <w:r w:rsidRPr="0026778F">
        <w:rPr>
          <w:rFonts w:cs="ＭＳ 明朝" w:hint="eastAsia"/>
        </w:rPr>
        <w:t>は違法の可能性は認識していたものの、料金協議をしなければ自分の仕事に大きな支障が出ることもあり、深刻な懸念をもっていなかった。</w:t>
      </w:r>
      <w:r w:rsidRPr="0026778F">
        <w:rPr>
          <w:rFonts w:cs="ＭＳ 明朝" w:hint="eastAsia"/>
        </w:rPr>
        <w:t>ITJ</w:t>
      </w:r>
      <w:r w:rsidRPr="0026778F">
        <w:rPr>
          <w:rFonts w:cs="ＭＳ 明朝" w:hint="eastAsia"/>
        </w:rPr>
        <w:t>と「国際電話料金は大幅値下げが続いているので公取は目を付けないだろう」などと話した記憶がある。</w:t>
      </w:r>
    </w:p>
    <w:p w:rsidR="0026778F" w:rsidRDefault="0026778F" w:rsidP="002210EC">
      <w:pPr>
        <w:ind w:firstLineChars="202" w:firstLine="386"/>
        <w:jc w:val="left"/>
        <w:rPr>
          <w:rFonts w:cs="ＭＳ 明朝"/>
        </w:rPr>
      </w:pPr>
      <w:r w:rsidRPr="0026778F">
        <w:rPr>
          <w:rFonts w:cs="ＭＳ 明朝" w:hint="eastAsia"/>
        </w:rPr>
        <w:t>違法行為の実行･継続の背景･原因としては、</w:t>
      </w:r>
      <w:r w:rsidRPr="0026778F">
        <w:rPr>
          <w:rFonts w:cs="ＭＳ 明朝" w:hint="eastAsia"/>
        </w:rPr>
        <w:t>(1)</w:t>
      </w:r>
      <w:r w:rsidRPr="0026778F">
        <w:rPr>
          <w:rFonts w:cs="ＭＳ 明朝" w:hint="eastAsia"/>
        </w:rPr>
        <w:t>社長以下関係役員の了解</w:t>
      </w:r>
      <w:r w:rsidR="00A2094D">
        <w:rPr>
          <w:rFonts w:cs="ＭＳ 明朝" w:hint="eastAsia"/>
        </w:rPr>
        <w:t>が</w:t>
      </w:r>
      <w:r w:rsidRPr="0026778F">
        <w:rPr>
          <w:rFonts w:cs="ＭＳ 明朝" w:hint="eastAsia"/>
        </w:rPr>
        <w:t>あり、協議の実務責任者は担当役員・部長であったので</w:t>
      </w:r>
      <w:r w:rsidRPr="0026778F">
        <w:rPr>
          <w:rFonts w:cs="ＭＳ 明朝" w:hint="eastAsia"/>
        </w:rPr>
        <w:t>GL</w:t>
      </w:r>
      <w:r w:rsidRPr="0026778F">
        <w:rPr>
          <w:rFonts w:cs="ＭＳ 明朝" w:hint="eastAsia"/>
        </w:rPr>
        <w:t>は法的責任が問われたとしても軽微であろうと考えていた。「赤信号みんなで渡ればこわくない」の集団心理であったように思われる。</w:t>
      </w:r>
      <w:r w:rsidRPr="0026778F">
        <w:rPr>
          <w:rFonts w:cs="ＭＳ 明朝" w:hint="eastAsia"/>
        </w:rPr>
        <w:t>(2)</w:t>
      </w:r>
      <w:r w:rsidRPr="0026778F">
        <w:rPr>
          <w:rFonts w:cs="ＭＳ 明朝" w:hint="eastAsia"/>
        </w:rPr>
        <w:t>約款の改定文言でも３社協議しており、またﾄﾗﾌｨｯｸ･ﾃﾞｰﾀの３社交換もおこなっていたので</w:t>
      </w:r>
      <w:r w:rsidR="00A2094D">
        <w:rPr>
          <w:rFonts w:cs="ＭＳ 明朝" w:hint="eastAsia"/>
        </w:rPr>
        <w:t>、</w:t>
      </w:r>
      <w:r w:rsidRPr="0026778F">
        <w:rPr>
          <w:rFonts w:cs="ＭＳ 明朝" w:hint="eastAsia"/>
        </w:rPr>
        <w:t>３社間の協調が普通のことに感じられていたため、料金協議もそれほど「不適切なこと」とは感じられなくなっていた。</w:t>
      </w:r>
      <w:r w:rsidR="00A2094D">
        <w:rPr>
          <w:rFonts w:cs="ＭＳ 明朝" w:hint="eastAsia"/>
        </w:rPr>
        <w:t>ゆでカエル状態</w:t>
      </w:r>
      <w:r w:rsidR="00A109D7">
        <w:rPr>
          <w:rFonts w:cs="ＭＳ 明朝" w:hint="eastAsia"/>
        </w:rPr>
        <w:t>にあったということであろう</w:t>
      </w:r>
      <w:r w:rsidR="00A2094D">
        <w:rPr>
          <w:rFonts w:cs="ＭＳ 明朝" w:hint="eastAsia"/>
        </w:rPr>
        <w:t>か</w:t>
      </w:r>
      <w:r w:rsidR="00A109D7">
        <w:rPr>
          <w:rFonts w:cs="ＭＳ 明朝" w:hint="eastAsia"/>
        </w:rPr>
        <w:t>。</w:t>
      </w:r>
    </w:p>
    <w:p w:rsidR="00652AFD" w:rsidRPr="0026778F" w:rsidRDefault="00652AFD" w:rsidP="002210EC">
      <w:pPr>
        <w:ind w:firstLineChars="202" w:firstLine="386"/>
        <w:jc w:val="left"/>
        <w:rPr>
          <w:rFonts w:cs="ＭＳ 明朝"/>
        </w:rPr>
      </w:pPr>
    </w:p>
    <w:p w:rsidR="0026778F" w:rsidRDefault="00501819" w:rsidP="0026778F">
      <w:pPr>
        <w:pStyle w:val="a3"/>
        <w:numPr>
          <w:ilvl w:val="1"/>
          <w:numId w:val="1"/>
        </w:numPr>
        <w:ind w:leftChars="0"/>
        <w:rPr>
          <w:rStyle w:val="watch-title"/>
          <w:rFonts w:ascii="Century" w:hAnsi="Century"/>
          <w:b/>
        </w:rPr>
      </w:pPr>
      <w:r>
        <w:rPr>
          <w:rStyle w:val="watch-title"/>
          <w:rFonts w:ascii="Century" w:hAnsi="Century" w:hint="eastAsia"/>
          <w:b/>
        </w:rPr>
        <w:t>三菱自動車</w:t>
      </w:r>
      <w:r w:rsidR="00A03FE0">
        <w:rPr>
          <w:rStyle w:val="watch-title"/>
          <w:rFonts w:ascii="Century" w:hAnsi="Century" w:hint="eastAsia"/>
          <w:b/>
        </w:rPr>
        <w:t>リコール隠し事件</w:t>
      </w:r>
    </w:p>
    <w:p w:rsidR="00A03FE0" w:rsidRDefault="00A03FE0" w:rsidP="002210EC">
      <w:pPr>
        <w:ind w:firstLineChars="202" w:firstLine="386"/>
        <w:rPr>
          <w:rStyle w:val="watch-title"/>
          <w:rFonts w:ascii="Century" w:hAnsi="Century"/>
        </w:rPr>
      </w:pPr>
      <w:r w:rsidRPr="00A03FE0">
        <w:rPr>
          <w:rStyle w:val="watch-title"/>
          <w:rFonts w:ascii="Century" w:hAnsi="Century" w:hint="eastAsia"/>
        </w:rPr>
        <w:t>週刊エコノミスト編「三菱自動車の闇　スリーダイヤ腐食の源流」、小林秀之「裁かれる三菱自動車」（日本評論社、</w:t>
      </w:r>
      <w:r w:rsidRPr="00A03FE0">
        <w:rPr>
          <w:rStyle w:val="watch-title"/>
          <w:rFonts w:ascii="Century" w:hAnsi="Century" w:hint="eastAsia"/>
        </w:rPr>
        <w:t>2005</w:t>
      </w:r>
      <w:r w:rsidRPr="00A03FE0">
        <w:rPr>
          <w:rStyle w:val="watch-title"/>
          <w:rFonts w:ascii="Century" w:hAnsi="Century" w:hint="eastAsia"/>
        </w:rPr>
        <w:t>年</w:t>
      </w:r>
      <w:r w:rsidRPr="00A03FE0">
        <w:rPr>
          <w:rStyle w:val="watch-title"/>
          <w:rFonts w:ascii="Century" w:hAnsi="Century" w:hint="eastAsia"/>
        </w:rPr>
        <w:t>6</w:t>
      </w:r>
      <w:r w:rsidRPr="00A03FE0">
        <w:rPr>
          <w:rStyle w:val="watch-title"/>
          <w:rFonts w:ascii="Century" w:hAnsi="Century" w:hint="eastAsia"/>
        </w:rPr>
        <w:t>月）</w:t>
      </w:r>
    </w:p>
    <w:p w:rsidR="00A03FE0" w:rsidRPr="00A03FE0" w:rsidRDefault="00A03FE0" w:rsidP="002210EC">
      <w:pPr>
        <w:ind w:firstLineChars="202" w:firstLine="386"/>
        <w:rPr>
          <w:rStyle w:val="watch-title"/>
          <w:rFonts w:ascii="Century" w:hAnsi="Century"/>
        </w:rPr>
      </w:pPr>
    </w:p>
    <w:p w:rsidR="00A109D7" w:rsidRPr="00A109D7" w:rsidRDefault="00A109D7" w:rsidP="0026778F">
      <w:pPr>
        <w:pStyle w:val="a3"/>
        <w:numPr>
          <w:ilvl w:val="1"/>
          <w:numId w:val="1"/>
        </w:numPr>
        <w:ind w:leftChars="0"/>
        <w:rPr>
          <w:rStyle w:val="watch-title"/>
          <w:rFonts w:ascii="Century" w:hAnsi="Century"/>
          <w:b/>
          <w:szCs w:val="21"/>
        </w:rPr>
      </w:pPr>
      <w:r w:rsidRPr="00A109D7">
        <w:rPr>
          <w:rFonts w:ascii="AR P明朝体L" w:hAnsi="AR P明朝体L" w:hint="eastAsia"/>
          <w:b/>
          <w:color w:val="111111"/>
          <w:szCs w:val="21"/>
        </w:rPr>
        <w:t>フォルクスワーゲン排ガス不正</w:t>
      </w:r>
      <w:r>
        <w:rPr>
          <w:rFonts w:ascii="AR P明朝体L" w:hAnsi="AR P明朝体L" w:hint="eastAsia"/>
          <w:b/>
          <w:color w:val="111111"/>
          <w:szCs w:val="21"/>
        </w:rPr>
        <w:t>事件</w:t>
      </w:r>
    </w:p>
    <w:p w:rsidR="00FB5C8C" w:rsidRPr="00A13343" w:rsidRDefault="00A03FE0" w:rsidP="002210EC">
      <w:pPr>
        <w:ind w:firstLineChars="201" w:firstLine="385"/>
        <w:rPr>
          <w:rFonts w:ascii="AR P明朝体L" w:hAnsi="AR P明朝体L"/>
          <w:color w:val="111111"/>
        </w:rPr>
      </w:pPr>
      <w:r w:rsidRPr="00A03FE0">
        <w:rPr>
          <w:rFonts w:ascii="AR P明朝体L" w:hAnsi="AR P明朝体L" w:hint="eastAsia"/>
          <w:color w:val="111111"/>
          <w:szCs w:val="21"/>
        </w:rPr>
        <w:t>フォルクスワーゲン排ガス不正事件</w:t>
      </w:r>
      <w:r>
        <w:rPr>
          <w:rFonts w:ascii="AR P明朝体L" w:hAnsi="AR P明朝体L" w:hint="eastAsia"/>
          <w:color w:val="111111"/>
          <w:szCs w:val="21"/>
        </w:rPr>
        <w:t>の概要</w:t>
      </w:r>
      <w:r w:rsidR="00604D5C">
        <w:rPr>
          <w:rFonts w:ascii="AR P明朝体L" w:hAnsi="AR P明朝体L" w:hint="eastAsia"/>
          <w:color w:val="111111"/>
          <w:szCs w:val="21"/>
        </w:rPr>
        <w:t>は、以下のとおりである</w:t>
      </w:r>
      <w:r w:rsidR="00A13343">
        <w:rPr>
          <w:rStyle w:val="ac"/>
          <w:rFonts w:ascii="AR P明朝体L" w:hAnsi="AR P明朝体L"/>
          <w:color w:val="111111"/>
          <w:szCs w:val="21"/>
        </w:rPr>
        <w:footnoteReference w:id="2"/>
      </w:r>
      <w:r w:rsidR="00A13343">
        <w:rPr>
          <w:rFonts w:ascii="AR P明朝体L" w:hAnsi="AR P明朝体L" w:hint="eastAsia"/>
          <w:color w:val="111111"/>
          <w:szCs w:val="21"/>
        </w:rPr>
        <w:t>。</w:t>
      </w:r>
    </w:p>
    <w:p w:rsidR="00A13343" w:rsidRDefault="00A13343" w:rsidP="002210EC">
      <w:pPr>
        <w:ind w:firstLineChars="201" w:firstLine="385"/>
        <w:rPr>
          <w:rFonts w:ascii="AR P明朝体L" w:hAnsi="AR P明朝体L"/>
          <w:color w:val="111111"/>
        </w:rPr>
      </w:pPr>
      <w:r>
        <w:rPr>
          <w:rFonts w:ascii="AR P明朝体L" w:hAnsi="AR P明朝体L" w:hint="eastAsia"/>
          <w:color w:val="111111"/>
        </w:rPr>
        <w:t>まず、この事件の原因をひと言で言えば、同族企業の</w:t>
      </w:r>
      <w:r w:rsidR="00AE3179">
        <w:rPr>
          <w:rFonts w:ascii="AR P明朝体L" w:hAnsi="AR P明朝体L" w:hint="eastAsia"/>
          <w:color w:val="111111"/>
        </w:rPr>
        <w:t>ワンマン経営者が恐怖政治をおこなう中で部下が「できません」と言えず、やむなく不正ソフトを使用してしまったという事件である。</w:t>
      </w:r>
      <w:r w:rsidR="004D4366">
        <w:rPr>
          <w:rFonts w:ascii="AR P明朝体L" w:hAnsi="AR P明朝体L" w:hint="eastAsia"/>
          <w:color w:val="111111"/>
        </w:rPr>
        <w:t>起こ</w:t>
      </w:r>
      <w:r w:rsidR="00393C2E">
        <w:rPr>
          <w:rFonts w:ascii="AR P明朝体L" w:hAnsi="AR P明朝体L" w:hint="eastAsia"/>
          <w:color w:val="111111"/>
        </w:rPr>
        <w:t>るべくして起こった事件といえよう。</w:t>
      </w:r>
    </w:p>
    <w:p w:rsidR="00A109D7" w:rsidRDefault="00393C2E" w:rsidP="002210EC">
      <w:pPr>
        <w:ind w:firstLineChars="201" w:firstLine="385"/>
      </w:pPr>
      <w:r>
        <w:rPr>
          <w:rFonts w:ascii="AR P明朝体L" w:hAnsi="AR P明朝体L" w:hint="eastAsia"/>
          <w:color w:val="111111"/>
        </w:rPr>
        <w:t>フォルクスワーゲン</w:t>
      </w:r>
      <w:r w:rsidR="00A109D7">
        <w:rPr>
          <w:rFonts w:hint="eastAsia"/>
        </w:rPr>
        <w:t>（</w:t>
      </w:r>
      <w:r w:rsidR="00A109D7">
        <w:rPr>
          <w:rFonts w:hint="eastAsia"/>
        </w:rPr>
        <w:t>VW</w:t>
      </w:r>
      <w:r w:rsidR="00A109D7">
        <w:rPr>
          <w:rFonts w:hint="eastAsia"/>
        </w:rPr>
        <w:t>）はポルシェ家とピエヒ家の同族支配企業</w:t>
      </w:r>
      <w:r w:rsidR="00604D5C">
        <w:rPr>
          <w:rFonts w:hint="eastAsia"/>
        </w:rPr>
        <w:t>である</w:t>
      </w:r>
      <w:r w:rsidR="00A109D7">
        <w:rPr>
          <w:rFonts w:hint="eastAsia"/>
        </w:rPr>
        <w:t>。議決権の過半数は両家の持ち株会社が所有</w:t>
      </w:r>
      <w:r w:rsidR="00604D5C">
        <w:rPr>
          <w:rFonts w:hint="eastAsia"/>
        </w:rPr>
        <w:t>し</w:t>
      </w:r>
      <w:r w:rsidR="00A109D7">
        <w:rPr>
          <w:rFonts w:hint="eastAsia"/>
        </w:rPr>
        <w:t>、第二位の大株主（</w:t>
      </w:r>
      <w:r w:rsidR="00A109D7">
        <w:rPr>
          <w:rFonts w:hint="eastAsia"/>
        </w:rPr>
        <w:t>20%</w:t>
      </w:r>
      <w:r w:rsidR="00A109D7">
        <w:rPr>
          <w:rFonts w:hint="eastAsia"/>
        </w:rPr>
        <w:t>）は州政府</w:t>
      </w:r>
      <w:r w:rsidR="00604D5C">
        <w:rPr>
          <w:rFonts w:hint="eastAsia"/>
        </w:rPr>
        <w:t>である</w:t>
      </w:r>
      <w:r w:rsidR="00A109D7">
        <w:rPr>
          <w:rFonts w:hint="eastAsia"/>
        </w:rPr>
        <w:t>。創業家ポルシェにピエヒ家の娘が嫁入りして両家の結び</w:t>
      </w:r>
      <w:r w:rsidR="00A109D7">
        <w:rPr>
          <w:rFonts w:hint="eastAsia"/>
        </w:rPr>
        <w:lastRenderedPageBreak/>
        <w:t>つきができた。</w:t>
      </w:r>
    </w:p>
    <w:p w:rsidR="00A109D7" w:rsidRDefault="00393C2E" w:rsidP="002210EC">
      <w:pPr>
        <w:ind w:firstLineChars="201" w:firstLine="385"/>
      </w:pPr>
      <w:r>
        <w:rPr>
          <w:rFonts w:hint="eastAsia"/>
        </w:rPr>
        <w:t>フェルディナンド</w:t>
      </w:r>
      <w:r w:rsidR="00604D5C">
        <w:rPr>
          <w:rFonts w:hint="eastAsia"/>
        </w:rPr>
        <w:t>･ピエヒ</w:t>
      </w:r>
      <w:r w:rsidR="00A109D7">
        <w:rPr>
          <w:rFonts w:hint="eastAsia"/>
        </w:rPr>
        <w:t>は</w:t>
      </w:r>
      <w:r w:rsidR="00A109D7">
        <w:rPr>
          <w:rFonts w:hint="eastAsia"/>
        </w:rPr>
        <w:t>1993</w:t>
      </w:r>
      <w:r w:rsidR="00A109D7">
        <w:rPr>
          <w:rFonts w:hint="eastAsia"/>
        </w:rPr>
        <w:t>年から</w:t>
      </w:r>
      <w:r w:rsidR="00A109D7">
        <w:rPr>
          <w:rFonts w:hint="eastAsia"/>
        </w:rPr>
        <w:t>2002</w:t>
      </w:r>
      <w:r w:rsidR="00A109D7">
        <w:rPr>
          <w:rFonts w:hint="eastAsia"/>
        </w:rPr>
        <w:t>年まで</w:t>
      </w:r>
      <w:r w:rsidR="00A109D7">
        <w:rPr>
          <w:rFonts w:hint="eastAsia"/>
        </w:rPr>
        <w:t>CEO</w:t>
      </w:r>
      <w:r w:rsidR="00604D5C">
        <w:rPr>
          <w:rFonts w:hint="eastAsia"/>
        </w:rPr>
        <w:t>を</w:t>
      </w:r>
      <w:r>
        <w:rPr>
          <w:rFonts w:hint="eastAsia"/>
        </w:rPr>
        <w:t>勤め</w:t>
      </w:r>
      <w:r w:rsidR="00A109D7">
        <w:rPr>
          <w:rFonts w:hint="eastAsia"/>
        </w:rPr>
        <w:t>、</w:t>
      </w:r>
      <w:r w:rsidR="00A109D7">
        <w:rPr>
          <w:rFonts w:hint="eastAsia"/>
        </w:rPr>
        <w:t>2002</w:t>
      </w:r>
      <w:r w:rsidR="00A109D7">
        <w:rPr>
          <w:rFonts w:hint="eastAsia"/>
        </w:rPr>
        <w:t>年から</w:t>
      </w:r>
      <w:r w:rsidR="00A109D7">
        <w:rPr>
          <w:rFonts w:hint="eastAsia"/>
        </w:rPr>
        <w:t>2015</w:t>
      </w:r>
      <w:r w:rsidR="00A109D7">
        <w:rPr>
          <w:rFonts w:hint="eastAsia"/>
        </w:rPr>
        <w:t>年</w:t>
      </w:r>
      <w:r w:rsidR="00A109D7">
        <w:rPr>
          <w:rFonts w:hint="eastAsia"/>
        </w:rPr>
        <w:t>10</w:t>
      </w:r>
      <w:r w:rsidR="00A109D7">
        <w:rPr>
          <w:rFonts w:hint="eastAsia"/>
        </w:rPr>
        <w:t>月まで監査役会会長として</w:t>
      </w:r>
      <w:r w:rsidR="00A109D7">
        <w:rPr>
          <w:rFonts w:hint="eastAsia"/>
        </w:rPr>
        <w:t>VW</w:t>
      </w:r>
      <w:r w:rsidR="00A109D7">
        <w:rPr>
          <w:rFonts w:hint="eastAsia"/>
        </w:rPr>
        <w:t>を</w:t>
      </w:r>
      <w:r w:rsidR="00A109D7">
        <w:rPr>
          <w:rFonts w:hint="eastAsia"/>
        </w:rPr>
        <w:t>22</w:t>
      </w:r>
      <w:r w:rsidR="00A109D7">
        <w:rPr>
          <w:rFonts w:hint="eastAsia"/>
        </w:rPr>
        <w:t>年間にわたり支配しつづけた。</w:t>
      </w:r>
      <w:r w:rsidR="00604D5C">
        <w:rPr>
          <w:rFonts w:hint="eastAsia"/>
        </w:rPr>
        <w:t>なお、ドイツにおける監査役会会長は、</w:t>
      </w:r>
      <w:r>
        <w:rPr>
          <w:rFonts w:hint="eastAsia"/>
        </w:rPr>
        <w:t>日本とは異なり</w:t>
      </w:r>
      <w:r w:rsidR="00604D5C">
        <w:rPr>
          <w:rFonts w:hint="eastAsia"/>
        </w:rPr>
        <w:t>CEO</w:t>
      </w:r>
      <w:r w:rsidR="00604D5C">
        <w:rPr>
          <w:rFonts w:hint="eastAsia"/>
        </w:rPr>
        <w:t>の任命権がある。</w:t>
      </w:r>
      <w:r w:rsidR="00A109D7">
        <w:rPr>
          <w:rFonts w:hint="eastAsia"/>
        </w:rPr>
        <w:t>F.</w:t>
      </w:r>
      <w:r w:rsidR="00A109D7" w:rsidRPr="00EF55D4">
        <w:rPr>
          <w:rFonts w:hint="eastAsia"/>
        </w:rPr>
        <w:t xml:space="preserve"> </w:t>
      </w:r>
      <w:r w:rsidR="00A109D7">
        <w:rPr>
          <w:rFonts w:hint="eastAsia"/>
        </w:rPr>
        <w:t>ピエヒは</w:t>
      </w:r>
      <w:r>
        <w:rPr>
          <w:rFonts w:hint="eastAsia"/>
        </w:rPr>
        <w:t>、偶然にも</w:t>
      </w:r>
      <w:r w:rsidR="00A109D7">
        <w:rPr>
          <w:rFonts w:hint="eastAsia"/>
        </w:rPr>
        <w:t>排ガス不正発覚（</w:t>
      </w:r>
      <w:r w:rsidR="00A109D7">
        <w:rPr>
          <w:rFonts w:hint="eastAsia"/>
        </w:rPr>
        <w:t>9</w:t>
      </w:r>
      <w:r w:rsidR="00A109D7">
        <w:rPr>
          <w:rFonts w:hint="eastAsia"/>
        </w:rPr>
        <w:t>月</w:t>
      </w:r>
      <w:r w:rsidR="00A109D7">
        <w:rPr>
          <w:rFonts w:hint="eastAsia"/>
        </w:rPr>
        <w:t>18</w:t>
      </w:r>
      <w:r w:rsidR="00A109D7">
        <w:rPr>
          <w:rFonts w:hint="eastAsia"/>
        </w:rPr>
        <w:t>日）の直前に辞任している。</w:t>
      </w:r>
    </w:p>
    <w:p w:rsidR="00A109D7" w:rsidRDefault="00A109D7" w:rsidP="002210EC">
      <w:pPr>
        <w:ind w:firstLineChars="201" w:firstLine="385"/>
      </w:pPr>
      <w:r>
        <w:rPr>
          <w:rFonts w:hint="eastAsia"/>
        </w:rPr>
        <w:t>F.</w:t>
      </w:r>
      <w:r w:rsidRPr="00EF55D4">
        <w:rPr>
          <w:rFonts w:hint="eastAsia"/>
        </w:rPr>
        <w:t xml:space="preserve"> </w:t>
      </w:r>
      <w:r w:rsidR="00604D5C">
        <w:rPr>
          <w:rFonts w:hint="eastAsia"/>
        </w:rPr>
        <w:t>ピエヒの経営</w:t>
      </w:r>
      <w:r w:rsidR="00393C2E">
        <w:rPr>
          <w:rFonts w:hint="eastAsia"/>
        </w:rPr>
        <w:t>スタイル</w:t>
      </w:r>
      <w:r w:rsidR="00604D5C">
        <w:rPr>
          <w:rFonts w:hint="eastAsia"/>
        </w:rPr>
        <w:t>は</w:t>
      </w:r>
      <w:r w:rsidR="00393C2E">
        <w:rPr>
          <w:rFonts w:hint="eastAsia"/>
        </w:rPr>
        <w:t>、恐怖による支配である。脚注に掲げる参考文献</w:t>
      </w:r>
      <w:r w:rsidR="00604D5C">
        <w:rPr>
          <w:rFonts w:hint="eastAsia"/>
        </w:rPr>
        <w:t>の著者･熊谷は「権威主義的」と表現している。すなわち、</w:t>
      </w:r>
      <w:r>
        <w:rPr>
          <w:rFonts w:hint="eastAsia"/>
        </w:rPr>
        <w:t>(1)</w:t>
      </w:r>
      <w:r>
        <w:rPr>
          <w:rFonts w:hint="eastAsia"/>
        </w:rPr>
        <w:t>衆人環視の中で管理職をつるし上げにする、</w:t>
      </w:r>
      <w:r>
        <w:rPr>
          <w:rFonts w:hint="eastAsia"/>
        </w:rPr>
        <w:t>(2)</w:t>
      </w:r>
      <w:r>
        <w:rPr>
          <w:rFonts w:hint="eastAsia"/>
        </w:rPr>
        <w:t>無能という理由でクビにする、重役を解任する、</w:t>
      </w:r>
      <w:r>
        <w:rPr>
          <w:rFonts w:hint="eastAsia"/>
        </w:rPr>
        <w:t>(3)</w:t>
      </w:r>
      <w:r>
        <w:rPr>
          <w:rFonts w:hint="eastAsia"/>
        </w:rPr>
        <w:t>「何らかの理由で課題を達成できませんと言ってくるのはやめろ。解決方法だけをもってこい」と命令する。これにより従業員を畏怖させ、ピエヒその他の上司の命令に対して部下はノーと言えない空気を</w:t>
      </w:r>
      <w:r w:rsidR="00604D5C">
        <w:rPr>
          <w:rFonts w:hint="eastAsia"/>
        </w:rPr>
        <w:t>社内に作り</w:t>
      </w:r>
      <w:r>
        <w:rPr>
          <w:rFonts w:hint="eastAsia"/>
        </w:rPr>
        <w:t>だした。これが排ガス不正ソフトの使用につながった。</w:t>
      </w:r>
    </w:p>
    <w:p w:rsidR="00A109D7" w:rsidRDefault="003F647E" w:rsidP="002210EC">
      <w:pPr>
        <w:ind w:firstLineChars="201" w:firstLine="385"/>
      </w:pPr>
      <w:r>
        <w:rPr>
          <w:rFonts w:hint="eastAsia"/>
        </w:rPr>
        <w:t>不正発覚の発端は、米国カリフォルニア州の環境保護団体</w:t>
      </w:r>
      <w:r w:rsidR="00604D5C">
        <w:rPr>
          <w:rFonts w:hint="eastAsia"/>
        </w:rPr>
        <w:t>であった。</w:t>
      </w:r>
      <w:r>
        <w:rPr>
          <w:rFonts w:hint="eastAsia"/>
        </w:rPr>
        <w:t>こ</w:t>
      </w:r>
      <w:r w:rsidR="00A109D7">
        <w:rPr>
          <w:rFonts w:hint="eastAsia"/>
        </w:rPr>
        <w:t>の環境保護の</w:t>
      </w:r>
      <w:r>
        <w:rPr>
          <w:rFonts w:hint="eastAsia"/>
        </w:rPr>
        <w:t>ための研究機関</w:t>
      </w:r>
      <w:r w:rsidR="00A109D7">
        <w:rPr>
          <w:rFonts w:hint="eastAsia"/>
        </w:rPr>
        <w:t>ICCT</w:t>
      </w:r>
      <w:r w:rsidR="00A109D7">
        <w:rPr>
          <w:rFonts w:hint="eastAsia"/>
        </w:rPr>
        <w:t>は、欧州製</w:t>
      </w:r>
      <w:r w:rsidR="004D4366">
        <w:rPr>
          <w:rFonts w:hint="eastAsia"/>
        </w:rPr>
        <w:t>ディーゼルエンジン</w:t>
      </w:r>
      <w:r w:rsidR="00A109D7">
        <w:rPr>
          <w:rFonts w:hint="eastAsia"/>
        </w:rPr>
        <w:t>車の</w:t>
      </w:r>
      <w:r w:rsidR="00A109D7">
        <w:rPr>
          <w:rFonts w:hint="eastAsia"/>
        </w:rPr>
        <w:t>NOx</w:t>
      </w:r>
      <w:r w:rsidR="00A109D7">
        <w:rPr>
          <w:rFonts w:hint="eastAsia"/>
        </w:rPr>
        <w:t>排出量が米国の厳しい規制値を</w:t>
      </w:r>
      <w:r w:rsidR="004D4366">
        <w:rPr>
          <w:rFonts w:hint="eastAsia"/>
        </w:rPr>
        <w:t>クリア</w:t>
      </w:r>
      <w:r w:rsidR="00A109D7">
        <w:rPr>
          <w:rFonts w:hint="eastAsia"/>
        </w:rPr>
        <w:t>しているので、それを実際に測定して</w:t>
      </w:r>
      <w:r w:rsidR="00A109D7">
        <w:rPr>
          <w:rFonts w:hint="eastAsia"/>
        </w:rPr>
        <w:t>EU</w:t>
      </w:r>
      <w:r w:rsidR="00A109D7">
        <w:rPr>
          <w:rFonts w:hint="eastAsia"/>
        </w:rPr>
        <w:t>に対して</w:t>
      </w:r>
      <w:r w:rsidR="00A109D7">
        <w:rPr>
          <w:rFonts w:hint="eastAsia"/>
        </w:rPr>
        <w:t>EU</w:t>
      </w:r>
      <w:r w:rsidR="00A109D7">
        <w:rPr>
          <w:rFonts w:hint="eastAsia"/>
        </w:rPr>
        <w:t>の規制値も引き下げるべきと主張しようと</w:t>
      </w:r>
      <w:r>
        <w:rPr>
          <w:rFonts w:hint="eastAsia"/>
        </w:rPr>
        <w:t>考えた。このため</w:t>
      </w:r>
      <w:r w:rsidR="00A109D7">
        <w:rPr>
          <w:rFonts w:hint="eastAsia"/>
        </w:rPr>
        <w:t>2013</w:t>
      </w:r>
      <w:r w:rsidR="00A109D7">
        <w:rPr>
          <w:rFonts w:hint="eastAsia"/>
        </w:rPr>
        <w:t>年</w:t>
      </w:r>
      <w:r w:rsidR="00A109D7">
        <w:rPr>
          <w:rFonts w:hint="eastAsia"/>
        </w:rPr>
        <w:t>5</w:t>
      </w:r>
      <w:r w:rsidR="00A109D7">
        <w:rPr>
          <w:rFonts w:hint="eastAsia"/>
        </w:rPr>
        <w:t>月、</w:t>
      </w:r>
      <w:r w:rsidR="004D4366">
        <w:rPr>
          <w:rFonts w:hint="eastAsia"/>
        </w:rPr>
        <w:t>ディーゼル</w:t>
      </w:r>
      <w:r w:rsidR="00A109D7">
        <w:rPr>
          <w:rFonts w:hint="eastAsia"/>
        </w:rPr>
        <w:t>車の</w:t>
      </w:r>
      <w:r w:rsidR="00A109D7">
        <w:rPr>
          <w:rFonts w:hint="eastAsia"/>
        </w:rPr>
        <w:t>VW</w:t>
      </w:r>
      <w:r>
        <w:rPr>
          <w:rFonts w:hint="eastAsia"/>
        </w:rPr>
        <w:t>製</w:t>
      </w:r>
      <w:r w:rsidR="00A109D7">
        <w:rPr>
          <w:rFonts w:hint="eastAsia"/>
        </w:rPr>
        <w:t>「ジェッタ」と「パサート」を路上走行で排気ガス測定をおこなった。</w:t>
      </w:r>
      <w:r>
        <w:rPr>
          <w:rFonts w:hint="eastAsia"/>
        </w:rPr>
        <w:t>試験結果を見て驚いた。</w:t>
      </w:r>
      <w:r w:rsidR="00A109D7">
        <w:rPr>
          <w:rFonts w:hint="eastAsia"/>
        </w:rPr>
        <w:t>NOx</w:t>
      </w:r>
      <w:r>
        <w:rPr>
          <w:rFonts w:hint="eastAsia"/>
        </w:rPr>
        <w:t>については、</w:t>
      </w:r>
      <w:r w:rsidR="00A109D7">
        <w:rPr>
          <w:rFonts w:hint="eastAsia"/>
        </w:rPr>
        <w:t>ジェッタは上限値の</w:t>
      </w:r>
      <w:r w:rsidR="00A109D7">
        <w:rPr>
          <w:rFonts w:hint="eastAsia"/>
        </w:rPr>
        <w:t>15-35</w:t>
      </w:r>
      <w:r w:rsidR="00A109D7">
        <w:rPr>
          <w:rFonts w:hint="eastAsia"/>
        </w:rPr>
        <w:t>倍、パサートは</w:t>
      </w:r>
      <w:r w:rsidR="00A109D7">
        <w:rPr>
          <w:rFonts w:hint="eastAsia"/>
        </w:rPr>
        <w:t>5-20</w:t>
      </w:r>
      <w:r w:rsidR="00A109D7">
        <w:rPr>
          <w:rFonts w:hint="eastAsia"/>
        </w:rPr>
        <w:t>倍</w:t>
      </w:r>
      <w:r>
        <w:rPr>
          <w:rFonts w:hint="eastAsia"/>
        </w:rPr>
        <w:t>もの値を示していた。</w:t>
      </w:r>
      <w:r>
        <w:rPr>
          <w:rFonts w:hint="eastAsia"/>
        </w:rPr>
        <w:t>ICCT</w:t>
      </w:r>
      <w:r>
        <w:rPr>
          <w:rFonts w:hint="eastAsia"/>
        </w:rPr>
        <w:t>はカリフォルニア州環境保護局に通報、環境保護局は</w:t>
      </w:r>
      <w:r w:rsidR="00A109D7">
        <w:rPr>
          <w:rFonts w:hint="eastAsia"/>
        </w:rPr>
        <w:t>VW</w:t>
      </w:r>
      <w:r w:rsidR="00A109D7">
        <w:rPr>
          <w:rFonts w:hint="eastAsia"/>
        </w:rPr>
        <w:t>へ説明</w:t>
      </w:r>
      <w:r>
        <w:rPr>
          <w:rFonts w:hint="eastAsia"/>
        </w:rPr>
        <w:t>を要求した。何度かのやり取りののち、</w:t>
      </w:r>
      <w:r w:rsidR="00A109D7">
        <w:rPr>
          <w:rFonts w:hint="eastAsia"/>
        </w:rPr>
        <w:t>2015</w:t>
      </w:r>
      <w:r w:rsidR="00A109D7">
        <w:rPr>
          <w:rFonts w:hint="eastAsia"/>
        </w:rPr>
        <w:t>年</w:t>
      </w:r>
      <w:r w:rsidR="00A109D7">
        <w:rPr>
          <w:rFonts w:hint="eastAsia"/>
        </w:rPr>
        <w:t>9</w:t>
      </w:r>
      <w:r w:rsidR="00A109D7">
        <w:rPr>
          <w:rFonts w:hint="eastAsia"/>
        </w:rPr>
        <w:t>月</w:t>
      </w:r>
      <w:r w:rsidR="00A109D7">
        <w:rPr>
          <w:rFonts w:hint="eastAsia"/>
        </w:rPr>
        <w:t>18</w:t>
      </w:r>
      <w:r w:rsidR="00A109D7">
        <w:rPr>
          <w:rFonts w:hint="eastAsia"/>
        </w:rPr>
        <w:t>日</w:t>
      </w:r>
      <w:r>
        <w:rPr>
          <w:rFonts w:hint="eastAsia"/>
        </w:rPr>
        <w:t>環境保護局は、</w:t>
      </w:r>
      <w:r>
        <w:rPr>
          <w:rFonts w:hint="eastAsia"/>
        </w:rPr>
        <w:t>VW</w:t>
      </w:r>
      <w:r>
        <w:rPr>
          <w:rFonts w:hint="eastAsia"/>
        </w:rPr>
        <w:t>による排ガス不正ソフトの使用</w:t>
      </w:r>
      <w:r w:rsidR="00A109D7">
        <w:rPr>
          <w:rFonts w:hint="eastAsia"/>
        </w:rPr>
        <w:t>を公表</w:t>
      </w:r>
      <w:r>
        <w:rPr>
          <w:rFonts w:hint="eastAsia"/>
        </w:rPr>
        <w:t>した。</w:t>
      </w:r>
    </w:p>
    <w:p w:rsidR="00A109D7" w:rsidRDefault="003F647E" w:rsidP="002210EC">
      <w:pPr>
        <w:ind w:firstLineChars="201" w:firstLine="385"/>
      </w:pPr>
      <w:r>
        <w:rPr>
          <w:rFonts w:hint="eastAsia"/>
        </w:rPr>
        <w:t>VW</w:t>
      </w:r>
      <w:r>
        <w:rPr>
          <w:rFonts w:hint="eastAsia"/>
        </w:rPr>
        <w:t>が排ガス不正ソフトを使用した背景には</w:t>
      </w:r>
      <w:r w:rsidR="004D4366">
        <w:rPr>
          <w:rFonts w:hint="eastAsia"/>
        </w:rPr>
        <w:t>ディーゼルエンジン</w:t>
      </w:r>
      <w:r w:rsidR="00A109D7">
        <w:rPr>
          <w:rFonts w:hint="eastAsia"/>
        </w:rPr>
        <w:t>の特徴</w:t>
      </w:r>
      <w:r>
        <w:rPr>
          <w:rFonts w:hint="eastAsia"/>
        </w:rPr>
        <w:t>がある。まず、</w:t>
      </w:r>
      <w:r w:rsidR="00A109D7">
        <w:rPr>
          <w:rFonts w:hint="eastAsia"/>
        </w:rPr>
        <w:t>(1)</w:t>
      </w:r>
      <w:r w:rsidR="00A109D7">
        <w:rPr>
          <w:rFonts w:hint="eastAsia"/>
        </w:rPr>
        <w:t>燃料の軽油はガソリンより安い</w:t>
      </w:r>
      <w:r>
        <w:rPr>
          <w:rFonts w:hint="eastAsia"/>
        </w:rPr>
        <w:t>ことである。日本での価格だが軽油</w:t>
      </w:r>
      <w:r>
        <w:rPr>
          <w:rFonts w:hint="eastAsia"/>
        </w:rPr>
        <w:t>1</w:t>
      </w:r>
      <w:r>
        <w:rPr>
          <w:rFonts w:hint="eastAsia"/>
        </w:rPr>
        <w:t>リッター</w:t>
      </w:r>
      <w:r w:rsidR="00A109D7">
        <w:rPr>
          <w:rFonts w:hint="eastAsia"/>
        </w:rPr>
        <w:t>91</w:t>
      </w:r>
      <w:r w:rsidR="00A109D7">
        <w:rPr>
          <w:rFonts w:hint="eastAsia"/>
        </w:rPr>
        <w:t>円</w:t>
      </w:r>
      <w:r w:rsidR="004425A7">
        <w:rPr>
          <w:rFonts w:hint="eastAsia"/>
        </w:rPr>
        <w:t>に対してガソリン</w:t>
      </w:r>
      <w:r w:rsidR="00A109D7">
        <w:rPr>
          <w:rFonts w:hint="eastAsia"/>
        </w:rPr>
        <w:t>117</w:t>
      </w:r>
      <w:r w:rsidR="00A109D7">
        <w:rPr>
          <w:rFonts w:hint="eastAsia"/>
        </w:rPr>
        <w:t>円（ﾚｷﾞｭﾗｰ）</w:t>
      </w:r>
      <w:r w:rsidR="004425A7">
        <w:rPr>
          <w:rFonts w:hint="eastAsia"/>
        </w:rPr>
        <w:t>である。欧州は燃費重視でﾃﾞｨｰｾﾞ車に</w:t>
      </w:r>
      <w:r w:rsidR="00A109D7">
        <w:rPr>
          <w:rFonts w:hint="eastAsia"/>
        </w:rPr>
        <w:t>人気</w:t>
      </w:r>
      <w:r w:rsidR="004425A7">
        <w:rPr>
          <w:rFonts w:hint="eastAsia"/>
        </w:rPr>
        <w:t>がある。次に、</w:t>
      </w:r>
      <w:r w:rsidR="00A109D7">
        <w:rPr>
          <w:rFonts w:hint="eastAsia"/>
        </w:rPr>
        <w:t>(2)</w:t>
      </w:r>
      <w:r w:rsidR="00A109D7">
        <w:rPr>
          <w:rFonts w:hint="eastAsia"/>
        </w:rPr>
        <w:t>高圧縮で高温をつくり、そこに軽油を噴射して燃焼させるため必然的に</w:t>
      </w:r>
      <w:r w:rsidR="00A109D7">
        <w:rPr>
          <w:rFonts w:hint="eastAsia"/>
        </w:rPr>
        <w:t>NOx</w:t>
      </w:r>
      <w:r w:rsidR="004425A7">
        <w:rPr>
          <w:rFonts w:hint="eastAsia"/>
        </w:rPr>
        <w:t>が</w:t>
      </w:r>
      <w:r w:rsidR="00A109D7">
        <w:rPr>
          <w:rFonts w:hint="eastAsia"/>
        </w:rPr>
        <w:t>増加</w:t>
      </w:r>
      <w:r w:rsidR="004425A7">
        <w:rPr>
          <w:rFonts w:hint="eastAsia"/>
        </w:rPr>
        <w:t>するが、</w:t>
      </w:r>
      <w:r w:rsidR="004425A7">
        <w:rPr>
          <w:rFonts w:hint="eastAsia"/>
        </w:rPr>
        <w:t>NOx</w:t>
      </w:r>
      <w:r w:rsidR="004425A7">
        <w:rPr>
          <w:rFonts w:hint="eastAsia"/>
        </w:rPr>
        <w:t>低減のため</w:t>
      </w:r>
      <w:r w:rsidR="00A109D7">
        <w:rPr>
          <w:rFonts w:hint="eastAsia"/>
        </w:rPr>
        <w:t>低温燃焼にすると</w:t>
      </w:r>
      <w:r w:rsidR="00A109D7">
        <w:rPr>
          <w:rFonts w:hint="eastAsia"/>
        </w:rPr>
        <w:t>NOx</w:t>
      </w:r>
      <w:r w:rsidR="004425A7">
        <w:rPr>
          <w:rFonts w:hint="eastAsia"/>
        </w:rPr>
        <w:t>は</w:t>
      </w:r>
      <w:r w:rsidR="00A109D7">
        <w:rPr>
          <w:rFonts w:hint="eastAsia"/>
        </w:rPr>
        <w:t>減少するも</w:t>
      </w:r>
      <w:r w:rsidR="00A109D7">
        <w:rPr>
          <w:rFonts w:hint="eastAsia"/>
        </w:rPr>
        <w:t>CO2</w:t>
      </w:r>
      <w:r w:rsidR="004425A7">
        <w:rPr>
          <w:rFonts w:hint="eastAsia"/>
        </w:rPr>
        <w:t>は</w:t>
      </w:r>
      <w:r w:rsidR="00A109D7">
        <w:rPr>
          <w:rFonts w:hint="eastAsia"/>
        </w:rPr>
        <w:t>増加</w:t>
      </w:r>
      <w:r w:rsidR="004425A7">
        <w:rPr>
          <w:rFonts w:hint="eastAsia"/>
        </w:rPr>
        <w:t>してしまう。</w:t>
      </w:r>
      <w:r w:rsidR="004425A7">
        <w:rPr>
          <w:rFonts w:hint="eastAsia"/>
        </w:rPr>
        <w:t>(3)</w:t>
      </w:r>
      <w:r w:rsidR="00A109D7">
        <w:rPr>
          <w:rFonts w:hint="eastAsia"/>
        </w:rPr>
        <w:t>しかも</w:t>
      </w:r>
      <w:r w:rsidR="004D4366">
        <w:rPr>
          <w:rFonts w:hint="eastAsia"/>
        </w:rPr>
        <w:t>ディーゼルエンジン</w:t>
      </w:r>
      <w:r w:rsidR="00A109D7">
        <w:rPr>
          <w:rFonts w:hint="eastAsia"/>
        </w:rPr>
        <w:t>は</w:t>
      </w:r>
      <w:r w:rsidR="004425A7">
        <w:rPr>
          <w:rFonts w:hint="eastAsia"/>
        </w:rPr>
        <w:t>高圧縮のため頑丈に作る必要があるのでそもそも</w:t>
      </w:r>
      <w:r w:rsidR="00A109D7">
        <w:rPr>
          <w:rFonts w:hint="eastAsia"/>
        </w:rPr>
        <w:t>コスト高</w:t>
      </w:r>
      <w:r w:rsidR="004425A7">
        <w:rPr>
          <w:rFonts w:hint="eastAsia"/>
        </w:rPr>
        <w:t>であり</w:t>
      </w:r>
      <w:r w:rsidR="00A109D7">
        <w:rPr>
          <w:rFonts w:hint="eastAsia"/>
        </w:rPr>
        <w:t>、</w:t>
      </w:r>
      <w:r w:rsidR="00A109D7">
        <w:rPr>
          <w:rFonts w:hint="eastAsia"/>
        </w:rPr>
        <w:t>NOx</w:t>
      </w:r>
      <w:r w:rsidR="00A109D7">
        <w:rPr>
          <w:rFonts w:hint="eastAsia"/>
        </w:rPr>
        <w:t>除去装置</w:t>
      </w:r>
      <w:r w:rsidR="004425A7">
        <w:rPr>
          <w:rFonts w:hint="eastAsia"/>
        </w:rPr>
        <w:t>を取り付けて</w:t>
      </w:r>
      <w:r w:rsidR="004425A7">
        <w:rPr>
          <w:rFonts w:hint="eastAsia"/>
        </w:rPr>
        <w:t>NOx</w:t>
      </w:r>
      <w:r w:rsidR="004425A7">
        <w:rPr>
          <w:rFonts w:hint="eastAsia"/>
        </w:rPr>
        <w:t>を低減させるとさらに</w:t>
      </w:r>
      <w:r w:rsidR="00A109D7">
        <w:rPr>
          <w:rFonts w:hint="eastAsia"/>
        </w:rPr>
        <w:t>コスト高</w:t>
      </w:r>
      <w:r w:rsidR="004425A7">
        <w:rPr>
          <w:rFonts w:hint="eastAsia"/>
        </w:rPr>
        <w:t>になってしまうという問題がある。また</w:t>
      </w:r>
      <w:r w:rsidR="00A109D7">
        <w:rPr>
          <w:rFonts w:hint="eastAsia"/>
        </w:rPr>
        <w:t>、</w:t>
      </w:r>
      <w:r w:rsidR="004425A7">
        <w:rPr>
          <w:rFonts w:hint="eastAsia"/>
        </w:rPr>
        <w:t>(4)</w:t>
      </w:r>
      <w:r w:rsidR="004425A7" w:rsidRPr="004425A7">
        <w:rPr>
          <w:rFonts w:hint="eastAsia"/>
        </w:rPr>
        <w:t xml:space="preserve"> </w:t>
      </w:r>
      <w:r w:rsidR="004425A7">
        <w:rPr>
          <w:rFonts w:hint="eastAsia"/>
        </w:rPr>
        <w:t>NOx</w:t>
      </w:r>
      <w:r w:rsidR="004425A7">
        <w:rPr>
          <w:rFonts w:hint="eastAsia"/>
        </w:rPr>
        <w:t>を低減させるために</w:t>
      </w:r>
      <w:r w:rsidR="00A109D7">
        <w:rPr>
          <w:rFonts w:hint="eastAsia"/>
        </w:rPr>
        <w:t>排気ガスを除去装置に通すと</w:t>
      </w:r>
      <w:r w:rsidR="004425A7">
        <w:rPr>
          <w:rFonts w:hint="eastAsia"/>
        </w:rPr>
        <w:t>エンジン出力が落ちて</w:t>
      </w:r>
      <w:r w:rsidR="00A109D7">
        <w:rPr>
          <w:rFonts w:hint="eastAsia"/>
        </w:rPr>
        <w:t>燃費</w:t>
      </w:r>
      <w:r w:rsidR="004425A7">
        <w:rPr>
          <w:rFonts w:hint="eastAsia"/>
        </w:rPr>
        <w:t>が</w:t>
      </w:r>
      <w:r w:rsidR="00A109D7">
        <w:rPr>
          <w:rFonts w:hint="eastAsia"/>
        </w:rPr>
        <w:t>低下</w:t>
      </w:r>
      <w:r w:rsidR="004425A7">
        <w:rPr>
          <w:rFonts w:hint="eastAsia"/>
        </w:rPr>
        <w:t>するという問題がある。</w:t>
      </w:r>
    </w:p>
    <w:p w:rsidR="00A109D7" w:rsidRDefault="000D1CB9" w:rsidP="002210EC">
      <w:pPr>
        <w:ind w:firstLineChars="201" w:firstLine="385"/>
      </w:pPr>
      <w:r>
        <w:rPr>
          <w:rFonts w:hint="eastAsia"/>
        </w:rPr>
        <w:t>2005</w:t>
      </w:r>
      <w:r>
        <w:rPr>
          <w:rFonts w:hint="eastAsia"/>
        </w:rPr>
        <w:t>年、ピエヒ</w:t>
      </w:r>
      <w:r>
        <w:rPr>
          <w:rFonts w:hint="eastAsia"/>
        </w:rPr>
        <w:t>CEO</w:t>
      </w:r>
      <w:r>
        <w:rPr>
          <w:rFonts w:hint="eastAsia"/>
        </w:rPr>
        <w:t>は</w:t>
      </w:r>
      <w:r w:rsidR="004425A7">
        <w:rPr>
          <w:rFonts w:hint="eastAsia"/>
        </w:rPr>
        <w:t>このような</w:t>
      </w:r>
      <w:r w:rsidR="004D4366">
        <w:rPr>
          <w:rFonts w:hint="eastAsia"/>
        </w:rPr>
        <w:t>ディーゼルエンジン</w:t>
      </w:r>
      <w:r w:rsidR="004425A7">
        <w:rPr>
          <w:rFonts w:hint="eastAsia"/>
        </w:rPr>
        <w:t>車「ジェッタ」と「パサート」を米国市場</w:t>
      </w:r>
      <w:r>
        <w:rPr>
          <w:rFonts w:hint="eastAsia"/>
        </w:rPr>
        <w:t>に売り込んでいくため、米国市場攻略の大号令を発した。</w:t>
      </w:r>
      <w:r w:rsidR="00A109D7">
        <w:rPr>
          <w:rFonts w:hint="eastAsia"/>
        </w:rPr>
        <w:t>VW</w:t>
      </w:r>
      <w:r w:rsidR="00A109D7">
        <w:rPr>
          <w:rFonts w:hint="eastAsia"/>
        </w:rPr>
        <w:t>の</w:t>
      </w:r>
      <w:r w:rsidR="00A109D7">
        <w:rPr>
          <w:rFonts w:hint="eastAsia"/>
        </w:rPr>
        <w:t>2005</w:t>
      </w:r>
      <w:r w:rsidR="00A109D7">
        <w:rPr>
          <w:rFonts w:hint="eastAsia"/>
        </w:rPr>
        <w:t>年米国シェアは</w:t>
      </w:r>
      <w:r w:rsidR="00A109D7">
        <w:rPr>
          <w:rFonts w:hint="eastAsia"/>
        </w:rPr>
        <w:t>1.8%</w:t>
      </w:r>
      <w:r w:rsidR="00A109D7">
        <w:rPr>
          <w:rFonts w:hint="eastAsia"/>
        </w:rPr>
        <w:t>、トヨタは</w:t>
      </w:r>
      <w:r w:rsidR="00A109D7">
        <w:rPr>
          <w:rFonts w:hint="eastAsia"/>
        </w:rPr>
        <w:t>16%</w:t>
      </w:r>
      <w:r w:rsidR="00A109D7">
        <w:rPr>
          <w:rFonts w:hint="eastAsia"/>
        </w:rPr>
        <w:t>、</w:t>
      </w:r>
      <w:r>
        <w:rPr>
          <w:rFonts w:hint="eastAsia"/>
        </w:rPr>
        <w:t>米国では</w:t>
      </w:r>
      <w:r w:rsidR="00A109D7">
        <w:rPr>
          <w:rFonts w:hint="eastAsia"/>
        </w:rPr>
        <w:t>軽油</w:t>
      </w:r>
      <w:r>
        <w:rPr>
          <w:rFonts w:hint="eastAsia"/>
        </w:rPr>
        <w:t>価格</w:t>
      </w:r>
      <w:r w:rsidR="00A109D7">
        <w:rPr>
          <w:rFonts w:hint="eastAsia"/>
        </w:rPr>
        <w:t>はガソリンより</w:t>
      </w:r>
      <w:r>
        <w:rPr>
          <w:rFonts w:hint="eastAsia"/>
        </w:rPr>
        <w:t>高いので</w:t>
      </w:r>
      <w:r w:rsidR="005E5C14">
        <w:rPr>
          <w:rFonts w:hint="eastAsia"/>
        </w:rPr>
        <w:t>ディーゼルエンジン</w:t>
      </w:r>
      <w:r>
        <w:rPr>
          <w:rFonts w:hint="eastAsia"/>
        </w:rPr>
        <w:t>車は人気がなかった。その米国市場を攻略しようというのである。</w:t>
      </w:r>
    </w:p>
    <w:p w:rsidR="00A109D7" w:rsidRPr="000D1CB9" w:rsidRDefault="000D1CB9" w:rsidP="002210EC">
      <w:pPr>
        <w:ind w:firstLineChars="201" w:firstLine="385"/>
        <w:rPr>
          <w:rStyle w:val="watch-title"/>
        </w:rPr>
      </w:pPr>
      <w:r>
        <w:rPr>
          <w:rFonts w:hint="eastAsia"/>
        </w:rPr>
        <w:t>このように見てくると、</w:t>
      </w:r>
      <w:r>
        <w:rPr>
          <w:rFonts w:hint="eastAsia"/>
        </w:rPr>
        <w:t>VW</w:t>
      </w:r>
      <w:r>
        <w:rPr>
          <w:rFonts w:hint="eastAsia"/>
        </w:rPr>
        <w:t>による排ガス不正ソフトの使用は、必然的な結末であったように思われる。</w:t>
      </w:r>
    </w:p>
    <w:p w:rsidR="0026778F" w:rsidRDefault="0026778F" w:rsidP="00C65C88">
      <w:pPr>
        <w:pStyle w:val="a3"/>
        <w:ind w:leftChars="0" w:left="0" w:firstLine="426"/>
      </w:pPr>
    </w:p>
    <w:p w:rsidR="0026778F" w:rsidRPr="00652AFD" w:rsidRDefault="00C90294" w:rsidP="00C90294">
      <w:pPr>
        <w:pStyle w:val="a3"/>
        <w:numPr>
          <w:ilvl w:val="0"/>
          <w:numId w:val="1"/>
        </w:numPr>
        <w:ind w:leftChars="0"/>
        <w:rPr>
          <w:b/>
          <w:sz w:val="24"/>
          <w:szCs w:val="24"/>
        </w:rPr>
      </w:pPr>
      <w:r w:rsidRPr="00652AFD">
        <w:rPr>
          <w:rFonts w:hint="eastAsia"/>
          <w:b/>
          <w:sz w:val="24"/>
          <w:szCs w:val="24"/>
        </w:rPr>
        <w:t>日本の文化とコンプライアンス</w:t>
      </w:r>
    </w:p>
    <w:p w:rsidR="002D3CFF" w:rsidRDefault="002D3CFF" w:rsidP="002D3CFF">
      <w:pPr>
        <w:pStyle w:val="a3"/>
        <w:numPr>
          <w:ilvl w:val="1"/>
          <w:numId w:val="1"/>
        </w:numPr>
        <w:ind w:leftChars="0"/>
        <w:rPr>
          <w:b/>
        </w:rPr>
      </w:pPr>
      <w:r>
        <w:rPr>
          <w:rFonts w:hint="eastAsia"/>
          <w:b/>
        </w:rPr>
        <w:t>武士道</w:t>
      </w:r>
    </w:p>
    <w:p w:rsidR="009F7235" w:rsidRDefault="00297424" w:rsidP="002210EC">
      <w:pPr>
        <w:ind w:firstLineChars="202" w:firstLine="386"/>
        <w:rPr>
          <w:rFonts w:ascii="AR P明朝体L" w:hAnsi="AR P明朝体L"/>
        </w:rPr>
      </w:pPr>
      <w:r>
        <w:rPr>
          <w:rFonts w:ascii="AR P明朝体L" w:hAnsi="AR P明朝体L" w:hint="eastAsia"/>
        </w:rPr>
        <w:t>武士道の精神</w:t>
      </w:r>
      <w:r w:rsidR="009F7235">
        <w:rPr>
          <w:rFonts w:ascii="AR P明朝体L" w:hAnsi="AR P明朝体L" w:hint="eastAsia"/>
        </w:rPr>
        <w:t>は、現代人のコンプライアンス意識に影響を及ぼしているのではないだろうか。</w:t>
      </w:r>
    </w:p>
    <w:p w:rsidR="00977D0E" w:rsidRPr="00297424" w:rsidRDefault="00977D0E" w:rsidP="002210EC">
      <w:pPr>
        <w:ind w:firstLineChars="202" w:firstLine="386"/>
        <w:rPr>
          <w:rFonts w:ascii="AR P明朝体L" w:hAnsi="AR P明朝体L"/>
        </w:rPr>
      </w:pPr>
      <w:r w:rsidRPr="00977D0E">
        <w:rPr>
          <w:rFonts w:ascii="AR P明朝体L" w:hAnsi="AR P明朝体L" w:hint="eastAsia"/>
        </w:rPr>
        <w:t>俵木浩太郎「新・武士道論」（ちくま文庫、</w:t>
      </w:r>
      <w:r w:rsidRPr="00977D0E">
        <w:t>2006</w:t>
      </w:r>
      <w:r w:rsidRPr="00977D0E">
        <w:t>年</w:t>
      </w:r>
      <w:r w:rsidRPr="00977D0E">
        <w:t>7</w:t>
      </w:r>
      <w:r w:rsidRPr="00977D0E">
        <w:rPr>
          <w:rFonts w:ascii="AR P明朝体L" w:hAnsi="AR P明朝体L" w:hint="eastAsia"/>
        </w:rPr>
        <w:t>月）</w:t>
      </w:r>
      <w:r w:rsidR="0044481D">
        <w:rPr>
          <w:rFonts w:ascii="AR P明朝体L" w:hAnsi="AR P明朝体L" w:hint="eastAsia"/>
        </w:rPr>
        <w:t>にもとづき、武士道の終焉がどのように日中戦争・太平洋戦争にむすびついていったのか、および福沢諭吉と新渡戸稲造の武士道に対する考え方を</w:t>
      </w:r>
      <w:r w:rsidR="009F7235">
        <w:rPr>
          <w:rFonts w:ascii="AR P明朝体L" w:hAnsi="AR P明朝体L" w:hint="eastAsia"/>
        </w:rPr>
        <w:t>見ていく。</w:t>
      </w:r>
    </w:p>
    <w:p w:rsidR="009F7235" w:rsidRPr="009F7235" w:rsidRDefault="009F7235" w:rsidP="009F7235">
      <w:pPr>
        <w:pStyle w:val="a3"/>
        <w:numPr>
          <w:ilvl w:val="2"/>
          <w:numId w:val="1"/>
        </w:numPr>
        <w:ind w:leftChars="0"/>
        <w:rPr>
          <w:rFonts w:ascii="AR P明朝体L" w:hAnsi="AR P明朝体L"/>
          <w:b/>
        </w:rPr>
      </w:pPr>
      <w:r w:rsidRPr="009F7235">
        <w:rPr>
          <w:rFonts w:ascii="AR P明朝体L" w:hAnsi="AR P明朝体L" w:hint="eastAsia"/>
          <w:b/>
        </w:rPr>
        <w:t>武士道の終焉から日中戦争・太平洋戦争へ</w:t>
      </w:r>
    </w:p>
    <w:p w:rsidR="00297424" w:rsidRDefault="00977D0E" w:rsidP="002210EC">
      <w:pPr>
        <w:ind w:firstLineChars="202" w:firstLine="386"/>
      </w:pPr>
      <w:r w:rsidRPr="00297424">
        <w:rPr>
          <w:rFonts w:ascii="AR P明朝体L" w:hAnsi="AR P明朝体L" w:hint="eastAsia"/>
        </w:rPr>
        <w:t>武士道の終焉の始まりは</w:t>
      </w:r>
      <w:r w:rsidR="00297424">
        <w:rPr>
          <w:rFonts w:ascii="AR P明朝体L" w:hAnsi="AR P明朝体L" w:hint="eastAsia"/>
        </w:rPr>
        <w:t>、</w:t>
      </w:r>
      <w:r w:rsidRPr="00297424">
        <w:rPr>
          <w:rFonts w:ascii="AR P明朝体L" w:hAnsi="AR P明朝体L" w:hint="eastAsia"/>
        </w:rPr>
        <w:t>高杉晋作の奇兵隊</w:t>
      </w:r>
      <w:r w:rsidR="00297424">
        <w:rPr>
          <w:rFonts w:ascii="AR P明朝体L" w:hAnsi="AR P明朝体L" w:hint="eastAsia"/>
        </w:rPr>
        <w:t>であった。</w:t>
      </w:r>
      <w:r w:rsidRPr="00297424">
        <w:rPr>
          <w:rFonts w:ascii="AR P明朝体L" w:hAnsi="AR P明朝体L" w:hint="eastAsia"/>
        </w:rPr>
        <w:t>農民</w:t>
      </w:r>
      <w:r w:rsidR="00297424">
        <w:rPr>
          <w:rFonts w:ascii="AR P明朝体L" w:hAnsi="AR P明朝体L" w:hint="eastAsia"/>
        </w:rPr>
        <w:t>･町人主体の奇兵隊が幕府の正規兵に勝ったのである。</w:t>
      </w:r>
      <w:r w:rsidRPr="00297424">
        <w:rPr>
          <w:rFonts w:ascii="AR P明朝体L" w:hAnsi="AR P明朝体L" w:hint="eastAsia"/>
        </w:rPr>
        <w:t>その後明治</w:t>
      </w:r>
      <w:r w:rsidRPr="00CB1A1E">
        <w:t>2</w:t>
      </w:r>
      <w:r w:rsidRPr="00297424">
        <w:rPr>
          <w:rFonts w:ascii="AR P明朝体L" w:hAnsi="AR P明朝体L" w:hint="eastAsia"/>
        </w:rPr>
        <w:t>年</w:t>
      </w:r>
      <w:r w:rsidR="00297424">
        <w:rPr>
          <w:rFonts w:ascii="AR P明朝体L" w:hAnsi="AR P明朝体L" w:hint="eastAsia"/>
        </w:rPr>
        <w:t>に廃藩置県により封建君主制は消滅し、君･臣の関係を規律する武士道はよりどころを失った。</w:t>
      </w:r>
      <w:r w:rsidRPr="00297424">
        <w:rPr>
          <w:rFonts w:ascii="AR P明朝体L" w:hAnsi="AR P明朝体L" w:hint="eastAsia"/>
        </w:rPr>
        <w:t>明治6</w:t>
      </w:r>
      <w:r>
        <w:rPr>
          <w:rFonts w:hint="eastAsia"/>
        </w:rPr>
        <w:t>年</w:t>
      </w:r>
      <w:r w:rsidR="00297424">
        <w:rPr>
          <w:rFonts w:hint="eastAsia"/>
        </w:rPr>
        <w:t>には</w:t>
      </w:r>
      <w:r>
        <w:rPr>
          <w:rFonts w:hint="eastAsia"/>
        </w:rPr>
        <w:t>徴兵制</w:t>
      </w:r>
      <w:r w:rsidR="00297424">
        <w:rPr>
          <w:rFonts w:hint="eastAsia"/>
        </w:rPr>
        <w:t>が布かれ、</w:t>
      </w:r>
      <w:r>
        <w:rPr>
          <w:rFonts w:hint="eastAsia"/>
        </w:rPr>
        <w:t>庶民が</w:t>
      </w:r>
      <w:r w:rsidR="00297424">
        <w:rPr>
          <w:rFonts w:hint="eastAsia"/>
        </w:rPr>
        <w:t>武士にとって代わって武力の担い手になった。</w:t>
      </w:r>
      <w:r>
        <w:rPr>
          <w:rFonts w:hint="eastAsia"/>
        </w:rPr>
        <w:t>明治</w:t>
      </w:r>
      <w:r>
        <w:rPr>
          <w:rFonts w:hint="eastAsia"/>
        </w:rPr>
        <w:t>9</w:t>
      </w:r>
      <w:r>
        <w:rPr>
          <w:rFonts w:hint="eastAsia"/>
        </w:rPr>
        <w:t>年</w:t>
      </w:r>
      <w:r w:rsidR="00297424">
        <w:rPr>
          <w:rFonts w:hint="eastAsia"/>
        </w:rPr>
        <w:t>の廃刀令により武士の魂である刀が禁止され、</w:t>
      </w:r>
      <w:r>
        <w:rPr>
          <w:rFonts w:hint="eastAsia"/>
        </w:rPr>
        <w:t>明治</w:t>
      </w:r>
      <w:r>
        <w:rPr>
          <w:rFonts w:hint="eastAsia"/>
        </w:rPr>
        <w:t>15</w:t>
      </w:r>
      <w:r>
        <w:rPr>
          <w:rFonts w:hint="eastAsia"/>
        </w:rPr>
        <w:t>年</w:t>
      </w:r>
      <w:r w:rsidR="00297424">
        <w:rPr>
          <w:rFonts w:hint="eastAsia"/>
        </w:rPr>
        <w:t>には</w:t>
      </w:r>
      <w:r>
        <w:rPr>
          <w:rFonts w:hint="eastAsia"/>
        </w:rPr>
        <w:t>軍人勅諭</w:t>
      </w:r>
      <w:r w:rsidR="00297424">
        <w:rPr>
          <w:rStyle w:val="ac"/>
        </w:rPr>
        <w:footnoteReference w:id="3"/>
      </w:r>
      <w:r w:rsidR="00297424">
        <w:rPr>
          <w:rFonts w:hint="eastAsia"/>
        </w:rPr>
        <w:t>が</w:t>
      </w:r>
      <w:r>
        <w:rPr>
          <w:rFonts w:hint="eastAsia"/>
        </w:rPr>
        <w:t>制定</w:t>
      </w:r>
      <w:r w:rsidR="00297424">
        <w:rPr>
          <w:rFonts w:hint="eastAsia"/>
        </w:rPr>
        <w:t>され、この軍人勅諭が武士道の消滅をすすめた。</w:t>
      </w:r>
      <w:r>
        <w:rPr>
          <w:rFonts w:hint="eastAsia"/>
        </w:rPr>
        <w:t>なぜなら軍人勅諭では</w:t>
      </w:r>
      <w:r w:rsidR="00297424">
        <w:rPr>
          <w:rFonts w:hint="eastAsia"/>
        </w:rPr>
        <w:t>、「文武両道」の「文」が欠落し、「文武両道」が武士の理想であったにもかかわらず、</w:t>
      </w:r>
      <w:r>
        <w:rPr>
          <w:rFonts w:hint="eastAsia"/>
        </w:rPr>
        <w:t>「知性」を</w:t>
      </w:r>
      <w:r w:rsidR="00297424">
        <w:rPr>
          <w:rFonts w:hint="eastAsia"/>
        </w:rPr>
        <w:t>軽視する軍人を生みだした。</w:t>
      </w:r>
      <w:r>
        <w:rPr>
          <w:rFonts w:hint="eastAsia"/>
        </w:rPr>
        <w:t>これが諜報活動の軽視につながり、「情報なしの精神のみ」という観念的精神主義におち入って日中・太平洋戦争に突入</w:t>
      </w:r>
      <w:r w:rsidR="00297424">
        <w:rPr>
          <w:rFonts w:hint="eastAsia"/>
        </w:rPr>
        <w:t>していった。</w:t>
      </w:r>
      <w:r>
        <w:rPr>
          <w:rFonts w:hint="eastAsia"/>
        </w:rPr>
        <w:t>かつて武士の「文」の大部分は四書五経（論語・大学・中庸・孟子・以下略）が担ったが昭和の軍人にはこの「文」が欠落していた</w:t>
      </w:r>
      <w:r w:rsidR="00297424">
        <w:rPr>
          <w:rFonts w:hint="eastAsia"/>
        </w:rPr>
        <w:t>。</w:t>
      </w:r>
    </w:p>
    <w:p w:rsidR="00CD17CC" w:rsidRDefault="00977D0E" w:rsidP="002210EC">
      <w:pPr>
        <w:ind w:firstLineChars="202" w:firstLine="386"/>
        <w:rPr>
          <w:rFonts w:ascii="AR P明朝体L" w:hAnsi="AR P明朝体L"/>
        </w:rPr>
      </w:pPr>
      <w:r w:rsidRPr="00297424">
        <w:rPr>
          <w:rFonts w:ascii="AR P明朝体L" w:hAnsi="AR P明朝体L" w:hint="eastAsia"/>
        </w:rPr>
        <w:t>真珠湾奇襲（昭和</w:t>
      </w:r>
      <w:r w:rsidRPr="00DC7C78">
        <w:t>16</w:t>
      </w:r>
      <w:r w:rsidRPr="00DC7C78">
        <w:t>年</w:t>
      </w:r>
      <w:r w:rsidRPr="00DC7C78">
        <w:t>12</w:t>
      </w:r>
      <w:r w:rsidRPr="00DC7C78">
        <w:t>月</w:t>
      </w:r>
      <w:r w:rsidRPr="00DC7C78">
        <w:t>8</w:t>
      </w:r>
      <w:r w:rsidRPr="00297424">
        <w:rPr>
          <w:rFonts w:ascii="AR P明朝体L" w:hAnsi="AR P明朝体L" w:hint="eastAsia"/>
        </w:rPr>
        <w:t>日）を指揮した山本五十六は、その直後の書簡で成功した奇襲攻撃について</w:t>
      </w:r>
      <w:r w:rsidRPr="00297424">
        <w:rPr>
          <w:rFonts w:ascii="AR P明朝体L" w:hAnsi="AR P明朝体L" w:hint="eastAsia"/>
        </w:rPr>
        <w:lastRenderedPageBreak/>
        <w:t>「敵の寝首をかいたとて武士の自慢にはならない」といっており、元・武士の家に明治</w:t>
      </w:r>
      <w:r w:rsidRPr="00B50147">
        <w:t>17</w:t>
      </w:r>
      <w:r w:rsidRPr="00297424">
        <w:rPr>
          <w:rFonts w:ascii="AR P明朝体L" w:hAnsi="AR P明朝体L" w:hint="eastAsia"/>
        </w:rPr>
        <w:t>年に生まれた山本五十六には「奇襲いさぎよしとしない」武士道が生きていた</w:t>
      </w:r>
      <w:r w:rsidR="00CD17CC">
        <w:rPr>
          <w:rFonts w:ascii="AR P明朝体L" w:hAnsi="AR P明朝体L" w:hint="eastAsia"/>
        </w:rPr>
        <w:t>。</w:t>
      </w:r>
    </w:p>
    <w:p w:rsidR="00CD17CC" w:rsidRDefault="00977D0E" w:rsidP="002210EC">
      <w:pPr>
        <w:ind w:firstLineChars="202" w:firstLine="386"/>
        <w:rPr>
          <w:rFonts w:ascii="AR P明朝体L" w:hAnsi="AR P明朝体L"/>
        </w:rPr>
      </w:pPr>
      <w:r w:rsidRPr="00297424">
        <w:rPr>
          <w:rFonts w:ascii="AR P明朝体L" w:hAnsi="AR P明朝体L" w:hint="eastAsia"/>
        </w:rPr>
        <w:t>明治</w:t>
      </w:r>
      <w:r w:rsidRPr="00B50147">
        <w:t>43</w:t>
      </w:r>
      <w:r w:rsidRPr="00297424">
        <w:rPr>
          <w:rFonts w:ascii="AR P明朝体L" w:hAnsi="AR P明朝体L" w:hint="eastAsia"/>
        </w:rPr>
        <w:t>年の潜水艦沈没事故で艦長・佐久</w:t>
      </w:r>
      <w:r w:rsidR="00CD17CC">
        <w:rPr>
          <w:rFonts w:ascii="AR P明朝体L" w:hAnsi="AR P明朝体L" w:hint="eastAsia"/>
        </w:rPr>
        <w:t>間大尉がのこした遺書には、軍人と天皇の家族的結びつきが見られる。</w:t>
      </w:r>
      <w:r w:rsidRPr="00297424">
        <w:rPr>
          <w:rFonts w:ascii="AR P明朝体L" w:hAnsi="AR P明朝体L" w:hint="eastAsia"/>
        </w:rPr>
        <w:t>すなわち</w:t>
      </w:r>
      <w:r w:rsidR="00CD17CC">
        <w:rPr>
          <w:rFonts w:ascii="AR P明朝体L" w:hAnsi="AR P明朝体L" w:hint="eastAsia"/>
        </w:rPr>
        <w:t>、</w:t>
      </w:r>
      <w:r w:rsidRPr="00297424">
        <w:rPr>
          <w:rFonts w:ascii="AR P明朝体L" w:hAnsi="AR P明朝体L" w:hint="eastAsia"/>
        </w:rPr>
        <w:t>「謹ンデ陛下ニ白ス　我部下ノ遺族ヲシテ生活ニ窮スルモノ無カラシ</w:t>
      </w:r>
      <w:r w:rsidR="00CD17CC">
        <w:rPr>
          <w:rFonts w:ascii="AR P明朝体L" w:hAnsi="AR P明朝体L" w:hint="eastAsia"/>
        </w:rPr>
        <w:t>メ給ワラン事ヲ・・・」と大尉が天皇に直接宛てた遺書を書いているのである。これから</w:t>
      </w:r>
      <w:r w:rsidRPr="00047AEB">
        <w:t>30</w:t>
      </w:r>
      <w:r w:rsidR="00CD17CC">
        <w:rPr>
          <w:rFonts w:hint="eastAsia"/>
        </w:rPr>
        <w:t>年</w:t>
      </w:r>
      <w:r w:rsidRPr="00047AEB">
        <w:t>～</w:t>
      </w:r>
      <w:r w:rsidRPr="00047AEB">
        <w:t>35</w:t>
      </w:r>
      <w:r w:rsidRPr="00297424">
        <w:rPr>
          <w:rFonts w:ascii="AR P明朝体L" w:hAnsi="AR P明朝体L" w:hint="eastAsia"/>
        </w:rPr>
        <w:t>年後の第二次大戦中であれば</w:t>
      </w:r>
      <w:r w:rsidR="00CD17CC">
        <w:rPr>
          <w:rFonts w:ascii="AR P明朝体L" w:hAnsi="AR P明朝体L" w:hint="eastAsia"/>
        </w:rPr>
        <w:t>、大尉という下級軍人が天皇に直接モノ申すことなどできなかった。</w:t>
      </w:r>
      <w:r w:rsidRPr="00297424">
        <w:rPr>
          <w:rFonts w:ascii="AR P明朝体L" w:hAnsi="AR P明朝体L" w:hint="eastAsia"/>
        </w:rPr>
        <w:t>明治</w:t>
      </w:r>
      <w:r w:rsidRPr="00B50147">
        <w:t>43</w:t>
      </w:r>
      <w:r w:rsidRPr="00297424">
        <w:rPr>
          <w:rFonts w:ascii="AR P明朝体L" w:hAnsi="AR P明朝体L" w:hint="eastAsia"/>
        </w:rPr>
        <w:t>年当時は、まだ軍</w:t>
      </w:r>
      <w:r w:rsidR="00CD17CC">
        <w:rPr>
          <w:rFonts w:ascii="AR P明朝体L" w:hAnsi="AR P明朝体L" w:hint="eastAsia"/>
        </w:rPr>
        <w:t>人勅諭が描くところの「軍人と天皇の家族的結びつき」が残っていた。</w:t>
      </w:r>
      <w:r w:rsidRPr="00297424">
        <w:rPr>
          <w:rFonts w:ascii="AR P明朝体L" w:hAnsi="AR P明朝体L" w:hint="eastAsia"/>
        </w:rPr>
        <w:t>すなわち</w:t>
      </w:r>
      <w:r w:rsidR="00CD17CC">
        <w:rPr>
          <w:rFonts w:ascii="AR P明朝体L" w:hAnsi="AR P明朝体L" w:hint="eastAsia"/>
        </w:rPr>
        <w:t>、</w:t>
      </w:r>
      <w:r w:rsidRPr="00297424">
        <w:rPr>
          <w:rFonts w:ascii="AR P明朝体L" w:hAnsi="AR P明朝体L" w:hint="eastAsia"/>
        </w:rPr>
        <w:t>軍人勅諭いわく「朕は汝らを股肱（手足）と頼み、汝らは朕を頭首と仰ぎてその</w:t>
      </w:r>
      <w:r w:rsidRPr="00297424">
        <w:rPr>
          <w:rFonts w:ascii="AR P明朝体L" w:hAnsi="AR P明朝体L" w:cs="ＭＳ 明朝" w:hint="eastAsia"/>
        </w:rPr>
        <w:t>親は特に深かるべき」</w:t>
      </w:r>
      <w:r w:rsidR="00CD17CC">
        <w:rPr>
          <w:rFonts w:ascii="AR P明朝体L" w:hAnsi="AR P明朝体L" w:cs="ＭＳ 明朝" w:hint="eastAsia"/>
        </w:rPr>
        <w:t>なのである。</w:t>
      </w:r>
      <w:r w:rsidRPr="00297424">
        <w:rPr>
          <w:rFonts w:ascii="AR P明朝体L" w:hAnsi="AR P明朝体L" w:cs="ＭＳ 明朝" w:hint="eastAsia"/>
        </w:rPr>
        <w:t>これ</w:t>
      </w:r>
      <w:r w:rsidRPr="00297424">
        <w:rPr>
          <w:rFonts w:ascii="AR P明朝体L" w:hAnsi="AR P明朝体L" w:hint="eastAsia"/>
        </w:rPr>
        <w:t>がしだいに「官僚組織」</w:t>
      </w:r>
      <w:r w:rsidR="00CD17CC">
        <w:rPr>
          <w:rFonts w:ascii="AR P明朝体L" w:hAnsi="AR P明朝体L" w:hint="eastAsia"/>
        </w:rPr>
        <w:t>に変化し、天皇は軍事官僚組織の頂点としての天皇に変化していった。</w:t>
      </w:r>
      <w:r w:rsidRPr="00297424">
        <w:rPr>
          <w:rFonts w:ascii="AR P明朝体L" w:hAnsi="AR P明朝体L" w:hint="eastAsia"/>
        </w:rPr>
        <w:t>つまり</w:t>
      </w:r>
      <w:r w:rsidR="00CD17CC">
        <w:rPr>
          <w:rFonts w:ascii="AR P明朝体L" w:hAnsi="AR P明朝体L" w:hint="eastAsia"/>
        </w:rPr>
        <w:t>、</w:t>
      </w:r>
      <w:r w:rsidRPr="00297424">
        <w:rPr>
          <w:rFonts w:ascii="AR P明朝体L" w:hAnsi="AR P明朝体L" w:hint="eastAsia"/>
        </w:rPr>
        <w:t>官僚組織の論理が武士道を駆逐していった</w:t>
      </w:r>
      <w:r w:rsidR="00CD17CC">
        <w:rPr>
          <w:rFonts w:ascii="AR P明朝体L" w:hAnsi="AR P明朝体L" w:hint="eastAsia"/>
        </w:rPr>
        <w:t>のであった。</w:t>
      </w:r>
    </w:p>
    <w:p w:rsidR="009F7235" w:rsidRPr="009F7235" w:rsidRDefault="009F7235" w:rsidP="009F7235">
      <w:pPr>
        <w:pStyle w:val="a3"/>
        <w:numPr>
          <w:ilvl w:val="2"/>
          <w:numId w:val="1"/>
        </w:numPr>
        <w:ind w:leftChars="0"/>
        <w:rPr>
          <w:rFonts w:ascii="AR P明朝体L" w:hAnsi="AR P明朝体L"/>
          <w:b/>
        </w:rPr>
      </w:pPr>
      <w:r w:rsidRPr="009F7235">
        <w:rPr>
          <w:rFonts w:ascii="AR P明朝体L" w:hAnsi="AR P明朝体L" w:hint="eastAsia"/>
          <w:b/>
        </w:rPr>
        <w:t>福沢諭吉の武士道</w:t>
      </w:r>
    </w:p>
    <w:p w:rsidR="00CD17CC" w:rsidRDefault="00977D0E" w:rsidP="002210EC">
      <w:pPr>
        <w:ind w:firstLineChars="202" w:firstLine="386"/>
        <w:rPr>
          <w:rFonts w:ascii="AR P明朝体L" w:hAnsi="AR P明朝体L"/>
        </w:rPr>
      </w:pPr>
      <w:r w:rsidRPr="00297424">
        <w:rPr>
          <w:rFonts w:ascii="AR P明朝体L" w:hAnsi="AR P明朝体L" w:hint="eastAsia"/>
        </w:rPr>
        <w:t>福沢諭吉（</w:t>
      </w:r>
      <w:r w:rsidRPr="0050554F">
        <w:t>1835-1901</w:t>
      </w:r>
      <w:r w:rsidRPr="00297424">
        <w:rPr>
          <w:rFonts w:ascii="AR P明朝体L" w:hAnsi="AR P明朝体L" w:hint="eastAsia"/>
        </w:rPr>
        <w:t>年）は元・奥平家家臣、「武士道」の本質を「やせ我慢」ととらえ、西郷隆盛の西南戦争（明治</w:t>
      </w:r>
      <w:r w:rsidRPr="001954D3">
        <w:t>10</w:t>
      </w:r>
      <w:r w:rsidR="00CD17CC">
        <w:rPr>
          <w:rFonts w:ascii="AR P明朝体L" w:hAnsi="AR P明朝体L" w:hint="eastAsia"/>
        </w:rPr>
        <w:t>年）における身の処し方を評価した。</w:t>
      </w:r>
      <w:r w:rsidRPr="00297424">
        <w:rPr>
          <w:rFonts w:ascii="AR P明朝体L" w:hAnsi="AR P明朝体L" w:hint="eastAsia"/>
        </w:rPr>
        <w:t>つまり</w:t>
      </w:r>
      <w:r w:rsidR="00CD17CC">
        <w:rPr>
          <w:rFonts w:ascii="AR P明朝体L" w:hAnsi="AR P明朝体L" w:hint="eastAsia"/>
        </w:rPr>
        <w:t>、</w:t>
      </w:r>
      <w:r w:rsidRPr="00297424">
        <w:rPr>
          <w:rFonts w:ascii="AR P明朝体L" w:hAnsi="AR P明朝体L" w:hint="eastAsia"/>
        </w:rPr>
        <w:t>負けるとわかっていながら仲間を裏切れず</w:t>
      </w:r>
      <w:r w:rsidR="00CD17CC">
        <w:rPr>
          <w:rFonts w:ascii="AR P明朝体L" w:hAnsi="AR P明朝体L" w:hint="eastAsia"/>
        </w:rPr>
        <w:t>、専制的政府に反抗する戦争を起こし最後は割腹自殺した。</w:t>
      </w:r>
      <w:r w:rsidRPr="00297424">
        <w:rPr>
          <w:rFonts w:ascii="AR P明朝体L" w:hAnsi="AR P明朝体L" w:hint="eastAsia"/>
        </w:rPr>
        <w:t>福沢はここに武士道を見た</w:t>
      </w:r>
      <w:r w:rsidR="00CD17CC">
        <w:rPr>
          <w:rFonts w:ascii="AR P明朝体L" w:hAnsi="AR P明朝体L" w:hint="eastAsia"/>
        </w:rPr>
        <w:t>のであった。</w:t>
      </w:r>
    </w:p>
    <w:p w:rsidR="00CD17CC" w:rsidRDefault="00977D0E" w:rsidP="002210EC">
      <w:pPr>
        <w:ind w:firstLineChars="202" w:firstLine="386"/>
        <w:rPr>
          <w:rFonts w:ascii="AR P明朝体L" w:hAnsi="AR P明朝体L"/>
        </w:rPr>
      </w:pPr>
      <w:r w:rsidRPr="00297424">
        <w:rPr>
          <w:rFonts w:ascii="AR P明朝体L" w:hAnsi="AR P明朝体L" w:hint="eastAsia"/>
        </w:rPr>
        <w:t>その一方、</w:t>
      </w:r>
      <w:r w:rsidR="00CD17CC">
        <w:rPr>
          <w:rFonts w:ascii="AR P明朝体L" w:hAnsi="AR P明朝体L" w:hint="eastAsia"/>
        </w:rPr>
        <w:t>福沢は、</w:t>
      </w:r>
      <w:r w:rsidRPr="00297424">
        <w:rPr>
          <w:rFonts w:ascii="AR P明朝体L" w:hAnsi="AR P明朝体L" w:hint="eastAsia"/>
        </w:rPr>
        <w:t>幕臣から明治政府の高官についた勝海舟（</w:t>
      </w:r>
      <w:r w:rsidRPr="00242F68">
        <w:t>1823-1899</w:t>
      </w:r>
      <w:r w:rsidRPr="00297424">
        <w:rPr>
          <w:rFonts w:ascii="AR P明朝体L" w:hAnsi="AR P明朝体L" w:hint="eastAsia"/>
        </w:rPr>
        <w:t>年、海軍卿、元老院議官、枢密顧問官他）と榎本武揚（</w:t>
      </w:r>
      <w:r>
        <w:t>18</w:t>
      </w:r>
      <w:r w:rsidRPr="00242F68">
        <w:t>3</w:t>
      </w:r>
      <w:r>
        <w:rPr>
          <w:rFonts w:hint="eastAsia"/>
        </w:rPr>
        <w:t>6</w:t>
      </w:r>
      <w:r>
        <w:t>-1</w:t>
      </w:r>
      <w:r w:rsidRPr="00242F68">
        <w:t>9</w:t>
      </w:r>
      <w:r>
        <w:rPr>
          <w:rFonts w:hint="eastAsia"/>
        </w:rPr>
        <w:t>08</w:t>
      </w:r>
      <w:r>
        <w:rPr>
          <w:rFonts w:hint="eastAsia"/>
        </w:rPr>
        <w:t>年、</w:t>
      </w:r>
      <w:r w:rsidRPr="00297424">
        <w:rPr>
          <w:rFonts w:ascii="AR P明朝体L" w:hAnsi="AR P明朝体L" w:hint="eastAsia"/>
        </w:rPr>
        <w:t>逓信・外務・農商務大臣他）を批判</w:t>
      </w:r>
      <w:r w:rsidR="00CD17CC">
        <w:rPr>
          <w:rFonts w:ascii="AR P明朝体L" w:hAnsi="AR P明朝体L" w:hint="eastAsia"/>
        </w:rPr>
        <w:t>した。</w:t>
      </w:r>
      <w:r w:rsidRPr="00297424">
        <w:rPr>
          <w:rFonts w:ascii="AR P明朝体L" w:hAnsi="AR P明朝体L" w:hint="eastAsia"/>
        </w:rPr>
        <w:t>出所進退にはいさぎよい武士の精神が大切</w:t>
      </w:r>
      <w:r w:rsidR="00CD17CC">
        <w:rPr>
          <w:rFonts w:ascii="AR P明朝体L" w:hAnsi="AR P明朝体L" w:hint="eastAsia"/>
        </w:rPr>
        <w:t>であり</w:t>
      </w:r>
      <w:r w:rsidRPr="00297424">
        <w:rPr>
          <w:rFonts w:ascii="AR P明朝体L" w:hAnsi="AR P明朝体L" w:hint="eastAsia"/>
        </w:rPr>
        <w:t>、やせ我慢するのが武士ではないのか</w:t>
      </w:r>
      <w:r w:rsidR="00CD17CC">
        <w:rPr>
          <w:rFonts w:ascii="AR P明朝体L" w:hAnsi="AR P明朝体L" w:hint="eastAsia"/>
        </w:rPr>
        <w:t>との批判である。</w:t>
      </w:r>
      <w:r w:rsidRPr="00297424">
        <w:rPr>
          <w:rFonts w:ascii="AR P明朝体L" w:hAnsi="AR P明朝体L" w:hint="eastAsia"/>
        </w:rPr>
        <w:t>なお福沢は、勝とは咸臨丸渡米以来の旧知の仲</w:t>
      </w:r>
      <w:r w:rsidR="00CD17CC">
        <w:rPr>
          <w:rFonts w:ascii="AR P明朝体L" w:hAnsi="AR P明朝体L" w:hint="eastAsia"/>
        </w:rPr>
        <w:t>であり、榎本とはその助命に力を貸した恩人の立場にあった。</w:t>
      </w:r>
    </w:p>
    <w:p w:rsidR="0044481D" w:rsidRDefault="00977D0E" w:rsidP="002210EC">
      <w:pPr>
        <w:ind w:firstLineChars="202" w:firstLine="386"/>
        <w:rPr>
          <w:rFonts w:ascii="AR P明朝体L" w:hAnsi="AR P明朝体L"/>
        </w:rPr>
      </w:pPr>
      <w:r w:rsidRPr="00297424">
        <w:rPr>
          <w:rFonts w:ascii="AR P明朝体L" w:hAnsi="AR P明朝体L" w:hint="eastAsia"/>
        </w:rPr>
        <w:t>福沢が尊ぶ</w:t>
      </w:r>
      <w:r w:rsidRPr="00CD17CC">
        <w:rPr>
          <w:rFonts w:ascii="AR P明朝体L" w:hAnsi="AR P明朝体L" w:hint="eastAsia"/>
        </w:rPr>
        <w:t>武士道の倫理は非実利的な倫理</w:t>
      </w:r>
      <w:r w:rsidR="00CD17CC">
        <w:rPr>
          <w:rFonts w:ascii="AR P明朝体L" w:hAnsi="AR P明朝体L" w:hint="eastAsia"/>
        </w:rPr>
        <w:t>である。</w:t>
      </w:r>
      <w:r w:rsidRPr="00297424">
        <w:rPr>
          <w:rFonts w:ascii="AR P明朝体L" w:hAnsi="AR P明朝体L" w:hint="eastAsia"/>
        </w:rPr>
        <w:t>たとえば</w:t>
      </w:r>
      <w:r w:rsidR="00CD17CC">
        <w:rPr>
          <w:rFonts w:ascii="AR P明朝体L" w:hAnsi="AR P明朝体L" w:hint="eastAsia"/>
        </w:rPr>
        <w:t>、「やせ我慢」とか「強きをくじき弱きをたすける」などである。</w:t>
      </w:r>
      <w:r w:rsidRPr="00297424">
        <w:rPr>
          <w:rFonts w:ascii="AR P明朝体L" w:hAnsi="AR P明朝体L" w:hint="eastAsia"/>
        </w:rPr>
        <w:t>その一方で福沢は</w:t>
      </w:r>
      <w:r w:rsidR="0044481D">
        <w:rPr>
          <w:rFonts w:ascii="AR P明朝体L" w:hAnsi="AR P明朝体L" w:hint="eastAsia"/>
        </w:rPr>
        <w:t>、</w:t>
      </w:r>
      <w:r w:rsidRPr="00297424">
        <w:rPr>
          <w:rFonts w:ascii="AR P明朝体L" w:hAnsi="AR P明朝体L" w:hint="eastAsia"/>
        </w:rPr>
        <w:t>経済社会発展をおしすすめようとした</w:t>
      </w:r>
      <w:r w:rsidRPr="0044481D">
        <w:rPr>
          <w:rFonts w:ascii="AR P明朝体L" w:hAnsi="AR P明朝体L" w:hint="eastAsia"/>
        </w:rPr>
        <w:t>功利主義的思想家</w:t>
      </w:r>
      <w:r w:rsidR="0044481D">
        <w:rPr>
          <w:rFonts w:ascii="AR P明朝体L" w:hAnsi="AR P明朝体L" w:hint="eastAsia"/>
        </w:rPr>
        <w:t>の面ももつ。</w:t>
      </w:r>
      <w:r w:rsidRPr="00297424">
        <w:rPr>
          <w:rFonts w:ascii="AR P明朝体L" w:hAnsi="AR P明朝体L" w:hint="eastAsia"/>
        </w:rPr>
        <w:t>この相反する二面性は</w:t>
      </w:r>
      <w:r w:rsidR="0044481D">
        <w:rPr>
          <w:rFonts w:ascii="AR P明朝体L" w:hAnsi="AR P明朝体L" w:hint="eastAsia"/>
        </w:rPr>
        <w:t>、</w:t>
      </w:r>
      <w:r w:rsidRPr="00297424">
        <w:rPr>
          <w:rFonts w:ascii="AR P明朝体L" w:hAnsi="AR P明朝体L" w:hint="eastAsia"/>
        </w:rPr>
        <w:t>武士道精神＝高い倫理性をもった者が経済社会を担っていく</w:t>
      </w:r>
      <w:r w:rsidR="0044481D">
        <w:rPr>
          <w:rFonts w:ascii="AR P明朝体L" w:hAnsi="AR P明朝体L" w:hint="eastAsia"/>
        </w:rPr>
        <w:t>べきという考え方として矛盾なく結びついている。</w:t>
      </w:r>
      <w:r w:rsidRPr="00297424">
        <w:rPr>
          <w:rFonts w:ascii="AR P明朝体L" w:hAnsi="AR P明朝体L" w:hint="eastAsia"/>
        </w:rPr>
        <w:t>これはﾏｯｸｽ･ｳｪｰﾊﾞｰの「ﾌﾟﾛﾃｽﾀﾝﾃｨｽﾞﾑの倫理と資本主義の精神」に通じるもの</w:t>
      </w:r>
      <w:r w:rsidR="0044481D">
        <w:rPr>
          <w:rFonts w:ascii="AR P明朝体L" w:hAnsi="AR P明朝体L" w:hint="eastAsia"/>
        </w:rPr>
        <w:t>がある。</w:t>
      </w:r>
      <w:r w:rsidRPr="00297424">
        <w:rPr>
          <w:rFonts w:ascii="AR P明朝体L" w:hAnsi="AR P明朝体L" w:hint="eastAsia"/>
        </w:rPr>
        <w:t>（なお、福沢は同書発刊の三年前に死去</w:t>
      </w:r>
      <w:r w:rsidR="0044481D">
        <w:rPr>
          <w:rFonts w:ascii="AR P明朝体L" w:hAnsi="AR P明朝体L" w:hint="eastAsia"/>
        </w:rPr>
        <w:t>しているので、</w:t>
      </w:r>
      <w:r w:rsidR="0044481D" w:rsidRPr="00297424">
        <w:rPr>
          <w:rFonts w:ascii="AR P明朝体L" w:hAnsi="AR P明朝体L" w:hint="eastAsia"/>
        </w:rPr>
        <w:t>福沢は</w:t>
      </w:r>
      <w:r w:rsidR="0044481D">
        <w:rPr>
          <w:rFonts w:ascii="AR P明朝体L" w:hAnsi="AR P明朝体L" w:hint="eastAsia"/>
        </w:rPr>
        <w:t>同書を読む可能性はなかった。</w:t>
      </w:r>
      <w:r w:rsidRPr="00297424">
        <w:rPr>
          <w:rFonts w:ascii="AR P明朝体L" w:hAnsi="AR P明朝体L" w:hint="eastAsia"/>
        </w:rPr>
        <w:t>）</w:t>
      </w:r>
    </w:p>
    <w:p w:rsidR="009F7235" w:rsidRPr="009F7235" w:rsidRDefault="009F7235" w:rsidP="009F7235">
      <w:pPr>
        <w:pStyle w:val="a3"/>
        <w:numPr>
          <w:ilvl w:val="2"/>
          <w:numId w:val="1"/>
        </w:numPr>
        <w:ind w:leftChars="0"/>
        <w:rPr>
          <w:rFonts w:ascii="AR P明朝体L" w:hAnsi="AR P明朝体L"/>
          <w:b/>
        </w:rPr>
      </w:pPr>
      <w:r w:rsidRPr="009F7235">
        <w:rPr>
          <w:rFonts w:ascii="AR P明朝体L" w:hAnsi="AR P明朝体L" w:hint="eastAsia"/>
          <w:b/>
        </w:rPr>
        <w:t>新渡戸稲造の武士道</w:t>
      </w:r>
    </w:p>
    <w:p w:rsidR="0044481D" w:rsidRDefault="0044481D" w:rsidP="002210EC">
      <w:pPr>
        <w:ind w:firstLineChars="202" w:firstLine="386"/>
        <w:rPr>
          <w:rFonts w:ascii="AR P明朝体L" w:hAnsi="AR P明朝体L"/>
        </w:rPr>
      </w:pPr>
      <w:r>
        <w:rPr>
          <w:rFonts w:ascii="AR P明朝体L" w:hAnsi="AR P明朝体L" w:hint="eastAsia"/>
        </w:rPr>
        <w:t>「武士道」を著わした</w:t>
      </w:r>
      <w:r w:rsidR="00977D0E" w:rsidRPr="00297424">
        <w:rPr>
          <w:rFonts w:ascii="AR P明朝体L" w:hAnsi="AR P明朝体L" w:hint="eastAsia"/>
        </w:rPr>
        <w:t>新渡戸稲造（</w:t>
      </w:r>
      <w:r w:rsidR="00977D0E">
        <w:t>18</w:t>
      </w:r>
      <w:r w:rsidR="00977D0E">
        <w:rPr>
          <w:rFonts w:hint="eastAsia"/>
        </w:rPr>
        <w:t>62</w:t>
      </w:r>
      <w:r w:rsidR="00977D0E" w:rsidRPr="0050554F">
        <w:t>-</w:t>
      </w:r>
      <w:r w:rsidR="00977D0E">
        <w:t>19</w:t>
      </w:r>
      <w:r w:rsidR="00977D0E">
        <w:rPr>
          <w:rFonts w:hint="eastAsia"/>
        </w:rPr>
        <w:t>33</w:t>
      </w:r>
      <w:r w:rsidR="00977D0E" w:rsidRPr="00297424">
        <w:rPr>
          <w:rFonts w:ascii="AR P明朝体L" w:hAnsi="AR P明朝体L" w:hint="eastAsia"/>
        </w:rPr>
        <w:t>年）</w:t>
      </w:r>
      <w:r>
        <w:rPr>
          <w:rFonts w:ascii="AR P明朝体L" w:hAnsi="AR P明朝体L" w:hint="eastAsia"/>
        </w:rPr>
        <w:t>は武士の家に生まれたが、武士道は消えゆくものと悲観的に見ていた。</w:t>
      </w:r>
      <w:r w:rsidR="00977D0E" w:rsidRPr="00297424">
        <w:rPr>
          <w:rFonts w:ascii="AR P明朝体L" w:hAnsi="AR P明朝体L" w:hint="eastAsia"/>
        </w:rPr>
        <w:t>なぜなら武士道は武士階級の「階級精神」であって</w:t>
      </w:r>
      <w:r>
        <w:rPr>
          <w:rFonts w:ascii="AR P明朝体L" w:hAnsi="AR P明朝体L" w:hint="eastAsia"/>
        </w:rPr>
        <w:t>、ﾃﾞﾓｸﾗｼｰの進展により武士階級は消滅する運命にあり、</w:t>
      </w:r>
      <w:r w:rsidR="00977D0E" w:rsidRPr="00297424">
        <w:rPr>
          <w:rFonts w:ascii="AR P明朝体L" w:hAnsi="AR P明朝体L" w:hint="eastAsia"/>
        </w:rPr>
        <w:t>したがって武士道も消滅すると見ていた</w:t>
      </w:r>
      <w:r>
        <w:rPr>
          <w:rFonts w:ascii="AR P明朝体L" w:hAnsi="AR P明朝体L" w:hint="eastAsia"/>
        </w:rPr>
        <w:t>。</w:t>
      </w:r>
    </w:p>
    <w:p w:rsidR="0044481D" w:rsidRDefault="00977D0E" w:rsidP="002210EC">
      <w:pPr>
        <w:ind w:firstLineChars="202" w:firstLine="386"/>
        <w:rPr>
          <w:rFonts w:ascii="AR P明朝体L" w:hAnsi="AR P明朝体L"/>
        </w:rPr>
      </w:pPr>
      <w:r w:rsidRPr="00297424">
        <w:rPr>
          <w:rFonts w:ascii="AR P明朝体L" w:hAnsi="AR P明朝体L" w:hint="eastAsia"/>
        </w:rPr>
        <w:t>新渡戸は江戸から明治になって功利主義と唯物主義が支配的な倫理思想になると懸念していたが、これに拮抗すべ</w:t>
      </w:r>
      <w:r w:rsidR="0044481D">
        <w:rPr>
          <w:rFonts w:ascii="AR P明朝体L" w:hAnsi="AR P明朝体L" w:hint="eastAsia"/>
        </w:rPr>
        <w:t>き倫理思想はキリスト教のみと考えていた。</w:t>
      </w:r>
      <w:r w:rsidRPr="00297424">
        <w:rPr>
          <w:rFonts w:ascii="AR P明朝体L" w:hAnsi="AR P明朝体L" w:hint="eastAsia"/>
        </w:rPr>
        <w:t>新渡戸自身はｸｴｰｶｰ教徒（ﾘﾍﾞﾗﾙなｷﾘｽﾄ教の一</w:t>
      </w:r>
      <w:r w:rsidR="0044481D">
        <w:rPr>
          <w:rFonts w:ascii="AR P明朝体L" w:hAnsi="AR P明朝体L" w:hint="eastAsia"/>
        </w:rPr>
        <w:t>派）であったが、日本におけるｷﾘｽﾄ教の布教は困難と考えていた。</w:t>
      </w:r>
      <w:r w:rsidRPr="00297424">
        <w:rPr>
          <w:rFonts w:ascii="AR P明朝体L" w:hAnsi="AR P明朝体L" w:hint="eastAsia"/>
        </w:rPr>
        <w:t>その理由は(</w:t>
      </w:r>
      <w:r w:rsidRPr="00896E7F">
        <w:t>1</w:t>
      </w:r>
      <w:r w:rsidRPr="00297424">
        <w:rPr>
          <w:rFonts w:ascii="AR P明朝体L" w:hAnsi="AR P明朝体L" w:hint="eastAsia"/>
        </w:rPr>
        <w:t>)日本人はすでに儒教思想にもとづく高い倫理性をもっていること、(</w:t>
      </w:r>
      <w:r w:rsidRPr="00896E7F">
        <w:t>2</w:t>
      </w:r>
      <w:r w:rsidRPr="00297424">
        <w:rPr>
          <w:rFonts w:ascii="AR P明朝体L" w:hAnsi="AR P明朝体L" w:hint="eastAsia"/>
        </w:rPr>
        <w:t>)ｷﾘｽﾄ教の倫理体系は「罪」を認めてその「赦し」を求めることだが、儒教思想とは異質な思想</w:t>
      </w:r>
      <w:r w:rsidR="0044481D">
        <w:rPr>
          <w:rFonts w:ascii="AR P明朝体L" w:hAnsi="AR P明朝体L" w:hint="eastAsia"/>
        </w:rPr>
        <w:t>であること</w:t>
      </w:r>
      <w:r w:rsidRPr="00297424">
        <w:rPr>
          <w:rFonts w:ascii="AR P明朝体L" w:hAnsi="AR P明朝体L" w:hint="eastAsia"/>
        </w:rPr>
        <w:t>、(</w:t>
      </w:r>
      <w:r w:rsidRPr="00896E7F">
        <w:t>3</w:t>
      </w:r>
      <w:r w:rsidRPr="00297424">
        <w:rPr>
          <w:rFonts w:ascii="AR P明朝体L" w:hAnsi="AR P明朝体L" w:hint="eastAsia"/>
        </w:rPr>
        <w:t>)外国人宣</w:t>
      </w:r>
      <w:r w:rsidR="0044481D">
        <w:rPr>
          <w:rFonts w:ascii="AR P明朝体L" w:hAnsi="AR P明朝体L" w:hint="eastAsia"/>
        </w:rPr>
        <w:t>教師は日本の儒教思想や歴史的背景を学ばずに布教しようとしているため、</w:t>
      </w:r>
      <w:r w:rsidRPr="00297424">
        <w:rPr>
          <w:rFonts w:ascii="AR P明朝体L" w:hAnsi="AR P明朝体L" w:hint="eastAsia"/>
        </w:rPr>
        <w:t>これではｷﾘｽﾄ教布教は困難</w:t>
      </w:r>
      <w:r w:rsidR="0044481D">
        <w:rPr>
          <w:rFonts w:ascii="AR P明朝体L" w:hAnsi="AR P明朝体L" w:hint="eastAsia"/>
        </w:rPr>
        <w:t>であることであった。このような背景があって、新渡戸は武士道の倫理性に期待していたものの</w:t>
      </w:r>
      <w:r w:rsidRPr="00297424">
        <w:rPr>
          <w:rFonts w:ascii="AR P明朝体L" w:hAnsi="AR P明朝体L" w:hint="eastAsia"/>
        </w:rPr>
        <w:t>、新渡戸は武士道を消えゆくものと見ていた</w:t>
      </w:r>
      <w:r w:rsidR="0044481D">
        <w:rPr>
          <w:rFonts w:ascii="AR P明朝体L" w:hAnsi="AR P明朝体L" w:hint="eastAsia"/>
        </w:rPr>
        <w:t>。</w:t>
      </w:r>
    </w:p>
    <w:p w:rsidR="00977D0E" w:rsidRPr="00297424" w:rsidRDefault="00977D0E" w:rsidP="002210EC">
      <w:pPr>
        <w:ind w:firstLineChars="202" w:firstLine="386"/>
        <w:rPr>
          <w:rFonts w:ascii="AR P明朝体L" w:hAnsi="AR P明朝体L"/>
        </w:rPr>
      </w:pPr>
      <w:r w:rsidRPr="00297424">
        <w:rPr>
          <w:rFonts w:ascii="AR P明朝体L" w:hAnsi="AR P明朝体L" w:hint="eastAsia"/>
        </w:rPr>
        <w:t>しかし、著者いわく、武士道が階級精神だとしても普遍性があれば階級と時代を超えて生きのびる、武士道もしかり、「論語」という二千数百年前の人物の言行録は現代でも生きている</w:t>
      </w:r>
      <w:r w:rsidR="009F7235">
        <w:rPr>
          <w:rFonts w:ascii="AR P明朝体L" w:hAnsi="AR P明朝体L" w:hint="eastAsia"/>
        </w:rPr>
        <w:t>のである。</w:t>
      </w:r>
    </w:p>
    <w:p w:rsidR="00977D0E" w:rsidRPr="00977D0E" w:rsidRDefault="00977D0E" w:rsidP="00977D0E">
      <w:pPr>
        <w:rPr>
          <w:b/>
        </w:rPr>
      </w:pPr>
    </w:p>
    <w:p w:rsidR="002D3CFF" w:rsidRDefault="002D3CFF" w:rsidP="002D3CFF">
      <w:pPr>
        <w:pStyle w:val="a3"/>
        <w:numPr>
          <w:ilvl w:val="1"/>
          <w:numId w:val="1"/>
        </w:numPr>
        <w:ind w:leftChars="0"/>
        <w:rPr>
          <w:b/>
        </w:rPr>
      </w:pPr>
      <w:r>
        <w:rPr>
          <w:rFonts w:hint="eastAsia"/>
          <w:b/>
        </w:rPr>
        <w:t>仏教</w:t>
      </w:r>
    </w:p>
    <w:p w:rsidR="00B902DC" w:rsidRDefault="00B902DC" w:rsidP="002210EC">
      <w:pPr>
        <w:ind w:firstLineChars="202" w:firstLine="386"/>
        <w:rPr>
          <w:rFonts w:ascii="AR P明朝体L" w:hAnsi="AR P明朝体L"/>
          <w:szCs w:val="21"/>
        </w:rPr>
      </w:pPr>
      <w:r>
        <w:rPr>
          <w:rFonts w:ascii="AR P明朝体L" w:hAnsi="AR P明朝体L" w:hint="eastAsia"/>
          <w:szCs w:val="21"/>
        </w:rPr>
        <w:t>仏教は、日本人の倫理観に影響を与えているのではないだろうか。いくつかの文献でそれを探った。</w:t>
      </w:r>
    </w:p>
    <w:p w:rsidR="007576F2" w:rsidRPr="007576F2" w:rsidRDefault="007576F2" w:rsidP="007576F2">
      <w:pPr>
        <w:pStyle w:val="a3"/>
        <w:numPr>
          <w:ilvl w:val="2"/>
          <w:numId w:val="1"/>
        </w:numPr>
        <w:ind w:leftChars="0"/>
        <w:rPr>
          <w:rFonts w:ascii="AR P明朝体L" w:hAnsi="AR P明朝体L"/>
          <w:b/>
          <w:szCs w:val="21"/>
        </w:rPr>
      </w:pPr>
      <w:r w:rsidRPr="007576F2">
        <w:rPr>
          <w:rFonts w:ascii="AR P明朝体L" w:hAnsi="AR P明朝体L" w:hint="eastAsia"/>
          <w:b/>
          <w:szCs w:val="21"/>
        </w:rPr>
        <w:t>職業倫理について</w:t>
      </w:r>
    </w:p>
    <w:p w:rsidR="00F149AB" w:rsidRPr="00F149AB" w:rsidRDefault="00B902DC" w:rsidP="002210EC">
      <w:pPr>
        <w:ind w:firstLineChars="202" w:firstLine="386"/>
        <w:rPr>
          <w:rFonts w:ascii="AR P明朝体L" w:hAnsi="AR P明朝体L"/>
          <w:szCs w:val="21"/>
        </w:rPr>
      </w:pPr>
      <w:r>
        <w:rPr>
          <w:rFonts w:ascii="AR P明朝体L" w:hAnsi="AR P明朝体L" w:hint="eastAsia"/>
          <w:szCs w:val="21"/>
        </w:rPr>
        <w:t>文京女子大教授･</w:t>
      </w:r>
      <w:r w:rsidRPr="009F7235">
        <w:rPr>
          <w:rFonts w:ascii="AR P明朝体L" w:hAnsi="AR P明朝体L" w:hint="eastAsia"/>
          <w:szCs w:val="21"/>
        </w:rPr>
        <w:t>宗教学</w:t>
      </w:r>
      <w:r>
        <w:rPr>
          <w:rFonts w:ascii="AR P明朝体L" w:hAnsi="AR P明朝体L" w:hint="eastAsia"/>
          <w:szCs w:val="21"/>
        </w:rPr>
        <w:t>者の</w:t>
      </w:r>
      <w:r w:rsidR="00F149AB" w:rsidRPr="00F149AB">
        <w:rPr>
          <w:rFonts w:ascii="AR P明朝体L" w:hAnsi="AR P明朝体L" w:hint="eastAsia"/>
          <w:szCs w:val="21"/>
        </w:rPr>
        <w:t>池田燁子「日本人の職業倫理」（有斐閣、</w:t>
      </w:r>
      <w:r w:rsidR="00F149AB" w:rsidRPr="00F149AB">
        <w:rPr>
          <w:szCs w:val="21"/>
        </w:rPr>
        <w:t>1990</w:t>
      </w:r>
      <w:r w:rsidR="00F149AB" w:rsidRPr="00F149AB">
        <w:rPr>
          <w:rFonts w:ascii="AR P明朝体L" w:hAnsi="AR P明朝体L" w:hint="eastAsia"/>
          <w:szCs w:val="21"/>
        </w:rPr>
        <w:t>年</w:t>
      </w:r>
      <w:r w:rsidR="00F149AB" w:rsidRPr="00F149AB">
        <w:rPr>
          <w:szCs w:val="21"/>
        </w:rPr>
        <w:t>5</w:t>
      </w:r>
      <w:r w:rsidR="00F149AB" w:rsidRPr="00F149AB">
        <w:rPr>
          <w:rFonts w:ascii="AR P明朝体L" w:hAnsi="AR P明朝体L" w:hint="eastAsia"/>
          <w:szCs w:val="21"/>
        </w:rPr>
        <w:t>月）</w:t>
      </w:r>
      <w:r w:rsidR="007576F2">
        <w:rPr>
          <w:rFonts w:ascii="AR P明朝体L" w:hAnsi="AR P明朝体L" w:hint="eastAsia"/>
          <w:szCs w:val="21"/>
        </w:rPr>
        <w:t>は、宗教と職業倫理の関係を説いている。</w:t>
      </w:r>
    </w:p>
    <w:p w:rsidR="00F149AB" w:rsidRPr="009F7235" w:rsidRDefault="00F149AB" w:rsidP="002210EC">
      <w:pPr>
        <w:ind w:firstLineChars="202" w:firstLine="386"/>
        <w:rPr>
          <w:rFonts w:ascii="AR P明朝体L" w:hAnsi="AR P明朝体L"/>
          <w:szCs w:val="21"/>
        </w:rPr>
      </w:pPr>
      <w:r w:rsidRPr="009F7235">
        <w:rPr>
          <w:rFonts w:ascii="AR P明朝体L" w:hAnsi="AR P明朝体L" w:hint="eastAsia"/>
          <w:szCs w:val="21"/>
        </w:rPr>
        <w:t>キリスト教の根底にあるものはヘブライズム</w:t>
      </w:r>
      <w:r w:rsidR="007576F2">
        <w:rPr>
          <w:rFonts w:ascii="AR P明朝体L" w:hAnsi="AR P明朝体L" w:hint="eastAsia"/>
          <w:szCs w:val="21"/>
        </w:rPr>
        <w:t>であり</w:t>
      </w:r>
      <w:r w:rsidRPr="009F7235">
        <w:rPr>
          <w:rFonts w:ascii="AR P明朝体L" w:hAnsi="AR P明朝体L" w:hint="eastAsia"/>
          <w:szCs w:val="21"/>
        </w:rPr>
        <w:t>、</w:t>
      </w:r>
      <w:r w:rsidR="007576F2">
        <w:rPr>
          <w:rFonts w:ascii="AR P明朝体L" w:hAnsi="AR P明朝体L" w:hint="eastAsia"/>
          <w:szCs w:val="21"/>
        </w:rPr>
        <w:t>この考え方においては</w:t>
      </w:r>
      <w:r w:rsidRPr="009F7235">
        <w:rPr>
          <w:rFonts w:ascii="AR P明朝体L" w:hAnsi="AR P明朝体L" w:hint="eastAsia"/>
          <w:szCs w:val="21"/>
        </w:rPr>
        <w:t>労働は神に背いた罰としての苦役</w:t>
      </w:r>
      <w:r w:rsidR="007576F2">
        <w:rPr>
          <w:rFonts w:ascii="AR P明朝体L" w:hAnsi="AR P明朝体L" w:hint="eastAsia"/>
          <w:szCs w:val="21"/>
        </w:rPr>
        <w:t>である</w:t>
      </w:r>
      <w:r w:rsidRPr="009F7235">
        <w:rPr>
          <w:rFonts w:ascii="AR P明朝体L" w:hAnsi="AR P明朝体L" w:hint="eastAsia"/>
          <w:szCs w:val="21"/>
        </w:rPr>
        <w:t>。これに対してプロテスタントは</w:t>
      </w:r>
      <w:r w:rsidR="007576F2">
        <w:rPr>
          <w:rFonts w:ascii="AR P明朝体L" w:hAnsi="AR P明朝体L" w:hint="eastAsia"/>
          <w:szCs w:val="21"/>
        </w:rPr>
        <w:t>、日常生活での仕事・義務の履行は神から与えられた使命と考えた。</w:t>
      </w:r>
      <w:r w:rsidRPr="009F7235">
        <w:rPr>
          <w:rFonts w:ascii="AR P明朝体L" w:hAnsi="AR P明朝体L" w:hint="eastAsia"/>
          <w:szCs w:val="21"/>
        </w:rPr>
        <w:t>なぜなら社会は神が創造したものであって、その社会でやるべき仕事・</w:t>
      </w:r>
      <w:r w:rsidR="007576F2">
        <w:rPr>
          <w:rFonts w:ascii="AR P明朝体L" w:hAnsi="AR P明朝体L" w:hint="eastAsia"/>
          <w:szCs w:val="21"/>
        </w:rPr>
        <w:t>義務をきちんとやることが神の意志に沿うからである。</w:t>
      </w:r>
      <w:r w:rsidRPr="009F7235">
        <w:rPr>
          <w:rFonts w:ascii="AR P明朝体L" w:hAnsi="AR P明朝体L" w:hint="eastAsia"/>
          <w:szCs w:val="21"/>
        </w:rPr>
        <w:t>つまり勤勉であれば救済される</w:t>
      </w:r>
      <w:r w:rsidR="007576F2">
        <w:rPr>
          <w:rFonts w:ascii="AR P明朝体L" w:hAnsi="AR P明朝体L" w:hint="eastAsia"/>
          <w:szCs w:val="21"/>
        </w:rPr>
        <w:t>ということである</w:t>
      </w:r>
      <w:r w:rsidRPr="009F7235">
        <w:rPr>
          <w:rFonts w:ascii="AR P明朝体L" w:hAnsi="AR P明朝体L" w:hint="eastAsia"/>
          <w:szCs w:val="21"/>
        </w:rPr>
        <w:t>。</w:t>
      </w:r>
    </w:p>
    <w:p w:rsidR="007576F2" w:rsidRDefault="00F149AB" w:rsidP="002210EC">
      <w:pPr>
        <w:ind w:firstLineChars="202" w:firstLine="386"/>
        <w:rPr>
          <w:rFonts w:ascii="AR P明朝体L" w:hAnsi="AR P明朝体L"/>
          <w:szCs w:val="21"/>
        </w:rPr>
      </w:pPr>
      <w:r w:rsidRPr="009F7235">
        <w:rPr>
          <w:rFonts w:ascii="AR P明朝体L" w:hAnsi="AR P明朝体L" w:hint="eastAsia"/>
          <w:szCs w:val="21"/>
        </w:rPr>
        <w:t>日本では、空海・最澄が仏教を中国から輸入し、修行して悟れ＝自分の中に仏があるのを知れ</w:t>
      </w:r>
      <w:r w:rsidR="007576F2">
        <w:rPr>
          <w:rFonts w:ascii="AR P明朝体L" w:hAnsi="AR P明朝体L" w:hint="eastAsia"/>
          <w:szCs w:val="21"/>
        </w:rPr>
        <w:t>と説いた。こ</w:t>
      </w:r>
      <w:r w:rsidR="007576F2">
        <w:rPr>
          <w:rFonts w:ascii="AR P明朝体L" w:hAnsi="AR P明朝体L" w:hint="eastAsia"/>
          <w:szCs w:val="21"/>
        </w:rPr>
        <w:lastRenderedPageBreak/>
        <w:t>の実行</w:t>
      </w:r>
      <w:r w:rsidRPr="009F7235">
        <w:rPr>
          <w:rFonts w:ascii="AR P明朝体L" w:hAnsi="AR P明朝体L" w:hint="eastAsia"/>
          <w:szCs w:val="21"/>
        </w:rPr>
        <w:t>は</w:t>
      </w:r>
      <w:r w:rsidR="007576F2">
        <w:rPr>
          <w:rFonts w:ascii="AR P明朝体L" w:hAnsi="AR P明朝体L" w:hint="eastAsia"/>
          <w:szCs w:val="21"/>
        </w:rPr>
        <w:t>、</w:t>
      </w:r>
      <w:r w:rsidRPr="009F7235">
        <w:rPr>
          <w:rFonts w:ascii="AR P明朝体L" w:hAnsi="AR P明朝体L" w:hint="eastAsia"/>
          <w:szCs w:val="21"/>
        </w:rPr>
        <w:t>なかなかむずかしい。鎌倉時</w:t>
      </w:r>
      <w:r w:rsidR="007576F2">
        <w:rPr>
          <w:rFonts w:ascii="AR P明朝体L" w:hAnsi="AR P明朝体L" w:hint="eastAsia"/>
          <w:szCs w:val="21"/>
        </w:rPr>
        <w:t>代になって中国仏教は日本化されて現実的な在家成仏思想が出てきた。つまり日常生活の中で働いて仏の恩に報いなさいという</w:t>
      </w:r>
      <w:r w:rsidRPr="009F7235">
        <w:rPr>
          <w:rFonts w:ascii="AR P明朝体L" w:hAnsi="AR P明朝体L" w:hint="eastAsia"/>
          <w:szCs w:val="21"/>
        </w:rPr>
        <w:t>報恩</w:t>
      </w:r>
      <w:r w:rsidR="007576F2">
        <w:rPr>
          <w:rFonts w:ascii="AR P明朝体L" w:hAnsi="AR P明朝体L" w:hint="eastAsia"/>
          <w:szCs w:val="21"/>
        </w:rPr>
        <w:t>の考え方である</w:t>
      </w:r>
      <w:r w:rsidRPr="009F7235">
        <w:rPr>
          <w:rFonts w:ascii="AR P明朝体L" w:hAnsi="AR P明朝体L" w:hint="eastAsia"/>
          <w:szCs w:val="21"/>
        </w:rPr>
        <w:t>。</w:t>
      </w:r>
      <w:r w:rsidR="007576F2">
        <w:rPr>
          <w:rFonts w:ascii="AR P明朝体L" w:hAnsi="AR P明朝体L" w:hint="eastAsia"/>
          <w:szCs w:val="21"/>
        </w:rPr>
        <w:t>仏の恩には</w:t>
      </w:r>
      <w:r w:rsidRPr="009F7235">
        <w:rPr>
          <w:rFonts w:ascii="AR P明朝体L" w:hAnsi="AR P明朝体L" w:hint="eastAsia"/>
          <w:szCs w:val="21"/>
        </w:rPr>
        <w:t>四つの恩</w:t>
      </w:r>
      <w:r w:rsidR="007576F2">
        <w:rPr>
          <w:rFonts w:ascii="AR P明朝体L" w:hAnsi="AR P明朝体L" w:hint="eastAsia"/>
          <w:szCs w:val="21"/>
        </w:rPr>
        <w:t>が</w:t>
      </w:r>
      <w:r w:rsidRPr="009F7235">
        <w:rPr>
          <w:rFonts w:ascii="AR P明朝体L" w:hAnsi="AR P明朝体L" w:hint="eastAsia"/>
          <w:szCs w:val="21"/>
        </w:rPr>
        <w:t>あり、①父母の恩、②衆生の恩、③国王の恩、④三宝の恩</w:t>
      </w:r>
      <w:r w:rsidR="007576F2">
        <w:rPr>
          <w:rFonts w:ascii="AR P明朝体L" w:hAnsi="AR P明朝体L" w:hint="eastAsia"/>
          <w:szCs w:val="21"/>
        </w:rPr>
        <w:t>である</w:t>
      </w:r>
      <w:r w:rsidRPr="009F7235">
        <w:rPr>
          <w:rFonts w:ascii="AR P明朝体L" w:hAnsi="AR P明朝体L" w:hint="eastAsia"/>
          <w:szCs w:val="21"/>
        </w:rPr>
        <w:t>。</w:t>
      </w:r>
      <w:r w:rsidR="007576F2">
        <w:rPr>
          <w:rFonts w:ascii="AR P明朝体L" w:hAnsi="AR P明朝体L" w:hint="eastAsia"/>
          <w:szCs w:val="21"/>
        </w:rPr>
        <w:t>この恩に報いるために</w:t>
      </w:r>
      <w:r w:rsidRPr="009F7235">
        <w:rPr>
          <w:rFonts w:ascii="AR P明朝体L" w:hAnsi="AR P明朝体L" w:hint="eastAsia"/>
          <w:szCs w:val="21"/>
        </w:rPr>
        <w:t>勤勉で</w:t>
      </w:r>
      <w:r w:rsidR="007576F2">
        <w:rPr>
          <w:rFonts w:ascii="AR P明朝体L" w:hAnsi="AR P明朝体L" w:hint="eastAsia"/>
          <w:szCs w:val="21"/>
        </w:rPr>
        <w:t>なければならない。勤勉で</w:t>
      </w:r>
      <w:r w:rsidRPr="009F7235">
        <w:rPr>
          <w:rFonts w:ascii="AR P明朝体L" w:hAnsi="AR P明朝体L" w:hint="eastAsia"/>
          <w:szCs w:val="21"/>
        </w:rPr>
        <w:t>あれば成仏できるという思想になっていった。</w:t>
      </w:r>
    </w:p>
    <w:p w:rsidR="00F149AB" w:rsidRPr="009F7235" w:rsidRDefault="00F149AB" w:rsidP="002210EC">
      <w:pPr>
        <w:ind w:firstLineChars="202" w:firstLine="386"/>
        <w:rPr>
          <w:rFonts w:ascii="AR P明朝体L" w:hAnsi="AR P明朝体L"/>
          <w:szCs w:val="21"/>
        </w:rPr>
      </w:pPr>
      <w:r w:rsidRPr="009F7235">
        <w:rPr>
          <w:rFonts w:ascii="AR P明朝体L" w:hAnsi="AR P明朝体L" w:hint="eastAsia"/>
          <w:szCs w:val="21"/>
        </w:rPr>
        <w:t>江戸時代になると戦がなくなって武士の存在意義</w:t>
      </w:r>
      <w:r w:rsidR="007576F2" w:rsidRPr="009F7235">
        <w:rPr>
          <w:rFonts w:ascii="AR P明朝体L" w:hAnsi="AR P明朝体L" w:hint="eastAsia"/>
          <w:szCs w:val="21"/>
        </w:rPr>
        <w:t>（軍事と行政）</w:t>
      </w:r>
      <w:r w:rsidRPr="009F7235">
        <w:rPr>
          <w:rFonts w:ascii="AR P明朝体L" w:hAnsi="AR P明朝体L" w:hint="eastAsia"/>
          <w:szCs w:val="21"/>
        </w:rPr>
        <w:t>が半分なくなった</w:t>
      </w:r>
      <w:r w:rsidR="007576F2">
        <w:rPr>
          <w:rFonts w:ascii="AR P明朝体L" w:hAnsi="AR P明朝体L" w:hint="eastAsia"/>
          <w:szCs w:val="21"/>
        </w:rPr>
        <w:t>。</w:t>
      </w:r>
      <w:r w:rsidRPr="009F7235">
        <w:rPr>
          <w:rFonts w:ascii="AR P明朝体L" w:hAnsi="AR P明朝体L" w:hint="eastAsia"/>
          <w:szCs w:val="21"/>
        </w:rPr>
        <w:t>そこで武士は</w:t>
      </w:r>
      <w:r w:rsidR="007576F2">
        <w:rPr>
          <w:rFonts w:ascii="AR P明朝体L" w:hAnsi="AR P明朝体L" w:hint="eastAsia"/>
          <w:szCs w:val="21"/>
        </w:rPr>
        <w:t>、</w:t>
      </w:r>
      <w:r w:rsidRPr="009F7235">
        <w:rPr>
          <w:rFonts w:ascii="AR P明朝体L" w:hAnsi="AR P明朝体L" w:hint="eastAsia"/>
          <w:szCs w:val="21"/>
        </w:rPr>
        <w:t>欠落</w:t>
      </w:r>
      <w:r w:rsidR="007576F2">
        <w:rPr>
          <w:rFonts w:ascii="AR P明朝体L" w:hAnsi="AR P明朝体L" w:hint="eastAsia"/>
          <w:szCs w:val="21"/>
        </w:rPr>
        <w:t>した半分を埋めるため精神性を高めていった。ではどういう方向性で精神性を高めたか。</w:t>
      </w:r>
      <w:r w:rsidRPr="009F7235">
        <w:rPr>
          <w:rFonts w:ascii="AR P明朝体L" w:hAnsi="AR P明朝体L" w:hint="eastAsia"/>
          <w:szCs w:val="21"/>
        </w:rPr>
        <w:t>最上位の身分にある者としての倫理性を高め</w:t>
      </w:r>
      <w:r w:rsidR="007576F2">
        <w:rPr>
          <w:rFonts w:ascii="AR P明朝体L" w:hAnsi="AR P明朝体L" w:hint="eastAsia"/>
          <w:szCs w:val="21"/>
        </w:rPr>
        <w:t>ていったのである。</w:t>
      </w:r>
      <w:r w:rsidRPr="009F7235">
        <w:rPr>
          <w:rFonts w:ascii="AR P明朝体L" w:hAnsi="AR P明朝体L" w:hint="eastAsia"/>
          <w:szCs w:val="21"/>
        </w:rPr>
        <w:t>これが武士道</w:t>
      </w:r>
      <w:r w:rsidR="007576F2">
        <w:rPr>
          <w:rFonts w:ascii="AR P明朝体L" w:hAnsi="AR P明朝体L" w:hint="eastAsia"/>
          <w:szCs w:val="21"/>
        </w:rPr>
        <w:t>となった</w:t>
      </w:r>
      <w:r w:rsidRPr="009F7235">
        <w:rPr>
          <w:rFonts w:ascii="AR P明朝体L" w:hAnsi="AR P明朝体L" w:hint="eastAsia"/>
          <w:szCs w:val="21"/>
        </w:rPr>
        <w:t>。武士も職業なので武士道は職業倫理であり、プロテスタントの倫理に通じるもの</w:t>
      </w:r>
      <w:r w:rsidR="007576F2">
        <w:rPr>
          <w:rFonts w:ascii="AR P明朝体L" w:hAnsi="AR P明朝体L" w:hint="eastAsia"/>
          <w:szCs w:val="21"/>
        </w:rPr>
        <w:t>である。その一方で「武」に関する鍛錬が精神性と結びついていった。</w:t>
      </w:r>
      <w:r w:rsidRPr="009F7235">
        <w:rPr>
          <w:rFonts w:ascii="AR P明朝体L" w:hAnsi="AR P明朝体L" w:hint="eastAsia"/>
          <w:szCs w:val="21"/>
        </w:rPr>
        <w:t>すなわち剣道、弓道、なぎなた道、柔道、空手道、など</w:t>
      </w:r>
      <w:r w:rsidR="007576F2">
        <w:rPr>
          <w:rFonts w:ascii="AR P明朝体L" w:hAnsi="AR P明朝体L" w:hint="eastAsia"/>
          <w:szCs w:val="21"/>
        </w:rPr>
        <w:t>である</w:t>
      </w:r>
      <w:r w:rsidRPr="009F7235">
        <w:rPr>
          <w:rFonts w:ascii="AR P明朝体L" w:hAnsi="AR P明朝体L" w:hint="eastAsia"/>
          <w:szCs w:val="21"/>
        </w:rPr>
        <w:t>。</w:t>
      </w:r>
    </w:p>
    <w:p w:rsidR="00F149AB" w:rsidRPr="009F7235" w:rsidRDefault="00F149AB" w:rsidP="002210EC">
      <w:pPr>
        <w:ind w:firstLineChars="202" w:firstLine="386"/>
        <w:rPr>
          <w:rFonts w:ascii="AR P明朝体L" w:hAnsi="AR P明朝体L"/>
          <w:szCs w:val="21"/>
        </w:rPr>
      </w:pPr>
      <w:r w:rsidRPr="009F7235">
        <w:rPr>
          <w:rFonts w:ascii="AR P明朝体L" w:hAnsi="AR P明朝体L" w:hint="eastAsia"/>
          <w:szCs w:val="21"/>
        </w:rPr>
        <w:t>庶民の職業倫理の根っこは律令制</w:t>
      </w:r>
      <w:r w:rsidR="007576F2">
        <w:rPr>
          <w:rFonts w:ascii="AR P明朝体L" w:hAnsi="AR P明朝体L" w:hint="eastAsia"/>
          <w:szCs w:val="21"/>
        </w:rPr>
        <w:t>のもとでの「座」（同業者組合）にあり、銀座、材木座、油座、などの</w:t>
      </w:r>
      <w:r w:rsidRPr="009F7235">
        <w:rPr>
          <w:rFonts w:ascii="AR P明朝体L" w:hAnsi="AR P明朝体L" w:hint="eastAsia"/>
          <w:szCs w:val="21"/>
        </w:rPr>
        <w:t>座は天皇皇族や貴族、寺社に支配されていたので</w:t>
      </w:r>
      <w:r w:rsidR="007576F2">
        <w:rPr>
          <w:rFonts w:ascii="AR P明朝体L" w:hAnsi="AR P明朝体L" w:hint="eastAsia"/>
          <w:szCs w:val="21"/>
        </w:rPr>
        <w:t>、座に所属する商人はプライドをもっていた。</w:t>
      </w:r>
      <w:r w:rsidRPr="009F7235">
        <w:rPr>
          <w:rFonts w:ascii="AR P明朝体L" w:hAnsi="AR P明朝体L" w:hint="eastAsia"/>
          <w:szCs w:val="21"/>
        </w:rPr>
        <w:t>と同時に</w:t>
      </w:r>
      <w:r w:rsidR="007576F2">
        <w:rPr>
          <w:rFonts w:ascii="AR P明朝体L" w:hAnsi="AR P明朝体L" w:hint="eastAsia"/>
          <w:szCs w:val="21"/>
        </w:rPr>
        <w:t>、</w:t>
      </w:r>
      <w:r w:rsidRPr="009F7235">
        <w:rPr>
          <w:rFonts w:ascii="AR P明朝体L" w:hAnsi="AR P明朝体L" w:hint="eastAsia"/>
          <w:szCs w:val="21"/>
        </w:rPr>
        <w:t>その</w:t>
      </w:r>
      <w:r w:rsidR="00EA528C">
        <w:rPr>
          <w:rFonts w:ascii="AR P明朝体L" w:hAnsi="AR P明朝体L" w:hint="eastAsia"/>
          <w:szCs w:val="21"/>
        </w:rPr>
        <w:t>商業活動は宗教活動でもあったため倫理性が求められていた</w:t>
      </w:r>
      <w:r w:rsidRPr="009F7235">
        <w:rPr>
          <w:rFonts w:ascii="AR P明朝体L" w:hAnsi="AR P明朝体L" w:hint="eastAsia"/>
          <w:szCs w:val="21"/>
        </w:rPr>
        <w:t>。</w:t>
      </w:r>
    </w:p>
    <w:p w:rsidR="00F149AB" w:rsidRPr="009F7235" w:rsidRDefault="00EA528C" w:rsidP="002210EC">
      <w:pPr>
        <w:ind w:firstLineChars="202" w:firstLine="386"/>
        <w:rPr>
          <w:rFonts w:ascii="AR P明朝体L" w:hAnsi="AR P明朝体L"/>
          <w:szCs w:val="21"/>
        </w:rPr>
      </w:pPr>
      <w:r>
        <w:rPr>
          <w:rFonts w:ascii="AR P明朝体L" w:hAnsi="AR P明朝体L" w:hint="eastAsia"/>
          <w:szCs w:val="21"/>
        </w:rPr>
        <w:t>西欧でも同じような状況であった。</w:t>
      </w:r>
      <w:r w:rsidR="00F149AB" w:rsidRPr="009F7235">
        <w:rPr>
          <w:rFonts w:ascii="AR P明朝体L" w:hAnsi="AR P明朝体L" w:hint="eastAsia"/>
          <w:szCs w:val="21"/>
        </w:rPr>
        <w:t>教会や修道院の建設にたずさわる職人は神のためのものを作っているというプライドをもっていた</w:t>
      </w:r>
      <w:r>
        <w:rPr>
          <w:rFonts w:ascii="AR P明朝体L" w:hAnsi="AR P明朝体L" w:hint="eastAsia"/>
          <w:szCs w:val="21"/>
        </w:rPr>
        <w:t>のである</w:t>
      </w:r>
      <w:r w:rsidR="00F149AB" w:rsidRPr="009F7235">
        <w:rPr>
          <w:rFonts w:ascii="AR P明朝体L" w:hAnsi="AR P明朝体L" w:hint="eastAsia"/>
          <w:szCs w:val="21"/>
        </w:rPr>
        <w:t>。</w:t>
      </w:r>
    </w:p>
    <w:p w:rsidR="004E76DA" w:rsidRPr="005E5C14" w:rsidRDefault="004E76DA" w:rsidP="004E76DA">
      <w:pPr>
        <w:pStyle w:val="a3"/>
        <w:numPr>
          <w:ilvl w:val="2"/>
          <w:numId w:val="1"/>
        </w:numPr>
        <w:ind w:leftChars="0"/>
        <w:rPr>
          <w:b/>
        </w:rPr>
      </w:pPr>
      <w:r w:rsidRPr="005E5C14">
        <w:rPr>
          <w:rFonts w:hint="eastAsia"/>
          <w:b/>
        </w:rPr>
        <w:t>仏教における極楽浄土と神道、そしてｷﾘｽﾄ教の天国</w:t>
      </w:r>
    </w:p>
    <w:p w:rsidR="004738F6" w:rsidRDefault="00977D0E" w:rsidP="002210EC">
      <w:pPr>
        <w:ind w:firstLineChars="202" w:firstLine="386"/>
      </w:pPr>
      <w:r>
        <w:rPr>
          <w:rFonts w:hint="eastAsia"/>
        </w:rPr>
        <w:t>仏教の極楽浄土は、一言でいえば視覚的・聴覚的に「清浄で美しい」ところ</w:t>
      </w:r>
      <w:r w:rsidR="004E76DA">
        <w:rPr>
          <w:rFonts w:hint="eastAsia"/>
        </w:rPr>
        <w:t>であるようだ</w:t>
      </w:r>
      <w:r>
        <w:rPr>
          <w:rFonts w:hint="eastAsia"/>
        </w:rPr>
        <w:t>（</w:t>
      </w:r>
      <w:r>
        <w:rPr>
          <w:rFonts w:hint="eastAsia"/>
        </w:rPr>
        <w:t>7.21</w:t>
      </w:r>
      <w:r>
        <w:rPr>
          <w:rFonts w:hint="eastAsia"/>
        </w:rPr>
        <w:t>大草さん報告）</w:t>
      </w:r>
      <w:r w:rsidR="004E76DA">
        <w:rPr>
          <w:rFonts w:hint="eastAsia"/>
        </w:rPr>
        <w:t>。</w:t>
      </w:r>
      <w:r>
        <w:rPr>
          <w:rFonts w:hint="eastAsia"/>
        </w:rPr>
        <w:t>これ</w:t>
      </w:r>
      <w:r w:rsidR="004738F6">
        <w:rPr>
          <w:rFonts w:hint="eastAsia"/>
        </w:rPr>
        <w:t>を聞いて二点思いあたることがあった。</w:t>
      </w:r>
    </w:p>
    <w:p w:rsidR="004738F6" w:rsidRDefault="004738F6" w:rsidP="002210EC">
      <w:pPr>
        <w:ind w:firstLineChars="202" w:firstLine="386"/>
      </w:pPr>
      <w:r>
        <w:rPr>
          <w:rFonts w:hint="eastAsia"/>
        </w:rPr>
        <w:t>一つは、神道に通じるものがあるということである。</w:t>
      </w:r>
      <w:r w:rsidR="00977D0E">
        <w:rPr>
          <w:rFonts w:hint="eastAsia"/>
        </w:rPr>
        <w:t>文献によれば神道は穢れを嫌い、沐浴･潔斎･禊ぎ･祓い</w:t>
      </w:r>
      <w:r>
        <w:rPr>
          <w:rFonts w:hint="eastAsia"/>
        </w:rPr>
        <w:t>で身体を清潔にするのが基本とのことである。</w:t>
      </w:r>
      <w:r w:rsidR="00977D0E">
        <w:rPr>
          <w:rFonts w:hint="eastAsia"/>
        </w:rPr>
        <w:t>神社の境内は通常は掃き清められており、礼拝する前に水で口をすすぎ、社殿の床はよく磨かれており、神主・巫女の衣装は清潔感のある白が基調</w:t>
      </w:r>
      <w:r>
        <w:rPr>
          <w:rFonts w:hint="eastAsia"/>
        </w:rPr>
        <w:t>である</w:t>
      </w:r>
      <w:r w:rsidR="00977D0E">
        <w:rPr>
          <w:rFonts w:hint="eastAsia"/>
        </w:rPr>
        <w:t>。仏教の極楽浄土の「清浄で美しい」ところと重なる部分がある</w:t>
      </w:r>
      <w:r>
        <w:rPr>
          <w:rFonts w:hint="eastAsia"/>
        </w:rPr>
        <w:t>ように思われる。これは、日本の文化とどのような関係があるのだろうか今後さらに研究が必要な点である。</w:t>
      </w:r>
    </w:p>
    <w:p w:rsidR="00F149AB" w:rsidRPr="00B75C41" w:rsidRDefault="004738F6" w:rsidP="002210EC">
      <w:pPr>
        <w:ind w:firstLineChars="202" w:firstLine="386"/>
      </w:pPr>
      <w:r>
        <w:rPr>
          <w:rFonts w:hint="eastAsia"/>
        </w:rPr>
        <w:t>二つ目は</w:t>
      </w:r>
      <w:r w:rsidR="00B75C41" w:rsidRPr="002E6FFD">
        <w:rPr>
          <w:rFonts w:hint="eastAsia"/>
        </w:rPr>
        <w:t>キリスト教の天国</w:t>
      </w:r>
      <w:r w:rsidR="00B75C41">
        <w:rPr>
          <w:rFonts w:hint="eastAsia"/>
        </w:rPr>
        <w:t>との対比である。</w:t>
      </w:r>
      <w:r w:rsidR="00977D0E">
        <w:rPr>
          <w:rFonts w:hint="eastAsia"/>
        </w:rPr>
        <w:t>仏教の極楽浄土を</w:t>
      </w:r>
      <w:r w:rsidR="00977D0E" w:rsidRPr="002E6FFD">
        <w:rPr>
          <w:rFonts w:hint="eastAsia"/>
        </w:rPr>
        <w:t>キリスト教の天国</w:t>
      </w:r>
      <w:r w:rsidR="00977D0E">
        <w:rPr>
          <w:rFonts w:hint="eastAsia"/>
        </w:rPr>
        <w:t>と比較すると見えてくるものがある。</w:t>
      </w:r>
      <w:r w:rsidR="00977D0E" w:rsidRPr="002E6FFD">
        <w:rPr>
          <w:rFonts w:hint="eastAsia"/>
        </w:rPr>
        <w:t>キリスト教の天国</w:t>
      </w:r>
      <w:r w:rsidR="00977D0E">
        <w:rPr>
          <w:rFonts w:hint="eastAsia"/>
        </w:rPr>
        <w:t>とは</w:t>
      </w:r>
      <w:r w:rsidR="00977D0E" w:rsidRPr="004E76DA">
        <w:rPr>
          <w:rStyle w:val="text10"/>
          <w:rFonts w:ascii="AR P明朝体L" w:hAnsi="AR P明朝体L" w:hint="eastAsia"/>
          <w:color w:val="3C3C3C"/>
          <w:shd w:val="clear" w:color="auto" w:fill="FFFFFF"/>
        </w:rPr>
        <w:t>（諸説あり）</w:t>
      </w:r>
      <w:r w:rsidR="00977D0E">
        <w:rPr>
          <w:rFonts w:hint="eastAsia"/>
        </w:rPr>
        <w:t>、</w:t>
      </w:r>
      <w:r w:rsidR="00977D0E" w:rsidRPr="004E76DA">
        <w:rPr>
          <w:rFonts w:ascii="AR P明朝体L" w:hAnsi="AR P明朝体L" w:hint="eastAsia"/>
          <w:color w:val="111111"/>
          <w:shd w:val="clear" w:color="auto" w:fill="FFFFFF"/>
        </w:rPr>
        <w:t>「神が直接統治する国」という意味であり、全知全能の神が統治する天国では</w:t>
      </w:r>
      <w:r w:rsidR="00977D0E" w:rsidRPr="00B75C41">
        <w:rPr>
          <w:rFonts w:ascii="AR P明朝体L" w:hAnsi="AR P明朝体L" w:hint="eastAsia"/>
          <w:color w:val="111111"/>
          <w:shd w:val="clear" w:color="auto" w:fill="FFFFFF"/>
        </w:rPr>
        <w:t>完全な正義が実現</w:t>
      </w:r>
      <w:r w:rsidR="00977D0E" w:rsidRPr="004E76DA">
        <w:rPr>
          <w:rFonts w:ascii="AR P明朝体L" w:hAnsi="AR P明朝体L" w:hint="eastAsia"/>
          <w:color w:val="111111"/>
          <w:shd w:val="clear" w:color="auto" w:fill="FFFFFF"/>
        </w:rPr>
        <w:t>され、</w:t>
      </w:r>
      <w:r w:rsidR="00977D0E" w:rsidRPr="00B75C41">
        <w:rPr>
          <w:rFonts w:ascii="AR P明朝体L" w:hAnsi="AR P明朝体L" w:hint="eastAsia"/>
          <w:color w:val="111111"/>
          <w:shd w:val="clear" w:color="auto" w:fill="FFFFFF"/>
        </w:rPr>
        <w:t>不公平や不平等、不正がない</w:t>
      </w:r>
      <w:r w:rsidR="00977D0E" w:rsidRPr="004E76DA">
        <w:rPr>
          <w:rFonts w:ascii="AR P明朝体L" w:hAnsi="AR P明朝体L" w:hint="eastAsia"/>
          <w:color w:val="111111"/>
          <w:shd w:val="clear" w:color="auto" w:fill="FFFFFF"/>
        </w:rPr>
        <w:t>、神に選ばれた正しい人だけが死後に天国にいける、天国には</w:t>
      </w:r>
      <w:r w:rsidR="00977D0E" w:rsidRPr="004E76DA">
        <w:rPr>
          <w:rStyle w:val="text10"/>
          <w:rFonts w:ascii="AR P明朝体L" w:hAnsi="AR P明朝体L" w:hint="eastAsia"/>
          <w:color w:val="3C3C3C"/>
          <w:shd w:val="clear" w:color="auto" w:fill="FFFFFF"/>
        </w:rPr>
        <w:t>わざわい・悪行・苦難・悲しみなどは存在しない</w:t>
      </w:r>
      <w:r w:rsidR="00B75C41">
        <w:rPr>
          <w:rStyle w:val="text10"/>
          <w:rFonts w:ascii="AR P明朝体L" w:hAnsi="AR P明朝体L" w:hint="eastAsia"/>
          <w:color w:val="3C3C3C"/>
          <w:shd w:val="clear" w:color="auto" w:fill="FFFFFF"/>
        </w:rPr>
        <w:t>とのことである</w:t>
      </w:r>
      <w:r w:rsidR="00977D0E" w:rsidRPr="004E76DA">
        <w:rPr>
          <w:rStyle w:val="text10"/>
          <w:rFonts w:ascii="AR P明朝体L" w:hAnsi="AR P明朝体L" w:hint="eastAsia"/>
          <w:color w:val="3C3C3C"/>
          <w:shd w:val="clear" w:color="auto" w:fill="FFFFFF"/>
        </w:rPr>
        <w:t>（ｲﾝﾀｰﾈｯﾄから）</w:t>
      </w:r>
      <w:r w:rsidR="00B75C41">
        <w:rPr>
          <w:rStyle w:val="text10"/>
          <w:rFonts w:ascii="AR P明朝体L" w:hAnsi="AR P明朝体L" w:hint="eastAsia"/>
          <w:color w:val="3C3C3C"/>
          <w:shd w:val="clear" w:color="auto" w:fill="FFFFFF"/>
        </w:rPr>
        <w:t>。</w:t>
      </w:r>
      <w:r w:rsidR="00977D0E">
        <w:rPr>
          <w:rFonts w:hint="eastAsia"/>
        </w:rPr>
        <w:t>要するに、</w:t>
      </w:r>
      <w:r w:rsidR="00977D0E" w:rsidRPr="002E6FFD">
        <w:rPr>
          <w:rFonts w:hint="eastAsia"/>
        </w:rPr>
        <w:t>天国</w:t>
      </w:r>
      <w:r w:rsidR="00977D0E">
        <w:rPr>
          <w:rFonts w:hint="eastAsia"/>
        </w:rPr>
        <w:t>は「あらゆる行為が倫理的に行われる」ところであり、「清浄･美」は考慮されていない</w:t>
      </w:r>
      <w:r w:rsidR="00B75C41">
        <w:rPr>
          <w:rFonts w:hint="eastAsia"/>
        </w:rPr>
        <w:t>。</w:t>
      </w:r>
      <w:r w:rsidR="00977D0E">
        <w:rPr>
          <w:rFonts w:hint="eastAsia"/>
        </w:rPr>
        <w:t>その一方、極楽浄土は「清浄で美しい」ところであり、「倫理的であること」は考慮されていない</w:t>
      </w:r>
      <w:r w:rsidR="00B75C41">
        <w:rPr>
          <w:rFonts w:hint="eastAsia"/>
        </w:rPr>
        <w:t>。</w:t>
      </w:r>
      <w:r w:rsidR="00977D0E">
        <w:rPr>
          <w:rFonts w:hint="eastAsia"/>
        </w:rPr>
        <w:t>そうすると、日本人は「清</w:t>
      </w:r>
      <w:r w:rsidR="00B75C41">
        <w:rPr>
          <w:rFonts w:hint="eastAsia"/>
        </w:rPr>
        <w:t>浄･美」を重んじ、「倫理的であること」を軽んじる傾向があるのだろうか。さらに研究が必要である。</w:t>
      </w:r>
    </w:p>
    <w:p w:rsidR="00F149AB" w:rsidRPr="00F149AB" w:rsidRDefault="00F149AB" w:rsidP="00F149AB">
      <w:pPr>
        <w:rPr>
          <w:b/>
        </w:rPr>
      </w:pPr>
    </w:p>
    <w:p w:rsidR="002D3CFF" w:rsidRDefault="002D3CFF" w:rsidP="002D3CFF">
      <w:pPr>
        <w:pStyle w:val="a3"/>
        <w:numPr>
          <w:ilvl w:val="1"/>
          <w:numId w:val="1"/>
        </w:numPr>
        <w:ind w:leftChars="0"/>
        <w:rPr>
          <w:b/>
        </w:rPr>
      </w:pPr>
      <w:r>
        <w:rPr>
          <w:rFonts w:hint="eastAsia"/>
          <w:b/>
        </w:rPr>
        <w:t>神道</w:t>
      </w:r>
    </w:p>
    <w:p w:rsidR="00AF14D9" w:rsidRDefault="00AF14D9" w:rsidP="002210EC">
      <w:pPr>
        <w:ind w:firstLineChars="202" w:firstLine="386"/>
        <w:rPr>
          <w:rFonts w:ascii="Century" w:hAnsi="Century"/>
        </w:rPr>
      </w:pPr>
      <w:r>
        <w:rPr>
          <w:rFonts w:ascii="Century" w:hAnsi="Century" w:hint="eastAsia"/>
        </w:rPr>
        <w:t>神道も日本人の倫理観に影響を及ぼしているように思われる。いくつかの文献からそれを見ていこう。</w:t>
      </w:r>
    </w:p>
    <w:p w:rsidR="00E20B00" w:rsidRPr="00E20B00" w:rsidRDefault="00AF14D9" w:rsidP="002210EC">
      <w:pPr>
        <w:ind w:firstLineChars="202" w:firstLine="386"/>
        <w:rPr>
          <w:rFonts w:ascii="Century" w:hAnsi="Century"/>
        </w:rPr>
      </w:pPr>
      <w:r>
        <w:rPr>
          <w:rFonts w:ascii="Century" w:hAnsi="Century" w:hint="eastAsia"/>
        </w:rPr>
        <w:t>まず、宗教学者･</w:t>
      </w:r>
      <w:r w:rsidR="00E20B00" w:rsidRPr="00E20B00">
        <w:rPr>
          <w:rFonts w:ascii="Century" w:hAnsi="Century" w:hint="eastAsia"/>
        </w:rPr>
        <w:t>山折哲雄「さまよえる日本宗教」</w:t>
      </w:r>
      <w:r>
        <w:rPr>
          <w:rFonts w:ascii="Century" w:hAnsi="Century" w:hint="eastAsia"/>
        </w:rPr>
        <w:t>（</w:t>
      </w:r>
      <w:r w:rsidR="00E20B00" w:rsidRPr="00E20B00">
        <w:rPr>
          <w:rFonts w:ascii="Century" w:hAnsi="Century" w:hint="eastAsia"/>
        </w:rPr>
        <w:t>中公叢書、</w:t>
      </w:r>
      <w:r w:rsidR="00E20B00" w:rsidRPr="00E20B00">
        <w:rPr>
          <w:rFonts w:ascii="Century" w:hAnsi="Century" w:hint="eastAsia"/>
        </w:rPr>
        <w:t>2004</w:t>
      </w:r>
      <w:r w:rsidR="00E20B00" w:rsidRPr="00E20B00">
        <w:rPr>
          <w:rFonts w:ascii="Century" w:hAnsi="Century" w:hint="eastAsia"/>
        </w:rPr>
        <w:t>年</w:t>
      </w:r>
      <w:r w:rsidR="00E20B00" w:rsidRPr="00E20B00">
        <w:rPr>
          <w:rFonts w:ascii="Century" w:hAnsi="Century" w:hint="eastAsia"/>
        </w:rPr>
        <w:t>11</w:t>
      </w:r>
      <w:r w:rsidR="00E20B00" w:rsidRPr="00E20B00">
        <w:rPr>
          <w:rFonts w:ascii="Century" w:hAnsi="Century" w:hint="eastAsia"/>
        </w:rPr>
        <w:t>月</w:t>
      </w:r>
      <w:r>
        <w:rPr>
          <w:rFonts w:ascii="Century" w:hAnsi="Century" w:hint="eastAsia"/>
        </w:rPr>
        <w:t>）は、日本における内部告発について以下のように指摘する。</w:t>
      </w:r>
    </w:p>
    <w:p w:rsidR="00AF14D9" w:rsidRDefault="00E20B00" w:rsidP="002210EC">
      <w:pPr>
        <w:ind w:firstLineChars="202" w:firstLine="386"/>
        <w:rPr>
          <w:rFonts w:ascii="Century" w:hAnsi="Century"/>
        </w:rPr>
      </w:pPr>
      <w:r w:rsidRPr="00AF14D9">
        <w:rPr>
          <w:rFonts w:ascii="Century" w:hAnsi="Century" w:hint="eastAsia"/>
        </w:rPr>
        <w:t>近代西欧の人間観は「疑う人間」</w:t>
      </w:r>
      <w:r w:rsidR="00AF14D9">
        <w:rPr>
          <w:rFonts w:ascii="Century" w:hAnsi="Century" w:hint="eastAsia"/>
        </w:rPr>
        <w:t>であり</w:t>
      </w:r>
      <w:r w:rsidRPr="00AF14D9">
        <w:rPr>
          <w:rFonts w:ascii="Century" w:hAnsi="Century" w:hint="eastAsia"/>
        </w:rPr>
        <w:t>、人間性悪説からホップスの「万人に対する万人の闘争」</w:t>
      </w:r>
      <w:r w:rsidR="00AF14D9">
        <w:rPr>
          <w:rFonts w:ascii="Century" w:hAnsi="Century" w:hint="eastAsia"/>
        </w:rPr>
        <w:t>という考え方が出てきた。この</w:t>
      </w:r>
      <w:r w:rsidRPr="00AF14D9">
        <w:rPr>
          <w:rFonts w:ascii="Century" w:hAnsi="Century" w:hint="eastAsia"/>
        </w:rPr>
        <w:t>性悪説にもとづいた社会を一つにまとめるには</w:t>
      </w:r>
      <w:r w:rsidR="00AF14D9">
        <w:rPr>
          <w:rFonts w:ascii="Century" w:hAnsi="Century" w:hint="eastAsia"/>
        </w:rPr>
        <w:t>、</w:t>
      </w:r>
      <w:r w:rsidRPr="00AF14D9">
        <w:rPr>
          <w:rFonts w:ascii="Century" w:hAnsi="Century" w:hint="eastAsia"/>
        </w:rPr>
        <w:t>唯一絶対的な神（超越神）という存在</w:t>
      </w:r>
      <w:r w:rsidRPr="00AF14D9">
        <w:rPr>
          <w:rFonts w:ascii="AR P明朝体L" w:hAnsi="AR P明朝体L" w:cs="ＭＳ 明朝" w:hint="eastAsia"/>
        </w:rPr>
        <w:t>が必要だった</w:t>
      </w:r>
      <w:r w:rsidR="00AF14D9">
        <w:rPr>
          <w:rFonts w:ascii="AR P明朝体L" w:hAnsi="AR P明朝体L" w:cs="ＭＳ 明朝" w:hint="eastAsia"/>
        </w:rPr>
        <w:t>。神は</w:t>
      </w:r>
      <w:r w:rsidRPr="00AF14D9">
        <w:rPr>
          <w:rFonts w:ascii="AR P明朝体L" w:hAnsi="AR P明朝体L" w:cs="ＭＳ 明朝" w:hint="eastAsia"/>
        </w:rPr>
        <w:t>混乱の中の絶対的な中心点、そう</w:t>
      </w:r>
      <w:r w:rsidR="00AF14D9">
        <w:rPr>
          <w:rFonts w:ascii="AR P明朝体L" w:hAnsi="AR P明朝体L" w:cs="ＭＳ 明朝" w:hint="eastAsia"/>
        </w:rPr>
        <w:t>いう神と人間が信仰で結ばれるとき神との約束という考えが出てきた。</w:t>
      </w:r>
      <w:r w:rsidRPr="00AF14D9">
        <w:rPr>
          <w:rFonts w:ascii="AR P明朝体L" w:hAnsi="AR P明朝体L" w:cs="ＭＳ 明朝" w:hint="eastAsia"/>
        </w:rPr>
        <w:t>すなわち</w:t>
      </w:r>
      <w:r w:rsidR="00AF14D9">
        <w:rPr>
          <w:rFonts w:ascii="AR P明朝体L" w:hAnsi="AR P明朝体L" w:cs="ＭＳ 明朝" w:hint="eastAsia"/>
        </w:rPr>
        <w:t>、</w:t>
      </w:r>
      <w:r w:rsidRPr="00AF14D9">
        <w:rPr>
          <w:rFonts w:ascii="AR P明朝体L" w:hAnsi="AR P明朝体L" w:cs="ＭＳ 明朝" w:hint="eastAsia"/>
        </w:rPr>
        <w:t>信仰という約束をやぶったら天</w:t>
      </w:r>
      <w:r w:rsidR="00AF14D9">
        <w:rPr>
          <w:rFonts w:ascii="AR P明朝体L" w:hAnsi="AR P明朝体L" w:cs="ＭＳ 明朝" w:hint="eastAsia"/>
        </w:rPr>
        <w:t>罰を加える＝契約違反したら違約金を払えという契約の考え方と同じである。</w:t>
      </w:r>
      <w:r w:rsidRPr="00AF14D9">
        <w:rPr>
          <w:rFonts w:ascii="AR P明朝体L" w:hAnsi="AR P明朝体L" w:cs="ＭＳ 明朝" w:hint="eastAsia"/>
        </w:rPr>
        <w:t>現在の西欧は契約社会</w:t>
      </w:r>
      <w:r w:rsidR="00AF14D9">
        <w:rPr>
          <w:rFonts w:cs="ＭＳ 明朝" w:hint="eastAsia"/>
        </w:rPr>
        <w:t>であるが、</w:t>
      </w:r>
      <w:r w:rsidRPr="00AF14D9">
        <w:rPr>
          <w:rFonts w:ascii="Century" w:hAnsi="Century" w:hint="eastAsia"/>
        </w:rPr>
        <w:t>日本社会には八百万の神がいて</w:t>
      </w:r>
      <w:r w:rsidR="00AF14D9">
        <w:rPr>
          <w:rFonts w:ascii="Century" w:hAnsi="Century" w:hint="eastAsia"/>
        </w:rPr>
        <w:t>、そういう神に対する信仰からは約束・契約という考え方は出にくい。</w:t>
      </w:r>
      <w:r w:rsidRPr="00AF14D9">
        <w:rPr>
          <w:rFonts w:ascii="Century" w:hAnsi="Century" w:hint="eastAsia"/>
        </w:rPr>
        <w:t>なぜなら</w:t>
      </w:r>
      <w:r w:rsidR="00AF14D9">
        <w:rPr>
          <w:rFonts w:ascii="Century" w:hAnsi="Century" w:hint="eastAsia"/>
        </w:rPr>
        <w:t>、神はどこにでもいるのである。神は無数にいるのであり、</w:t>
      </w:r>
      <w:r w:rsidRPr="00AF14D9">
        <w:rPr>
          <w:rFonts w:ascii="Century" w:hAnsi="Century" w:hint="eastAsia"/>
        </w:rPr>
        <w:t>人間と一対一の関係になりにくい</w:t>
      </w:r>
      <w:r w:rsidR="00AF14D9">
        <w:rPr>
          <w:rFonts w:ascii="Century" w:hAnsi="Century" w:hint="eastAsia"/>
        </w:rPr>
        <w:t>のである。</w:t>
      </w:r>
      <w:r w:rsidRPr="00AF14D9">
        <w:rPr>
          <w:rFonts w:ascii="Century" w:hAnsi="Century" w:hint="eastAsia"/>
        </w:rPr>
        <w:t>こういう社会をまとめるには</w:t>
      </w:r>
      <w:r w:rsidR="00AF14D9">
        <w:rPr>
          <w:rFonts w:ascii="Century" w:hAnsi="Century" w:hint="eastAsia"/>
        </w:rPr>
        <w:t>、性悪説ではまとまらない。ではどうするか、人間はそもそも信頼しうる存在だと思うよりほかに</w:t>
      </w:r>
      <w:r w:rsidRPr="00AF14D9">
        <w:rPr>
          <w:rFonts w:ascii="Century" w:hAnsi="Century" w:hint="eastAsia"/>
        </w:rPr>
        <w:t>なかった</w:t>
      </w:r>
      <w:r w:rsidR="00AF14D9">
        <w:rPr>
          <w:rFonts w:ascii="Century" w:hAnsi="Century" w:hint="eastAsia"/>
        </w:rPr>
        <w:t>のである</w:t>
      </w:r>
      <w:r w:rsidRPr="00AF14D9">
        <w:rPr>
          <w:rFonts w:ascii="Century" w:hAnsi="Century" w:hint="eastAsia"/>
        </w:rPr>
        <w:t>。こういう日本社会（組織・集団）において最悪の</w:t>
      </w:r>
      <w:r w:rsidR="00AF14D9">
        <w:rPr>
          <w:rFonts w:ascii="Century" w:hAnsi="Century" w:hint="eastAsia"/>
        </w:rPr>
        <w:t>おこないは社会（組織・集団）の信頼を裏切ることである。</w:t>
      </w:r>
      <w:r w:rsidRPr="00AF14D9">
        <w:rPr>
          <w:rFonts w:ascii="Century" w:hAnsi="Century" w:hint="eastAsia"/>
        </w:rPr>
        <w:t>だから日本では内部告発がうまく機能しない。</w:t>
      </w:r>
      <w:r w:rsidR="004321E4">
        <w:rPr>
          <w:rFonts w:ascii="Century" w:hAnsi="Century" w:hint="eastAsia"/>
        </w:rPr>
        <w:t>内部告発を促進するための法律を作らざるをえなかった。しかし、法律を</w:t>
      </w:r>
      <w:r w:rsidRPr="00AF14D9">
        <w:rPr>
          <w:rFonts w:ascii="Century" w:hAnsi="Century" w:hint="eastAsia"/>
        </w:rPr>
        <w:t>作っても告発者に対して意に</w:t>
      </w:r>
      <w:r w:rsidR="004321E4">
        <w:rPr>
          <w:rFonts w:ascii="Century" w:hAnsi="Century" w:hint="eastAsia"/>
        </w:rPr>
        <w:t>沿わない異動＝違法とまでは言えない異動がおこなわれたりしている。組織に対する裏切りは、日本の文化では悪とみなされてしまうのである。</w:t>
      </w:r>
    </w:p>
    <w:p w:rsidR="004321E4" w:rsidRDefault="004321E4" w:rsidP="002210EC">
      <w:pPr>
        <w:ind w:firstLineChars="202" w:firstLine="386"/>
        <w:rPr>
          <w:rFonts w:ascii="Century" w:hAnsi="Century"/>
        </w:rPr>
      </w:pPr>
      <w:r>
        <w:rPr>
          <w:rFonts w:ascii="AR P明朝体L" w:hAnsi="AR P明朝体L" w:hint="eastAsia"/>
        </w:rPr>
        <w:lastRenderedPageBreak/>
        <w:t>次に、奈良大教授･万葉集学者の</w:t>
      </w:r>
      <w:r w:rsidR="002B0F56" w:rsidRPr="002B0F56">
        <w:rPr>
          <w:rFonts w:ascii="AR P明朝体L" w:hAnsi="AR P明朝体L" w:hint="eastAsia"/>
        </w:rPr>
        <w:t>上野誠「日本人にとって聖なるものとは何か　神と自然の古代学」（中公新書、</w:t>
      </w:r>
      <w:r w:rsidR="002B0F56" w:rsidRPr="002B0F56">
        <w:rPr>
          <w:rFonts w:hint="eastAsia"/>
        </w:rPr>
        <w:t>2015</w:t>
      </w:r>
      <w:r w:rsidR="002B0F56" w:rsidRPr="002B0F56">
        <w:rPr>
          <w:rFonts w:hint="eastAsia"/>
        </w:rPr>
        <w:t>年</w:t>
      </w:r>
      <w:r w:rsidR="002B0F56" w:rsidRPr="002B0F56">
        <w:rPr>
          <w:rFonts w:hint="eastAsia"/>
        </w:rPr>
        <w:t>1</w:t>
      </w:r>
      <w:r w:rsidR="002B0F56" w:rsidRPr="002B0F56">
        <w:rPr>
          <w:rFonts w:hint="eastAsia"/>
        </w:rPr>
        <w:t>月</w:t>
      </w:r>
      <w:r w:rsidR="002B0F56" w:rsidRPr="002B0F56">
        <w:rPr>
          <w:rFonts w:ascii="AR P明朝体L" w:hAnsi="AR P明朝体L" w:hint="eastAsia"/>
        </w:rPr>
        <w:t>）</w:t>
      </w:r>
      <w:r w:rsidR="00A805D2">
        <w:rPr>
          <w:rFonts w:ascii="AR P明朝体L" w:hAnsi="AR P明朝体L" w:hint="eastAsia"/>
        </w:rPr>
        <w:t>は、日本の</w:t>
      </w:r>
      <w:r>
        <w:rPr>
          <w:rFonts w:ascii="AR P明朝体L" w:hAnsi="AR P明朝体L" w:hint="eastAsia"/>
        </w:rPr>
        <w:t>多神教文化について言及している。</w:t>
      </w:r>
    </w:p>
    <w:p w:rsidR="00A805D2" w:rsidRDefault="002B0F56" w:rsidP="002210EC">
      <w:pPr>
        <w:ind w:firstLineChars="202" w:firstLine="386"/>
        <w:rPr>
          <w:rFonts w:ascii="AR P明朝体L" w:hAnsi="AR P明朝体L"/>
        </w:rPr>
      </w:pPr>
      <w:r w:rsidRPr="004321E4">
        <w:rPr>
          <w:rFonts w:ascii="AR P明朝体L" w:hAnsi="AR P明朝体L" w:hint="eastAsia"/>
        </w:rPr>
        <w:t>神道は多神教</w:t>
      </w:r>
      <w:r w:rsidR="004321E4">
        <w:rPr>
          <w:rFonts w:ascii="AR P明朝体L" w:hAnsi="AR P明朝体L" w:hint="eastAsia"/>
        </w:rPr>
        <w:t>であり、山川草木すべてが神となり神が無限に生まれる文化である。糞尿からも神が生まれ（肥料を象徴している）、神は嫉妬し過ちも犯す。多神教の文化では神という絶対的な存在も相対化されているのである。善と悪も相対的なものと考えられており、家庭人と組織人の倫理観が異なったり、清濁あわせ呑むことが評価されることなどにこれが見られる。</w:t>
      </w:r>
    </w:p>
    <w:p w:rsidR="00A805D2" w:rsidRDefault="004321E4" w:rsidP="002210EC">
      <w:pPr>
        <w:ind w:firstLineChars="202" w:firstLine="386"/>
        <w:rPr>
          <w:rFonts w:ascii="AR P明朝体L" w:hAnsi="AR P明朝体L"/>
        </w:rPr>
      </w:pPr>
      <w:r>
        <w:rPr>
          <w:rFonts w:ascii="Century" w:hAnsi="Century" w:hint="eastAsia"/>
        </w:rPr>
        <w:t>八百万の</w:t>
      </w:r>
      <w:r>
        <w:rPr>
          <w:rFonts w:ascii="AR P明朝体L" w:hAnsi="AR P明朝体L" w:hint="eastAsia"/>
        </w:rPr>
        <w:t>神は身近な存在であることから、神と人間の区別があいまいで、乃木希典、東郷平八郎などの単なる人間が「神」になってしまう。また、</w:t>
      </w:r>
      <w:r w:rsidR="002B0F56" w:rsidRPr="004321E4">
        <w:rPr>
          <w:rFonts w:ascii="AR P明朝体L" w:hAnsi="AR P明朝体L" w:hint="eastAsia"/>
        </w:rPr>
        <w:t>死者と生者の区別もあいまい</w:t>
      </w:r>
      <w:r>
        <w:rPr>
          <w:rFonts w:ascii="AR P明朝体L" w:hAnsi="AR P明朝体L" w:hint="eastAsia"/>
        </w:rPr>
        <w:t>で、死者に食べ物をそなえたり</w:t>
      </w:r>
      <w:r w:rsidR="002B0F56" w:rsidRPr="004321E4">
        <w:rPr>
          <w:rFonts w:ascii="AR P明朝体L" w:hAnsi="AR P明朝体L" w:hint="eastAsia"/>
        </w:rPr>
        <w:t>、</w:t>
      </w:r>
      <w:r>
        <w:rPr>
          <w:rFonts w:ascii="AR P明朝体L" w:hAnsi="AR P明朝体L" w:hint="eastAsia"/>
        </w:rPr>
        <w:t>「</w:t>
      </w:r>
      <w:r w:rsidR="002B0F56" w:rsidRPr="004321E4">
        <w:rPr>
          <w:rFonts w:ascii="AR P明朝体L" w:hAnsi="AR P明朝体L" w:hint="eastAsia"/>
        </w:rPr>
        <w:t>ご先祖様に顔向けできない</w:t>
      </w:r>
      <w:r>
        <w:rPr>
          <w:rFonts w:ascii="AR P明朝体L" w:hAnsi="AR P明朝体L" w:hint="eastAsia"/>
        </w:rPr>
        <w:t>」と言ったり</w:t>
      </w:r>
      <w:r w:rsidR="002B0F56" w:rsidRPr="004321E4">
        <w:rPr>
          <w:rFonts w:ascii="AR P明朝体L" w:hAnsi="AR P明朝体L" w:hint="eastAsia"/>
        </w:rPr>
        <w:t>、</w:t>
      </w:r>
      <w:r>
        <w:rPr>
          <w:rFonts w:ascii="AR P明朝体L" w:hAnsi="AR P明朝体L" w:hint="eastAsia"/>
        </w:rPr>
        <w:t>「</w:t>
      </w:r>
      <w:r w:rsidR="002B0F56" w:rsidRPr="004321E4">
        <w:rPr>
          <w:rFonts w:ascii="AR P明朝体L" w:hAnsi="AR P明朝体L" w:hint="eastAsia"/>
        </w:rPr>
        <w:t>ご先祖様が草葉の陰で泣いている</w:t>
      </w:r>
      <w:r>
        <w:rPr>
          <w:rFonts w:ascii="AR P明朝体L" w:hAnsi="AR P明朝体L" w:hint="eastAsia"/>
        </w:rPr>
        <w:t>」</w:t>
      </w:r>
      <w:r w:rsidR="002B0F56" w:rsidRPr="004321E4">
        <w:rPr>
          <w:rFonts w:ascii="AR P明朝体L" w:hAnsi="AR P明朝体L" w:hint="eastAsia"/>
        </w:rPr>
        <w:t>など</w:t>
      </w:r>
      <w:r>
        <w:rPr>
          <w:rFonts w:ascii="AR P明朝体L" w:hAnsi="AR P明朝体L" w:hint="eastAsia"/>
        </w:rPr>
        <w:t>とあたかも死者が生きているような感覚で</w:t>
      </w:r>
      <w:r w:rsidR="00A805D2">
        <w:rPr>
          <w:rFonts w:ascii="AR P明朝体L" w:hAnsi="AR P明朝体L" w:hint="eastAsia"/>
        </w:rPr>
        <w:t>言葉が表現されることがある。</w:t>
      </w:r>
    </w:p>
    <w:p w:rsidR="00A805D2" w:rsidRDefault="002B0F56" w:rsidP="002210EC">
      <w:pPr>
        <w:ind w:firstLineChars="202" w:firstLine="386"/>
        <w:rPr>
          <w:rFonts w:ascii="Century" w:hAnsi="Century"/>
        </w:rPr>
      </w:pPr>
      <w:r w:rsidRPr="004321E4">
        <w:rPr>
          <w:rFonts w:ascii="AR P明朝体L" w:hAnsi="AR P明朝体L" w:hint="eastAsia"/>
        </w:rPr>
        <w:t>多神教ではすべてが神となりうることから</w:t>
      </w:r>
      <w:r w:rsidR="00A805D2">
        <w:rPr>
          <w:rFonts w:ascii="AR P明朝体L" w:hAnsi="AR P明朝体L" w:hint="eastAsia"/>
        </w:rPr>
        <w:t>、</w:t>
      </w:r>
      <w:r w:rsidRPr="004321E4">
        <w:rPr>
          <w:rFonts w:ascii="AR P明朝体L" w:hAnsi="AR P明朝体L" w:hint="eastAsia"/>
        </w:rPr>
        <w:t>すべてに感謝する道徳が重んじられる（米粒ひとつに感謝するなど）</w:t>
      </w:r>
      <w:r w:rsidR="00A805D2">
        <w:rPr>
          <w:rFonts w:ascii="Century" w:hAnsi="Century" w:hint="eastAsia"/>
        </w:rPr>
        <w:t>。</w:t>
      </w:r>
    </w:p>
    <w:p w:rsidR="00A805D2" w:rsidRDefault="002B0F56" w:rsidP="002210EC">
      <w:pPr>
        <w:ind w:firstLineChars="202" w:firstLine="386"/>
        <w:rPr>
          <w:rFonts w:ascii="Century" w:hAnsi="Century"/>
        </w:rPr>
      </w:pPr>
      <w:r w:rsidRPr="004321E4">
        <w:rPr>
          <w:rFonts w:ascii="AR P明朝体L" w:hAnsi="AR P明朝体L" w:hint="eastAsia"/>
        </w:rPr>
        <w:t>多神教の日本文化の特徴は、「</w:t>
      </w:r>
      <w:r w:rsidR="0008061E">
        <w:rPr>
          <w:rFonts w:ascii="AR P明朝体L" w:hAnsi="AR P明朝体L" w:hint="eastAsia"/>
        </w:rPr>
        <w:t>ポリシー</w:t>
      </w:r>
      <w:r w:rsidRPr="004321E4">
        <w:rPr>
          <w:rFonts w:ascii="AR P明朝体L" w:hAnsi="AR P明朝体L" w:hint="eastAsia"/>
        </w:rPr>
        <w:t>がない、節操がない、いいかげん」</w:t>
      </w:r>
      <w:r w:rsidR="00A805D2">
        <w:rPr>
          <w:rFonts w:ascii="AR P明朝体L" w:hAnsi="AR P明朝体L" w:hint="eastAsia"/>
        </w:rPr>
        <w:t>。言い換えれば、</w:t>
      </w:r>
      <w:r w:rsidRPr="004321E4">
        <w:rPr>
          <w:rFonts w:ascii="AR P明朝体L" w:hAnsi="AR P明朝体L" w:hint="eastAsia"/>
        </w:rPr>
        <w:t>「一つの考え方にこだわらない、柔軟な思考、良いものなら取り入れる」</w:t>
      </w:r>
      <w:r w:rsidR="00A805D2">
        <w:rPr>
          <w:rFonts w:ascii="AR P明朝体L" w:hAnsi="AR P明朝体L" w:hint="eastAsia"/>
        </w:rPr>
        <w:t>という柔軟性になる</w:t>
      </w:r>
      <w:r w:rsidR="00A805D2">
        <w:rPr>
          <w:rFonts w:ascii="Century" w:hAnsi="Century" w:hint="eastAsia"/>
        </w:rPr>
        <w:t>。</w:t>
      </w:r>
    </w:p>
    <w:p w:rsidR="002B0F56" w:rsidRPr="00A805D2" w:rsidRDefault="00907CBB" w:rsidP="002210EC">
      <w:pPr>
        <w:ind w:firstLineChars="202" w:firstLine="386"/>
        <w:rPr>
          <w:rFonts w:ascii="Century" w:hAnsi="Century"/>
        </w:rPr>
      </w:pPr>
      <w:r>
        <w:rPr>
          <w:rFonts w:ascii="AR P明朝体L" w:hAnsi="AR P明朝体L" w:hint="eastAsia"/>
        </w:rPr>
        <w:t>次の文献は、小説家によるやややわらかい内容のものである。</w:t>
      </w:r>
      <w:r w:rsidR="002B0F56" w:rsidRPr="002B0F56">
        <w:rPr>
          <w:rFonts w:ascii="AR P明朝体L" w:hAnsi="AR P明朝体L" w:hint="eastAsia"/>
        </w:rPr>
        <w:t>豊田有恒「神道と日本人　いいかげんな神々がつくった二千年の行動原理　新版」（ﾈｽｺ、</w:t>
      </w:r>
      <w:r w:rsidR="002B0F56" w:rsidRPr="002B0F56">
        <w:rPr>
          <w:rFonts w:hint="eastAsia"/>
        </w:rPr>
        <w:t>1994</w:t>
      </w:r>
      <w:r w:rsidR="002B0F56" w:rsidRPr="002B0F56">
        <w:rPr>
          <w:rFonts w:hint="eastAsia"/>
        </w:rPr>
        <w:t>年</w:t>
      </w:r>
      <w:r w:rsidR="002B0F56" w:rsidRPr="002B0F56">
        <w:rPr>
          <w:rFonts w:hint="eastAsia"/>
        </w:rPr>
        <w:t>6</w:t>
      </w:r>
      <w:r w:rsidR="002B0F56" w:rsidRPr="002B0F56">
        <w:rPr>
          <w:rFonts w:hint="eastAsia"/>
        </w:rPr>
        <w:t>月</w:t>
      </w:r>
      <w:r w:rsidR="002B0F56" w:rsidRPr="002B0F56">
        <w:rPr>
          <w:rFonts w:ascii="AR P明朝体L" w:hAnsi="AR P明朝体L" w:hint="eastAsia"/>
        </w:rPr>
        <w:t>）</w:t>
      </w:r>
      <w:r>
        <w:rPr>
          <w:rFonts w:ascii="AR P明朝体L" w:hAnsi="AR P明朝体L" w:hint="eastAsia"/>
        </w:rPr>
        <w:t>は、神道は</w:t>
      </w:r>
      <w:r w:rsidRPr="00A805D2">
        <w:rPr>
          <w:rFonts w:ascii="AR P明朝体L" w:hAnsi="AR P明朝体L" w:hint="eastAsia"/>
        </w:rPr>
        <w:t>日本人の行動原理に影響を与えている</w:t>
      </w:r>
      <w:r>
        <w:rPr>
          <w:rFonts w:ascii="AR P明朝体L" w:hAnsi="AR P明朝体L" w:hint="eastAsia"/>
        </w:rPr>
        <w:t>という。</w:t>
      </w:r>
    </w:p>
    <w:p w:rsidR="002B0F56" w:rsidRPr="00A805D2" w:rsidRDefault="002B0F56" w:rsidP="002210EC">
      <w:pPr>
        <w:ind w:firstLineChars="202" w:firstLine="386"/>
        <w:rPr>
          <w:rFonts w:ascii="AR P明朝体L" w:hAnsi="AR P明朝体L"/>
        </w:rPr>
      </w:pPr>
      <w:r w:rsidRPr="00A805D2">
        <w:rPr>
          <w:rFonts w:ascii="AR P明朝体L" w:hAnsi="AR P明朝体L" w:hint="eastAsia"/>
        </w:rPr>
        <w:t>神道は教典がなく、教義もなく、</w:t>
      </w:r>
      <w:r w:rsidR="0008061E">
        <w:rPr>
          <w:rFonts w:ascii="AR P明朝体L" w:hAnsi="AR P明朝体L" w:hint="eastAsia"/>
        </w:rPr>
        <w:t>タブー</w:t>
      </w:r>
      <w:r w:rsidRPr="00A805D2">
        <w:rPr>
          <w:rFonts w:ascii="AR P明朝体L" w:hAnsi="AR P明朝体L" w:hint="eastAsia"/>
        </w:rPr>
        <w:t>もほとんどない（性の</w:t>
      </w:r>
      <w:r w:rsidR="0008061E">
        <w:rPr>
          <w:rFonts w:ascii="AR P明朝体L" w:hAnsi="AR P明朝体L" w:hint="eastAsia"/>
        </w:rPr>
        <w:t>タブー</w:t>
      </w:r>
      <w:r w:rsidR="00907CBB">
        <w:rPr>
          <w:rFonts w:ascii="AR P明朝体L" w:hAnsi="AR P明朝体L" w:hint="eastAsia"/>
        </w:rPr>
        <w:t>なし、身なり・食事の</w:t>
      </w:r>
      <w:r w:rsidR="0008061E">
        <w:rPr>
          <w:rFonts w:ascii="AR P明朝体L" w:hAnsi="AR P明朝体L" w:hint="eastAsia"/>
        </w:rPr>
        <w:t>タブー</w:t>
      </w:r>
      <w:r w:rsidR="00907CBB">
        <w:rPr>
          <w:rFonts w:ascii="AR P明朝体L" w:hAnsi="AR P明朝体L" w:hint="eastAsia"/>
        </w:rPr>
        <w:t>なし、婚姻離婚の決まり事なし）。</w:t>
      </w:r>
      <w:r w:rsidRPr="00A805D2">
        <w:rPr>
          <w:rFonts w:ascii="AR P明朝体L" w:hAnsi="AR P明朝体L" w:hint="eastAsia"/>
        </w:rPr>
        <w:t>だから正当/</w:t>
      </w:r>
      <w:r w:rsidR="00907CBB">
        <w:rPr>
          <w:rFonts w:ascii="AR P明朝体L" w:hAnsi="AR P明朝体L" w:hint="eastAsia"/>
        </w:rPr>
        <w:t>異端あるいは</w:t>
      </w:r>
      <w:r w:rsidRPr="00A805D2">
        <w:rPr>
          <w:rFonts w:ascii="AR P明朝体L" w:hAnsi="AR P明朝体L" w:hint="eastAsia"/>
        </w:rPr>
        <w:t>真/誤などの二者択一を迫る考え方が存在しない。神道は布教ということをしない（</w:t>
      </w:r>
      <w:r w:rsidR="0008061E">
        <w:rPr>
          <w:rFonts w:ascii="AR P明朝体L" w:hAnsi="AR P明朝体L" w:hint="eastAsia"/>
        </w:rPr>
        <w:t>イスラム</w:t>
      </w:r>
      <w:r w:rsidRPr="00A805D2">
        <w:rPr>
          <w:rFonts w:ascii="AR P明朝体L" w:hAnsi="AR P明朝体L" w:hint="eastAsia"/>
        </w:rPr>
        <w:t>教も布教しないが</w:t>
      </w:r>
      <w:r w:rsidR="00907CBB">
        <w:rPr>
          <w:rFonts w:ascii="AR P明朝体L" w:hAnsi="AR P明朝体L" w:hint="eastAsia"/>
        </w:rPr>
        <w:t>、信仰は子・孫に受け継がれ</w:t>
      </w:r>
      <w:r w:rsidRPr="00A805D2">
        <w:rPr>
          <w:rFonts w:ascii="AR P明朝体L" w:hAnsi="AR P明朝体L" w:hint="eastAsia"/>
        </w:rPr>
        <w:t>脱退禁止</w:t>
      </w:r>
      <w:r w:rsidR="00907CBB">
        <w:rPr>
          <w:rFonts w:ascii="AR P明朝体L" w:hAnsi="AR P明朝体L" w:hint="eastAsia"/>
        </w:rPr>
        <w:t>なので信者は自然と増えていく</w:t>
      </w:r>
      <w:r w:rsidRPr="00A805D2">
        <w:rPr>
          <w:rFonts w:ascii="AR P明朝体L" w:hAnsi="AR P明朝体L" w:hint="eastAsia"/>
        </w:rPr>
        <w:t>）。古事記の神の誕生神話に出てくる神々は</w:t>
      </w:r>
      <w:r w:rsidR="00907CBB">
        <w:rPr>
          <w:rFonts w:ascii="AR P明朝体L" w:hAnsi="AR P明朝体L" w:hint="eastAsia"/>
        </w:rPr>
        <w:t>、</w:t>
      </w:r>
      <w:r w:rsidRPr="00A805D2">
        <w:rPr>
          <w:rFonts w:ascii="AR P明朝体L" w:hAnsi="AR P明朝体L" w:hint="eastAsia"/>
        </w:rPr>
        <w:t>糞尿から生まれたり目や鼻を洗ったときに生まれたりと誕生の経緯がいいかげん</w:t>
      </w:r>
      <w:r w:rsidR="00907CBB">
        <w:rPr>
          <w:rFonts w:ascii="AR P明朝体L" w:hAnsi="AR P明朝体L" w:hint="eastAsia"/>
        </w:rPr>
        <w:t>であり、</w:t>
      </w:r>
      <w:r w:rsidRPr="00A805D2">
        <w:rPr>
          <w:rFonts w:ascii="AR P明朝体L" w:hAnsi="AR P明朝体L" w:hint="eastAsia"/>
        </w:rPr>
        <w:t>神はご利益がなければ乗り換えられてしまう弱い存在</w:t>
      </w:r>
      <w:r w:rsidR="00907CBB">
        <w:rPr>
          <w:rFonts w:ascii="AR P明朝体L" w:hAnsi="AR P明朝体L" w:hint="eastAsia"/>
        </w:rPr>
        <w:t>である。</w:t>
      </w:r>
    </w:p>
    <w:p w:rsidR="002B0F56" w:rsidRDefault="002B0F56" w:rsidP="002210EC">
      <w:pPr>
        <w:ind w:firstLineChars="202" w:firstLine="386"/>
        <w:rPr>
          <w:rFonts w:ascii="AR P明朝体L" w:hAnsi="AR P明朝体L"/>
        </w:rPr>
      </w:pPr>
      <w:r w:rsidRPr="00A805D2">
        <w:rPr>
          <w:rFonts w:ascii="AR P明朝体L" w:hAnsi="AR P明朝体L" w:hint="eastAsia"/>
        </w:rPr>
        <w:t>こういう神道の考え方は</w:t>
      </w:r>
      <w:r w:rsidR="00907CBB">
        <w:rPr>
          <w:rFonts w:ascii="AR P明朝体L" w:hAnsi="AR P明朝体L" w:hint="eastAsia"/>
        </w:rPr>
        <w:t>、</w:t>
      </w:r>
      <w:r w:rsidRPr="00A805D2">
        <w:rPr>
          <w:rFonts w:ascii="AR P明朝体L" w:hAnsi="AR P明朝体L" w:hint="eastAsia"/>
        </w:rPr>
        <w:t>日本人の基層的な考え方に入り込んで日本人の行動原理に影響を与えている、すなわち</w:t>
      </w:r>
      <w:r w:rsidR="00907CBB">
        <w:rPr>
          <w:rFonts w:ascii="AR P明朝体L" w:hAnsi="AR P明朝体L" w:hint="eastAsia"/>
        </w:rPr>
        <w:t>、</w:t>
      </w:r>
      <w:r w:rsidRPr="00A805D2">
        <w:rPr>
          <w:rFonts w:ascii="AR P明朝体L" w:hAnsi="AR P明朝体L" w:hint="eastAsia"/>
        </w:rPr>
        <w:t>日本人は信念を持たない・貫かない、だから歴史上の人物で信念を貫いて死んだ人は戦国時代のキリシタン信者くらいしかいない</w:t>
      </w:r>
      <w:r w:rsidR="00907CBB">
        <w:rPr>
          <w:rFonts w:ascii="AR P明朝体L" w:hAnsi="AR P明朝体L" w:hint="eastAsia"/>
        </w:rPr>
        <w:t>のではないだろうか。</w:t>
      </w:r>
      <w:r w:rsidRPr="00A805D2">
        <w:rPr>
          <w:rFonts w:ascii="AR P明朝体L" w:hAnsi="AR P明朝体L" w:hint="eastAsia"/>
        </w:rPr>
        <w:t>信念をもたないので</w:t>
      </w:r>
      <w:r w:rsidR="00907CBB">
        <w:rPr>
          <w:rFonts w:ascii="AR P明朝体L" w:hAnsi="AR P明朝体L" w:hint="eastAsia"/>
        </w:rPr>
        <w:t>、</w:t>
      </w:r>
      <w:r w:rsidRPr="00A805D2">
        <w:rPr>
          <w:rFonts w:ascii="AR P明朝体L" w:hAnsi="AR P明朝体L" w:hint="eastAsia"/>
        </w:rPr>
        <w:t>集団での意思決定が他人の顔色を見て決めるから</w:t>
      </w:r>
      <w:r w:rsidR="00907CBB">
        <w:rPr>
          <w:rFonts w:ascii="AR P明朝体L" w:hAnsi="AR P明朝体L" w:hint="eastAsia"/>
        </w:rPr>
        <w:t>ことになる。したがって、</w:t>
      </w:r>
      <w:r w:rsidRPr="00A805D2">
        <w:rPr>
          <w:rFonts w:ascii="AR P明朝体L" w:hAnsi="AR P明朝体L" w:hint="eastAsia"/>
        </w:rPr>
        <w:t>意思決定が遅い</w:t>
      </w:r>
      <w:r w:rsidR="00907CBB">
        <w:rPr>
          <w:rFonts w:ascii="AR P明朝体L" w:hAnsi="AR P明朝体L" w:hint="eastAsia"/>
        </w:rPr>
        <w:t>。</w:t>
      </w:r>
    </w:p>
    <w:p w:rsidR="008C0ADA" w:rsidRPr="00A805D2" w:rsidRDefault="008C0ADA" w:rsidP="002210EC">
      <w:pPr>
        <w:ind w:firstLineChars="202" w:firstLine="386"/>
        <w:rPr>
          <w:rFonts w:ascii="AR P明朝体L" w:hAnsi="AR P明朝体L"/>
        </w:rPr>
      </w:pPr>
    </w:p>
    <w:p w:rsidR="0072465C" w:rsidRPr="0072465C" w:rsidRDefault="0008061E" w:rsidP="002210EC">
      <w:pPr>
        <w:ind w:firstLineChars="202" w:firstLine="386"/>
        <w:rPr>
          <w:rFonts w:ascii="AR P明朝体L" w:hAnsi="AR P明朝体L"/>
        </w:rPr>
      </w:pPr>
      <w:r>
        <w:rPr>
          <w:noProof/>
        </w:rPr>
        <mc:AlternateContent>
          <mc:Choice Requires="wps">
            <w:drawing>
              <wp:anchor distT="0" distB="0" distL="114300" distR="114300" simplePos="0" relativeHeight="251664384" behindDoc="0" locked="0" layoutInCell="1" allowOverlap="1" wp14:anchorId="05DA0692" wp14:editId="183AB21C">
                <wp:simplePos x="0" y="0"/>
                <wp:positionH relativeFrom="column">
                  <wp:posOffset>0</wp:posOffset>
                </wp:positionH>
                <wp:positionV relativeFrom="paragraph">
                  <wp:posOffset>0</wp:posOffset>
                </wp:positionV>
                <wp:extent cx="1828800" cy="1828800"/>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F929A1" w:rsidRPr="0008061E" w:rsidRDefault="00F929A1" w:rsidP="002C04F2">
                            <w:pPr>
                              <w:rPr>
                                <w:rFonts w:ascii="AR P明朝体L" w:hAnsi="AR P明朝体L"/>
                                <w:b/>
                                <w:sz w:val="20"/>
                                <w:szCs w:val="20"/>
                                <w:u w:val="single"/>
                              </w:rPr>
                            </w:pPr>
                            <w:r w:rsidRPr="0008061E">
                              <w:rPr>
                                <w:rFonts w:ascii="AR P明朝体L" w:hAnsi="AR P明朝体L" w:hint="eastAsia"/>
                                <w:b/>
                                <w:sz w:val="20"/>
                                <w:szCs w:val="20"/>
                                <w:u w:val="single"/>
                              </w:rPr>
                              <w:t>ひと口コラム</w:t>
                            </w:r>
                          </w:p>
                          <w:p w:rsidR="00F929A1" w:rsidRPr="0008061E" w:rsidRDefault="00F929A1" w:rsidP="0008061E">
                            <w:pPr>
                              <w:ind w:firstLineChars="202" w:firstLine="366"/>
                              <w:rPr>
                                <w:rFonts w:ascii="AR P明朝体L" w:hAnsi="AR P明朝体L"/>
                                <w:sz w:val="20"/>
                                <w:szCs w:val="20"/>
                              </w:rPr>
                            </w:pPr>
                            <w:r w:rsidRPr="0008061E">
                              <w:rPr>
                                <w:rFonts w:ascii="AR P明朝体L" w:hAnsi="AR P明朝体L" w:hint="eastAsia"/>
                                <w:sz w:val="20"/>
                                <w:szCs w:val="20"/>
                              </w:rPr>
                              <w:t>神道において死後の世界とは、どのようなところと考えられているのだろうか。インターネットと図書館の書籍を調べたら、以下のようなところのようである。</w:t>
                            </w:r>
                          </w:p>
                          <w:p w:rsidR="00F929A1" w:rsidRPr="0008061E" w:rsidRDefault="00F929A1" w:rsidP="0008061E">
                            <w:pPr>
                              <w:ind w:firstLineChars="202" w:firstLine="366"/>
                              <w:rPr>
                                <w:rFonts w:ascii="AR P明朝体L" w:hAnsi="AR P明朝体L"/>
                                <w:sz w:val="20"/>
                                <w:szCs w:val="20"/>
                              </w:rPr>
                            </w:pPr>
                            <w:r w:rsidRPr="0008061E">
                              <w:rPr>
                                <w:rFonts w:ascii="AR P明朝体L" w:hAnsi="AR P明朝体L" w:hint="eastAsia"/>
                                <w:sz w:val="20"/>
                                <w:szCs w:val="20"/>
                              </w:rPr>
                              <w:t>「高天原」（ﾀｶﾏｶﾞﾊﾗ）は天上にある神々の国であり、天国のような死者がいく死後の世界ではないようだ。相撲力士がシコを踏むのは地下にひそむ悪霊を鎮めるためだが、地下に地獄のような死後の世界があるとの考えはないようである。</w:t>
                            </w:r>
                          </w:p>
                          <w:p w:rsidR="00F929A1" w:rsidRPr="0008061E" w:rsidRDefault="00F929A1" w:rsidP="0008061E">
                            <w:pPr>
                              <w:ind w:firstLineChars="202" w:firstLine="366"/>
                              <w:rPr>
                                <w:rFonts w:ascii="AR P明朝体L" w:hAnsi="AR P明朝体L"/>
                                <w:sz w:val="20"/>
                                <w:szCs w:val="20"/>
                              </w:rPr>
                            </w:pPr>
                            <w:r w:rsidRPr="0008061E">
                              <w:rPr>
                                <w:rFonts w:ascii="AR P明朝体L" w:hAnsi="AR P明朝体L" w:hint="eastAsia"/>
                                <w:sz w:val="20"/>
                                <w:szCs w:val="20"/>
                              </w:rPr>
                              <w:t>神道の葬式は、神社ではおこなわれない。死はケガレなので、ケガレをきらう神社では葬式をしないのである。死をケガレと考えるのは、死体が</w:t>
                            </w:r>
                            <w:r w:rsidRPr="0008061E">
                              <w:rPr>
                                <w:rFonts w:ascii="AR P明朝体L" w:hAnsi="AR P明朝体L" w:cs="ＭＳ 明朝" w:hint="eastAsia"/>
                                <w:sz w:val="20"/>
                                <w:szCs w:val="20"/>
                              </w:rPr>
                              <w:t>腐敗</w:t>
                            </w:r>
                            <w:r w:rsidRPr="0008061E">
                              <w:rPr>
                                <w:rFonts w:ascii="AR P明朝体L" w:hAnsi="AR P明朝体L" w:hint="eastAsia"/>
                                <w:sz w:val="20"/>
                                <w:szCs w:val="20"/>
                              </w:rPr>
                              <w:t>することからそのように考えたといわれている。古事記の中の神話では、「黄泉（ﾖﾐ）の国」にいる死んだ妻のｲｻﾞﾅﾐﾉﾐｺﾄからウジがわいている様子が描かれている。</w:t>
                            </w:r>
                          </w:p>
                          <w:p w:rsidR="00F929A1" w:rsidRPr="0008061E" w:rsidRDefault="00F929A1" w:rsidP="0008061E">
                            <w:pPr>
                              <w:ind w:firstLineChars="202" w:firstLine="366"/>
                              <w:rPr>
                                <w:rFonts w:ascii="AR P明朝体L" w:hAnsi="AR P明朝体L"/>
                                <w:sz w:val="20"/>
                                <w:szCs w:val="20"/>
                              </w:rPr>
                            </w:pPr>
                            <w:r w:rsidRPr="0008061E">
                              <w:rPr>
                                <w:rFonts w:ascii="AR P明朝体L" w:hAnsi="AR P明朝体L" w:hint="eastAsia"/>
                                <w:sz w:val="20"/>
                                <w:szCs w:val="20"/>
                              </w:rPr>
                              <w:t>神道の葬式は、死者の霊を家にとどめて家･子孫の守護神にする儀式である。神道という多神教の世界では、死者の霊が守護神として自宅に居続けると考えるので、死者を身近に感じ死者を生きているような感覚で扱うことがある。リオ・オリンピックで金メダルをとれなかったﾚｽﾘﾝｸﾞの吉田沙保里は、敗戦の弁として「お父ちゃんにおこられる」と言った。吉田にとっては、前年に亡くなった父親があたかも生きているかのような存在として感じられているのである。</w:t>
                            </w:r>
                          </w:p>
                          <w:p w:rsidR="00F929A1" w:rsidRPr="0008061E" w:rsidRDefault="00F929A1" w:rsidP="0008061E">
                            <w:pPr>
                              <w:ind w:firstLineChars="202" w:firstLine="366"/>
                              <w:rPr>
                                <w:rFonts w:ascii="AR P明朝体L" w:hAnsi="AR P明朝体L"/>
                                <w:sz w:val="20"/>
                                <w:szCs w:val="20"/>
                              </w:rPr>
                            </w:pPr>
                            <w:r w:rsidRPr="0008061E">
                              <w:rPr>
                                <w:rFonts w:ascii="AR P明朝体L" w:hAnsi="AR P明朝体L" w:hint="eastAsia"/>
                                <w:sz w:val="20"/>
                                <w:szCs w:val="20"/>
                              </w:rPr>
                              <w:t>神道では仏教や</w:t>
                            </w:r>
                            <w:r w:rsidRPr="0008061E">
                              <w:rPr>
                                <w:rFonts w:ascii="ＭＳ 明朝" w:eastAsia="ＭＳ 明朝" w:hAnsi="ＭＳ 明朝" w:cs="ＭＳ 明朝" w:hint="eastAsia"/>
                                <w:sz w:val="20"/>
                                <w:szCs w:val="20"/>
                              </w:rPr>
                              <w:t>キリスト</w:t>
                            </w:r>
                            <w:r w:rsidRPr="0008061E">
                              <w:rPr>
                                <w:rFonts w:ascii="AR P明朝体L" w:hAnsi="AR P明朝体L" w:hint="eastAsia"/>
                                <w:sz w:val="20"/>
                                <w:szCs w:val="20"/>
                              </w:rPr>
                              <w:t>教とちがい魂の救いや死後の安息を願うことはない。どんな人間でも神道で葬式をすれば死者の霊は守護神になるようである。したがって、ことさら「魂の救い」を願う必要がないのであろう。悪事をすると死後に何かしらの不利益や苦痛を受けるという考え方は、どうも神道では見あたらないようであ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 o:spid="_x0000_s1034" type="#_x0000_t202" style="position:absolute;left:0;text-align:left;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" filled="f" strokeweight=".5pt">
                <v:textbox style="mso-fit-shape-to-text:t" inset="5.85pt,.7pt,5.85pt,.7pt">
                  <w:txbxContent>
                    <w:p w:rsidR="00F929A1" w:rsidRPr="0008061E" w:rsidRDefault="00F929A1" w:rsidP="002C04F2">
                      <w:pPr>
                        <w:rPr>
                          <w:rFonts w:ascii="AR P明朝体L" w:hAnsi="AR P明朝体L"/>
                          <w:b/>
                          <w:sz w:val="20"/>
                          <w:szCs w:val="20"/>
                          <w:u w:val="single"/>
                        </w:rPr>
                      </w:pPr>
                      <w:r w:rsidRPr="0008061E">
                        <w:rPr>
                          <w:rFonts w:ascii="AR P明朝体L" w:hAnsi="AR P明朝体L" w:hint="eastAsia"/>
                          <w:b/>
                          <w:sz w:val="20"/>
                          <w:szCs w:val="20"/>
                          <w:u w:val="single"/>
                        </w:rPr>
                        <w:t>ひと口コラム</w:t>
                      </w:r>
                    </w:p>
                    <w:p w:rsidR="00F929A1" w:rsidRPr="0008061E" w:rsidRDefault="00F929A1" w:rsidP="0008061E">
                      <w:pPr>
                        <w:ind w:firstLineChars="202" w:firstLine="366"/>
                        <w:rPr>
                          <w:rFonts w:ascii="AR P明朝体L" w:hAnsi="AR P明朝体L"/>
                          <w:sz w:val="20"/>
                          <w:szCs w:val="20"/>
                        </w:rPr>
                      </w:pPr>
                      <w:r w:rsidRPr="0008061E">
                        <w:rPr>
                          <w:rFonts w:ascii="AR P明朝体L" w:hAnsi="AR P明朝体L" w:hint="eastAsia"/>
                          <w:sz w:val="20"/>
                          <w:szCs w:val="20"/>
                        </w:rPr>
                        <w:t>神道において死後の世界とは、どのようなところと考えられているのだろうか。インターネットと図書館の書籍を調べたら、以下のようなところのようである。</w:t>
                      </w:r>
                    </w:p>
                    <w:p w:rsidR="00F929A1" w:rsidRPr="0008061E" w:rsidRDefault="00F929A1" w:rsidP="0008061E">
                      <w:pPr>
                        <w:ind w:firstLineChars="202" w:firstLine="366"/>
                        <w:rPr>
                          <w:rFonts w:ascii="AR P明朝体L" w:hAnsi="AR P明朝体L"/>
                          <w:sz w:val="20"/>
                          <w:szCs w:val="20"/>
                        </w:rPr>
                      </w:pPr>
                      <w:r w:rsidRPr="0008061E">
                        <w:rPr>
                          <w:rFonts w:ascii="AR P明朝体L" w:hAnsi="AR P明朝体L" w:hint="eastAsia"/>
                          <w:sz w:val="20"/>
                          <w:szCs w:val="20"/>
                        </w:rPr>
                        <w:t>「高天原」（ﾀｶﾏｶﾞﾊﾗ）は天上にある神々の国であり、天国のような死者がいく死後の世界ではないようだ。相撲力士がシコを踏むのは地下にひそむ悪霊を鎮めるためだが、地下に地獄のような死後の世界があるとの考えはないようである。</w:t>
                      </w:r>
                    </w:p>
                    <w:p w:rsidR="00F929A1" w:rsidRPr="0008061E" w:rsidRDefault="00F929A1" w:rsidP="0008061E">
                      <w:pPr>
                        <w:ind w:firstLineChars="202" w:firstLine="366"/>
                        <w:rPr>
                          <w:rFonts w:ascii="AR P明朝体L" w:hAnsi="AR P明朝体L"/>
                          <w:sz w:val="20"/>
                          <w:szCs w:val="20"/>
                        </w:rPr>
                      </w:pPr>
                      <w:r w:rsidRPr="0008061E">
                        <w:rPr>
                          <w:rFonts w:ascii="AR P明朝体L" w:hAnsi="AR P明朝体L" w:hint="eastAsia"/>
                          <w:sz w:val="20"/>
                          <w:szCs w:val="20"/>
                        </w:rPr>
                        <w:t>神道の葬式は、神社ではおこなわれない。死はケガレなので、ケガレをきらう神社では葬式をしないのである。死をケガレと考えるのは、死体が</w:t>
                      </w:r>
                      <w:r w:rsidRPr="0008061E">
                        <w:rPr>
                          <w:rFonts w:ascii="AR P明朝体L" w:hAnsi="AR P明朝体L" w:cs="ＭＳ 明朝" w:hint="eastAsia"/>
                          <w:sz w:val="20"/>
                          <w:szCs w:val="20"/>
                        </w:rPr>
                        <w:t>腐敗</w:t>
                      </w:r>
                      <w:r w:rsidRPr="0008061E">
                        <w:rPr>
                          <w:rFonts w:ascii="AR P明朝体L" w:hAnsi="AR P明朝体L" w:hint="eastAsia"/>
                          <w:sz w:val="20"/>
                          <w:szCs w:val="20"/>
                        </w:rPr>
                        <w:t>することからそのように考えたといわれている。古事記の中の神話では、「黄泉（ﾖﾐ）の国」にいる死んだ妻のｲｻﾞﾅﾐﾉﾐｺﾄからウジがわいている様子が描かれている。</w:t>
                      </w:r>
                    </w:p>
                    <w:p w:rsidR="00F929A1" w:rsidRPr="0008061E" w:rsidRDefault="00F929A1" w:rsidP="0008061E">
                      <w:pPr>
                        <w:ind w:firstLineChars="202" w:firstLine="366"/>
                        <w:rPr>
                          <w:rFonts w:ascii="AR P明朝体L" w:hAnsi="AR P明朝体L"/>
                          <w:sz w:val="20"/>
                          <w:szCs w:val="20"/>
                        </w:rPr>
                      </w:pPr>
                      <w:r w:rsidRPr="0008061E">
                        <w:rPr>
                          <w:rFonts w:ascii="AR P明朝体L" w:hAnsi="AR P明朝体L" w:hint="eastAsia"/>
                          <w:sz w:val="20"/>
                          <w:szCs w:val="20"/>
                        </w:rPr>
                        <w:t>神道の葬式は、死者の霊を家にとどめて家･子孫の守護神にする儀式である。神道という多神教の世界では、死者の霊が守護神として自宅に居続けると考えるので、死者を身近に感じ死者を生きているような感覚で扱うことがある。リオ・オリンピックで金メダルをとれなかったﾚｽﾘﾝｸﾞの吉田沙保里は、敗戦の弁として「お父ちゃんにおこられる」と言った。吉田にとっては、前年に亡くなった父親があたかも生きているかのような存在として感じられているのである。</w:t>
                      </w:r>
                    </w:p>
                    <w:p w:rsidR="00F929A1" w:rsidRPr="0008061E" w:rsidRDefault="00F929A1" w:rsidP="0008061E">
                      <w:pPr>
                        <w:ind w:firstLineChars="202" w:firstLine="366"/>
                        <w:rPr>
                          <w:rFonts w:ascii="AR P明朝体L" w:hAnsi="AR P明朝体L"/>
                          <w:sz w:val="20"/>
                          <w:szCs w:val="20"/>
                        </w:rPr>
                      </w:pPr>
                      <w:r w:rsidRPr="0008061E">
                        <w:rPr>
                          <w:rFonts w:ascii="AR P明朝体L" w:hAnsi="AR P明朝体L" w:hint="eastAsia"/>
                          <w:sz w:val="20"/>
                          <w:szCs w:val="20"/>
                        </w:rPr>
                        <w:t>神道では仏教や</w:t>
                      </w:r>
                      <w:r w:rsidRPr="0008061E">
                        <w:rPr>
                          <w:rFonts w:ascii="ＭＳ 明朝" w:eastAsia="ＭＳ 明朝" w:hAnsi="ＭＳ 明朝" w:cs="ＭＳ 明朝" w:hint="eastAsia"/>
                          <w:sz w:val="20"/>
                          <w:szCs w:val="20"/>
                        </w:rPr>
                        <w:t>キリスト</w:t>
                      </w:r>
                      <w:r w:rsidRPr="0008061E">
                        <w:rPr>
                          <w:rFonts w:ascii="AR P明朝体L" w:hAnsi="AR P明朝体L" w:hint="eastAsia"/>
                          <w:sz w:val="20"/>
                          <w:szCs w:val="20"/>
                        </w:rPr>
                        <w:t>教とちがい魂の救いや死後の安息を願うことはない。どんな人間でも神道で葬式をすれば死者の霊は守護神になるようである。したがって、ことさら「魂の救い」を願う必要がないのであろう。悪事をすると死後に何かしらの不利益や苦痛を受けるという考え方は、どうも神道では見あたらないようである。</w:t>
                      </w:r>
                    </w:p>
                  </w:txbxContent>
                </v:textbox>
                <w10:wrap type="square"/>
              </v:shape>
            </w:pict>
          </mc:Fallback>
        </mc:AlternateContent>
      </w:r>
    </w:p>
    <w:p w:rsidR="002D3CFF" w:rsidRDefault="002D3CFF" w:rsidP="002D3CFF">
      <w:pPr>
        <w:pStyle w:val="a3"/>
        <w:numPr>
          <w:ilvl w:val="1"/>
          <w:numId w:val="1"/>
        </w:numPr>
        <w:ind w:leftChars="0"/>
        <w:rPr>
          <w:b/>
        </w:rPr>
      </w:pPr>
      <w:r>
        <w:rPr>
          <w:rFonts w:hint="eastAsia"/>
          <w:b/>
        </w:rPr>
        <w:lastRenderedPageBreak/>
        <w:t>言語学からの示唆</w:t>
      </w:r>
    </w:p>
    <w:p w:rsidR="003D5965" w:rsidRDefault="003D5965" w:rsidP="002210EC">
      <w:pPr>
        <w:widowControl/>
        <w:shd w:val="clear" w:color="auto" w:fill="FFFFFF"/>
        <w:ind w:firstLineChars="202" w:firstLine="386"/>
        <w:jc w:val="left"/>
        <w:outlineLvl w:val="0"/>
        <w:rPr>
          <w:rFonts w:ascii="AR P明朝体L" w:hAnsi="AR P明朝体L" w:cs="ＭＳ Ｐゴシック"/>
          <w:bCs/>
          <w:color w:val="111111"/>
          <w:kern w:val="36"/>
          <w:szCs w:val="21"/>
        </w:rPr>
      </w:pPr>
      <w:r>
        <w:rPr>
          <w:rFonts w:ascii="AR P明朝体L" w:hAnsi="AR P明朝体L" w:cs="ＭＳ Ｐゴシック" w:hint="eastAsia"/>
          <w:bCs/>
          <w:color w:val="111111"/>
          <w:kern w:val="36"/>
          <w:szCs w:val="21"/>
        </w:rPr>
        <w:t>言語学から日本の文化について示唆を受けることがある。日本の文化は日本人の思考・行動様式に影響を与え、ひいては日本人の倫理観にも影響を及ぼすことがある。</w:t>
      </w:r>
    </w:p>
    <w:p w:rsidR="003D5965" w:rsidRPr="00656178" w:rsidRDefault="003D5965" w:rsidP="003D5965">
      <w:pPr>
        <w:pStyle w:val="a3"/>
        <w:widowControl/>
        <w:numPr>
          <w:ilvl w:val="2"/>
          <w:numId w:val="1"/>
        </w:numPr>
        <w:shd w:val="clear" w:color="auto" w:fill="FFFFFF"/>
        <w:ind w:leftChars="0"/>
        <w:jc w:val="left"/>
        <w:outlineLvl w:val="0"/>
        <w:rPr>
          <w:rFonts w:ascii="AR P明朝体L" w:hAnsi="AR P明朝体L" w:cs="ＭＳ Ｐゴシック"/>
          <w:b/>
          <w:bCs/>
          <w:color w:val="111111"/>
          <w:kern w:val="36"/>
          <w:szCs w:val="21"/>
        </w:rPr>
      </w:pPr>
      <w:r w:rsidRPr="00656178">
        <w:rPr>
          <w:rFonts w:ascii="AR P明朝体L" w:hAnsi="AR P明朝体L" w:cs="ＭＳ Ｐゴシック" w:hint="eastAsia"/>
          <w:b/>
          <w:bCs/>
          <w:color w:val="111111"/>
          <w:kern w:val="36"/>
          <w:szCs w:val="21"/>
        </w:rPr>
        <w:t>ウチとソトを峻別する文化</w:t>
      </w:r>
    </w:p>
    <w:p w:rsidR="002C04F2" w:rsidRPr="002C04F2" w:rsidRDefault="002C04F2" w:rsidP="002210EC">
      <w:pPr>
        <w:widowControl/>
        <w:shd w:val="clear" w:color="auto" w:fill="FFFFFF"/>
        <w:ind w:firstLineChars="202" w:firstLine="386"/>
        <w:jc w:val="left"/>
        <w:outlineLvl w:val="0"/>
        <w:rPr>
          <w:rFonts w:ascii="AR P明朝体L" w:hAnsi="AR P明朝体L" w:cs="ＭＳ Ｐゴシック"/>
          <w:bCs/>
          <w:color w:val="111111"/>
          <w:kern w:val="36"/>
          <w:szCs w:val="21"/>
        </w:rPr>
      </w:pPr>
      <w:r w:rsidRPr="002C04F2">
        <w:rPr>
          <w:rFonts w:ascii="AR P明朝体L" w:hAnsi="AR P明朝体L" w:cs="ＭＳ Ｐゴシック" w:hint="eastAsia"/>
          <w:bCs/>
          <w:color w:val="111111"/>
          <w:kern w:val="36"/>
          <w:szCs w:val="21"/>
        </w:rPr>
        <w:t>牧野成一「ウチとソトの言語文化学－文法を文化で切る」（アルク、</w:t>
      </w:r>
      <w:r w:rsidRPr="002C04F2">
        <w:rPr>
          <w:rFonts w:cs="ＭＳ Ｐゴシック"/>
          <w:bCs/>
          <w:color w:val="111111"/>
          <w:kern w:val="36"/>
          <w:szCs w:val="21"/>
        </w:rPr>
        <w:t>1996</w:t>
      </w:r>
      <w:r w:rsidRPr="002C04F2">
        <w:rPr>
          <w:rFonts w:ascii="AR P明朝体L" w:hAnsi="AR P明朝体L" w:cs="ＭＳ Ｐゴシック" w:hint="eastAsia"/>
          <w:bCs/>
          <w:color w:val="111111"/>
          <w:kern w:val="36"/>
          <w:szCs w:val="21"/>
        </w:rPr>
        <w:t>年</w:t>
      </w:r>
      <w:r w:rsidRPr="002C04F2">
        <w:rPr>
          <w:rFonts w:cs="ＭＳ Ｐゴシック"/>
          <w:bCs/>
          <w:color w:val="111111"/>
          <w:kern w:val="36"/>
          <w:szCs w:val="21"/>
        </w:rPr>
        <w:t>12</w:t>
      </w:r>
      <w:r w:rsidRPr="002C04F2">
        <w:rPr>
          <w:rFonts w:ascii="AR P明朝体L" w:hAnsi="AR P明朝体L" w:cs="ＭＳ Ｐゴシック" w:hint="eastAsia"/>
          <w:bCs/>
          <w:color w:val="111111"/>
          <w:kern w:val="36"/>
          <w:szCs w:val="21"/>
        </w:rPr>
        <w:t>月）</w:t>
      </w:r>
      <w:r w:rsidR="003D5965">
        <w:rPr>
          <w:rFonts w:ascii="AR P明朝体L" w:hAnsi="AR P明朝体L" w:cs="ＭＳ Ｐゴシック" w:hint="eastAsia"/>
          <w:bCs/>
          <w:color w:val="111111"/>
          <w:kern w:val="36"/>
          <w:szCs w:val="21"/>
        </w:rPr>
        <w:t>は、言語学から</w:t>
      </w:r>
      <w:r w:rsidR="003D5965" w:rsidRPr="002C04F2">
        <w:rPr>
          <w:rFonts w:ascii="AR P明朝体L" w:hAnsi="AR P明朝体L" w:cs="ＭＳ Ｐゴシック" w:hint="eastAsia"/>
          <w:bCs/>
          <w:color w:val="111111"/>
          <w:kern w:val="36"/>
          <w:szCs w:val="21"/>
        </w:rPr>
        <w:t>ウチとソト</w:t>
      </w:r>
      <w:r w:rsidR="003D5965">
        <w:rPr>
          <w:rFonts w:ascii="AR P明朝体L" w:hAnsi="AR P明朝体L" w:cs="ＭＳ Ｐゴシック" w:hint="eastAsia"/>
          <w:bCs/>
          <w:color w:val="111111"/>
          <w:kern w:val="36"/>
          <w:szCs w:val="21"/>
        </w:rPr>
        <w:t>を峻別する日本の文化を分析したものである。ちなみに、著者の</w:t>
      </w:r>
      <w:r w:rsidR="003D5965" w:rsidRPr="002C04F2">
        <w:rPr>
          <w:rFonts w:ascii="AR P明朝体L" w:hAnsi="AR P明朝体L" w:cs="ＭＳ Ｐゴシック" w:hint="eastAsia"/>
          <w:bCs/>
          <w:color w:val="111111"/>
          <w:kern w:val="36"/>
          <w:szCs w:val="21"/>
        </w:rPr>
        <w:t>牧野成一</w:t>
      </w:r>
      <w:r w:rsidR="003D5965">
        <w:rPr>
          <w:rFonts w:ascii="AR P明朝体L" w:hAnsi="AR P明朝体L" w:cs="ＭＳ Ｐゴシック" w:hint="eastAsia"/>
          <w:bCs/>
          <w:color w:val="111111"/>
          <w:kern w:val="36"/>
          <w:szCs w:val="21"/>
        </w:rPr>
        <w:t>は早稲田大学・東京大学卒業ののち</w:t>
      </w:r>
      <w:r w:rsidR="00656178">
        <w:rPr>
          <w:rFonts w:ascii="AR P明朝体L" w:hAnsi="AR P明朝体L" w:cs="ＭＳ Ｐゴシック" w:hint="eastAsia"/>
          <w:bCs/>
          <w:color w:val="111111"/>
          <w:kern w:val="36"/>
          <w:szCs w:val="21"/>
        </w:rPr>
        <w:t>米国</w:t>
      </w:r>
      <w:r w:rsidR="0008061E">
        <w:rPr>
          <w:rFonts w:ascii="AR P明朝体L" w:hAnsi="AR P明朝体L" w:cs="ＭＳ Ｐゴシック" w:hint="eastAsia"/>
          <w:bCs/>
          <w:color w:val="111111"/>
          <w:kern w:val="36"/>
          <w:szCs w:val="21"/>
        </w:rPr>
        <w:t>イリノイ</w:t>
      </w:r>
      <w:r w:rsidR="00656178">
        <w:rPr>
          <w:rFonts w:ascii="AR P明朝体L" w:hAnsi="AR P明朝体L" w:cs="ＭＳ Ｐゴシック" w:hint="eastAsia"/>
          <w:bCs/>
          <w:color w:val="111111"/>
          <w:kern w:val="36"/>
          <w:szCs w:val="21"/>
        </w:rPr>
        <w:t>大学を経て</w:t>
      </w:r>
      <w:r w:rsidR="0008061E">
        <w:rPr>
          <w:rFonts w:ascii="AR P明朝体L" w:hAnsi="AR P明朝体L" w:cs="ＭＳ Ｐゴシック" w:hint="eastAsia"/>
          <w:bCs/>
          <w:color w:val="111111"/>
          <w:kern w:val="36"/>
          <w:szCs w:val="21"/>
        </w:rPr>
        <w:t>プリンストン</w:t>
      </w:r>
      <w:r w:rsidR="00656178">
        <w:rPr>
          <w:rFonts w:ascii="AR P明朝体L" w:hAnsi="AR P明朝体L" w:cs="ＭＳ Ｐゴシック" w:hint="eastAsia"/>
          <w:bCs/>
          <w:color w:val="111111"/>
          <w:kern w:val="36"/>
          <w:szCs w:val="21"/>
        </w:rPr>
        <w:t>大学教授・名誉教授になった言語学者である。</w:t>
      </w:r>
    </w:p>
    <w:p w:rsidR="00656178" w:rsidRDefault="00656178" w:rsidP="002210EC">
      <w:pPr>
        <w:ind w:firstLineChars="202" w:firstLine="386"/>
      </w:pPr>
      <w:r>
        <w:rPr>
          <w:rFonts w:hint="eastAsia"/>
        </w:rPr>
        <w:t>日本人は、</w:t>
      </w:r>
      <w:r w:rsidRPr="00656178">
        <w:rPr>
          <w:rFonts w:ascii="AR P明朝体L" w:hAnsi="AR P明朝体L" w:cs="ＭＳ Ｐゴシック" w:hint="eastAsia"/>
          <w:bCs/>
          <w:color w:val="111111"/>
          <w:kern w:val="36"/>
          <w:szCs w:val="21"/>
        </w:rPr>
        <w:t>ウチとソトを峻別する</w:t>
      </w:r>
      <w:r>
        <w:rPr>
          <w:rFonts w:hint="eastAsia"/>
        </w:rPr>
        <w:t>のが好きである。様々な例をあげることができる。</w:t>
      </w:r>
    </w:p>
    <w:p w:rsidR="002C04F2" w:rsidRDefault="002C04F2" w:rsidP="002210EC">
      <w:pPr>
        <w:ind w:firstLineChars="202" w:firstLine="386"/>
      </w:pPr>
      <w:r>
        <w:rPr>
          <w:rFonts w:hint="eastAsia"/>
        </w:rPr>
        <w:t>自分の家（いえ）のことを「ウチ</w:t>
      </w:r>
      <w:r w:rsidR="00656178">
        <w:rPr>
          <w:rFonts w:hint="eastAsia"/>
        </w:rPr>
        <w:t>」という。家のまわりを塀で囲みウチとソトの境界をはっきりさせる。</w:t>
      </w:r>
      <w:r>
        <w:rPr>
          <w:rFonts w:hint="eastAsia"/>
        </w:rPr>
        <w:t>米国の</w:t>
      </w:r>
      <w:r>
        <w:rPr>
          <w:rFonts w:hint="eastAsia"/>
        </w:rPr>
        <w:t>TV</w:t>
      </w:r>
      <w:r>
        <w:rPr>
          <w:rFonts w:hint="eastAsia"/>
        </w:rPr>
        <w:t>ドラマに出てくる家にはほとんど塀がない</w:t>
      </w:r>
      <w:r w:rsidR="00656178">
        <w:rPr>
          <w:rFonts w:hint="eastAsia"/>
        </w:rPr>
        <w:t>。</w:t>
      </w:r>
    </w:p>
    <w:p w:rsidR="002C04F2" w:rsidRDefault="00656178" w:rsidP="002210EC">
      <w:pPr>
        <w:ind w:firstLineChars="202" w:firstLine="386"/>
      </w:pPr>
      <w:r>
        <w:rPr>
          <w:rFonts w:hint="eastAsia"/>
        </w:rPr>
        <w:t>ウチから出ていくとき、あるいは</w:t>
      </w:r>
      <w:r w:rsidR="002C04F2">
        <w:rPr>
          <w:rFonts w:hint="eastAsia"/>
        </w:rPr>
        <w:t>ソトから帰ってきたときに言う挨拶ことばがあ</w:t>
      </w:r>
      <w:r>
        <w:rPr>
          <w:rFonts w:hint="eastAsia"/>
        </w:rPr>
        <w:t>る（いってきます、いってらっしゃい・ただいま、おかえりなさい）。</w:t>
      </w:r>
      <w:r w:rsidR="002C04F2">
        <w:rPr>
          <w:rFonts w:hint="eastAsia"/>
        </w:rPr>
        <w:t>自分の勤めている会社（ウ</w:t>
      </w:r>
      <w:r>
        <w:rPr>
          <w:rFonts w:hint="eastAsia"/>
        </w:rPr>
        <w:t>チ）から社外のどこか（ソト）に行くときも同様の挨拶ことばをいう。欧州諸言</w:t>
      </w:r>
      <w:r w:rsidR="002C04F2">
        <w:rPr>
          <w:rFonts w:hint="eastAsia"/>
        </w:rPr>
        <w:t>語に類似の挨拶ことばはない。</w:t>
      </w:r>
    </w:p>
    <w:p w:rsidR="002C04F2" w:rsidRDefault="002C04F2" w:rsidP="002210EC">
      <w:pPr>
        <w:ind w:firstLineChars="202" w:firstLine="386"/>
      </w:pPr>
      <w:r>
        <w:rPr>
          <w:rFonts w:hint="eastAsia"/>
        </w:rPr>
        <w:t>ウチ空間を構成する</w:t>
      </w:r>
      <w:r w:rsidR="00656178">
        <w:rPr>
          <w:rFonts w:hint="eastAsia"/>
        </w:rPr>
        <w:t>のは、</w:t>
      </w:r>
      <w:r>
        <w:rPr>
          <w:rFonts w:hint="eastAsia"/>
        </w:rPr>
        <w:t>「わたしとあなた」</w:t>
      </w:r>
      <w:r w:rsidR="00656178">
        <w:rPr>
          <w:rFonts w:hint="eastAsia"/>
        </w:rPr>
        <w:t>である。このウチ空間</w:t>
      </w:r>
      <w:r>
        <w:rPr>
          <w:rFonts w:hint="eastAsia"/>
        </w:rPr>
        <w:t>における「わたし」と「あなた」を表す単語が</w:t>
      </w:r>
      <w:r w:rsidR="00656178">
        <w:rPr>
          <w:rFonts w:hint="eastAsia"/>
        </w:rPr>
        <w:t>日本語には豊富にある。たとえば、</w:t>
      </w:r>
      <w:r>
        <w:rPr>
          <w:rFonts w:hint="eastAsia"/>
        </w:rPr>
        <w:t>わたし、わた</w:t>
      </w:r>
      <w:r w:rsidR="00656178">
        <w:rPr>
          <w:rFonts w:hint="eastAsia"/>
        </w:rPr>
        <w:t>くし、ぼく、おれ、うち（関西弁）、拙者、我、みども、わらわ等々であり、</w:t>
      </w:r>
      <w:r>
        <w:rPr>
          <w:rFonts w:hint="eastAsia"/>
        </w:rPr>
        <w:t>あなた、君、おまえ、てめｴ、お手前、おまえ様、貴殿、貴方、そち、あんさん（関西弁）等々</w:t>
      </w:r>
      <w:r w:rsidR="00656178">
        <w:rPr>
          <w:rFonts w:hint="eastAsia"/>
        </w:rPr>
        <w:t>である</w:t>
      </w:r>
      <w:r>
        <w:rPr>
          <w:rFonts w:hint="eastAsia"/>
        </w:rPr>
        <w:t>。これに対して三人称（ソトの人間）を表す単語は</w:t>
      </w:r>
      <w:r w:rsidR="00656178">
        <w:rPr>
          <w:rFonts w:hint="eastAsia"/>
        </w:rPr>
        <w:t>、</w:t>
      </w:r>
      <w:r>
        <w:rPr>
          <w:rFonts w:hint="eastAsia"/>
        </w:rPr>
        <w:t>やまと言葉には存在せず、明治時代に作られた「彼」と「彼女」があるのみ</w:t>
      </w:r>
      <w:r w:rsidR="00656178">
        <w:rPr>
          <w:rFonts w:hint="eastAsia"/>
        </w:rPr>
        <w:t>である</w:t>
      </w:r>
      <w:r>
        <w:rPr>
          <w:rFonts w:hint="eastAsia"/>
        </w:rPr>
        <w:t>（複数形は「彼ら」、「彼たち」、「彼女ら」、「彼女たち」）。</w:t>
      </w:r>
    </w:p>
    <w:p w:rsidR="002C04F2" w:rsidRDefault="00656178" w:rsidP="002210EC">
      <w:pPr>
        <w:ind w:firstLineChars="202" w:firstLine="386"/>
      </w:pPr>
      <w:r>
        <w:rPr>
          <w:rFonts w:hint="eastAsia"/>
        </w:rPr>
        <w:t>われわれは、節分の豆まきのときに</w:t>
      </w:r>
      <w:r w:rsidR="002C04F2">
        <w:rPr>
          <w:rFonts w:hint="eastAsia"/>
        </w:rPr>
        <w:t>「</w:t>
      </w:r>
      <w:r w:rsidR="002C04F2" w:rsidRPr="00656178">
        <w:rPr>
          <w:rFonts w:ascii="Segoe UI Symbol" w:hAnsi="Segoe UI Symbol" w:cs="Segoe UI Symbol" w:hint="eastAsia"/>
        </w:rPr>
        <w:t>福</w:t>
      </w:r>
      <w:r w:rsidR="002C04F2">
        <w:rPr>
          <w:rFonts w:hint="eastAsia"/>
        </w:rPr>
        <w:t>はウチ、鬼はソト」</w:t>
      </w:r>
      <w:r>
        <w:rPr>
          <w:rFonts w:hint="eastAsia"/>
        </w:rPr>
        <w:t>と言う</w:t>
      </w:r>
      <w:r w:rsidR="00874A4D">
        <w:rPr>
          <w:rFonts w:hint="eastAsia"/>
        </w:rPr>
        <w:t>。</w:t>
      </w:r>
      <w:r w:rsidR="002C04F2">
        <w:rPr>
          <w:rFonts w:hint="eastAsia"/>
        </w:rPr>
        <w:t>鬼は</w:t>
      </w:r>
      <w:r w:rsidR="00874A4D">
        <w:rPr>
          <w:rFonts w:hint="eastAsia"/>
        </w:rPr>
        <w:t>ウチにいては困るが、</w:t>
      </w:r>
      <w:r w:rsidR="002C04F2">
        <w:rPr>
          <w:rFonts w:hint="eastAsia"/>
        </w:rPr>
        <w:t>ソトにいるならいてもよい</w:t>
      </w:r>
      <w:r w:rsidR="00874A4D">
        <w:rPr>
          <w:rFonts w:hint="eastAsia"/>
        </w:rPr>
        <w:t>ということである</w:t>
      </w:r>
      <w:r w:rsidR="002C04F2">
        <w:rPr>
          <w:rFonts w:hint="eastAsia"/>
        </w:rPr>
        <w:t>。西洋の悪魔は存在自体が忌み嫌われる。</w:t>
      </w:r>
      <w:r w:rsidR="00874A4D">
        <w:rPr>
          <w:rFonts w:hint="eastAsia"/>
        </w:rPr>
        <w:t>日本人にとってソトはかかわりのない世界なので、鬼もソトにいるならいてもよいということである。</w:t>
      </w:r>
    </w:p>
    <w:p w:rsidR="002C04F2" w:rsidRPr="00656178" w:rsidRDefault="002C04F2" w:rsidP="002210EC">
      <w:pPr>
        <w:ind w:firstLineChars="202" w:firstLine="386"/>
        <w:rPr>
          <w:rFonts w:ascii="AR P明朝体L" w:hAnsi="AR P明朝体L"/>
        </w:rPr>
      </w:pPr>
      <w:r w:rsidRPr="00656178">
        <w:rPr>
          <w:rFonts w:ascii="AR P明朝体L" w:hAnsi="AR P明朝体L" w:hint="eastAsia"/>
        </w:rPr>
        <w:t>ウチ・ソトの文化は単にウチとソトを峻別するだけでなく、ウチとソトを峻別することから様々なことが派生する。たとえば、</w:t>
      </w:r>
    </w:p>
    <w:p w:rsidR="002C04F2" w:rsidRPr="00B308E6" w:rsidRDefault="002C04F2" w:rsidP="006630B2">
      <w:pPr>
        <w:pStyle w:val="a3"/>
        <w:numPr>
          <w:ilvl w:val="0"/>
          <w:numId w:val="4"/>
        </w:numPr>
        <w:ind w:leftChars="0"/>
        <w:rPr>
          <w:rFonts w:ascii="AR P明朝体L" w:hAnsi="AR P明朝体L"/>
        </w:rPr>
      </w:pPr>
      <w:r w:rsidRPr="00B308E6">
        <w:rPr>
          <w:rFonts w:ascii="AR P明朝体L" w:hAnsi="AR P明朝体L" w:hint="eastAsia"/>
        </w:rPr>
        <w:t>ソトの目（世間体）を気にする</w:t>
      </w:r>
      <w:r w:rsidR="00B308E6">
        <w:rPr>
          <w:rFonts w:ascii="AR P明朝体L" w:hAnsi="AR P明朝体L" w:hint="eastAsia"/>
        </w:rPr>
        <w:t>。ウチの目は仲間の目なので気にならないが、ソトの目は他人の目なので気になるのである。</w:t>
      </w:r>
    </w:p>
    <w:p w:rsidR="002C04F2" w:rsidRPr="00B308E6" w:rsidRDefault="002C04F2" w:rsidP="006630B2">
      <w:pPr>
        <w:pStyle w:val="a3"/>
        <w:numPr>
          <w:ilvl w:val="0"/>
          <w:numId w:val="4"/>
        </w:numPr>
        <w:ind w:leftChars="0"/>
        <w:rPr>
          <w:rFonts w:ascii="AR P明朝体L" w:hAnsi="AR P明朝体L"/>
        </w:rPr>
      </w:pPr>
      <w:r w:rsidRPr="00B308E6">
        <w:rPr>
          <w:rFonts w:ascii="AR P明朝体L" w:hAnsi="AR P明朝体L" w:hint="eastAsia"/>
        </w:rPr>
        <w:t>室内服と外出服の差が大きい</w:t>
      </w:r>
      <w:r w:rsidR="00B308E6">
        <w:rPr>
          <w:rFonts w:ascii="AR P明朝体L" w:hAnsi="AR P明朝体L" w:hint="eastAsia"/>
        </w:rPr>
        <w:t>。室内では</w:t>
      </w:r>
      <w:r w:rsidRPr="00B308E6">
        <w:rPr>
          <w:rFonts w:ascii="AR P明朝体L" w:hAnsi="AR P明朝体L" w:hint="eastAsia"/>
        </w:rPr>
        <w:t>ｼﾞｬｰｼﾞ</w:t>
      </w:r>
      <w:r w:rsidR="00B308E6">
        <w:rPr>
          <w:rFonts w:ascii="AR P明朝体L" w:hAnsi="AR P明朝体L" w:hint="eastAsia"/>
        </w:rPr>
        <w:t>を着ている若者も外出するときは</w:t>
      </w:r>
      <w:r w:rsidRPr="00B308E6">
        <w:rPr>
          <w:rFonts w:ascii="AR P明朝体L" w:hAnsi="AR P明朝体L" w:hint="eastAsia"/>
        </w:rPr>
        <w:t>高級ﾌﾞﾗﾝﾄﾞもの</w:t>
      </w:r>
      <w:r w:rsidR="00B308E6">
        <w:rPr>
          <w:rFonts w:ascii="AR P明朝体L" w:hAnsi="AR P明朝体L" w:hint="eastAsia"/>
        </w:rPr>
        <w:t>で身を固める。毎日ダークスーツできめているサラリーマンも休日の服装には気をつかわない人が多い。</w:t>
      </w:r>
    </w:p>
    <w:p w:rsidR="002C04F2" w:rsidRPr="006B000B" w:rsidRDefault="002C04F2" w:rsidP="006630B2">
      <w:pPr>
        <w:pStyle w:val="a3"/>
        <w:numPr>
          <w:ilvl w:val="0"/>
          <w:numId w:val="4"/>
        </w:numPr>
        <w:ind w:leftChars="0"/>
        <w:rPr>
          <w:rFonts w:ascii="AR P明朝体L" w:hAnsi="AR P明朝体L"/>
        </w:rPr>
      </w:pPr>
      <w:r w:rsidRPr="006B000B">
        <w:rPr>
          <w:rFonts w:ascii="AR P明朝体L" w:hAnsi="AR P明朝体L" w:hint="eastAsia"/>
        </w:rPr>
        <w:t>ソトのものを小さくしてウチの中に持ち込もうとする</w:t>
      </w:r>
      <w:r w:rsidR="006B000B">
        <w:rPr>
          <w:rFonts w:ascii="AR P明朝体L" w:hAnsi="AR P明朝体L" w:hint="eastAsia"/>
        </w:rPr>
        <w:t>。盆栽、盆景、盆石はまさに日本を象徴する文化である。</w:t>
      </w:r>
    </w:p>
    <w:p w:rsidR="002C04F2" w:rsidRPr="006B000B" w:rsidRDefault="002C04F2" w:rsidP="006630B2">
      <w:pPr>
        <w:pStyle w:val="a3"/>
        <w:numPr>
          <w:ilvl w:val="0"/>
          <w:numId w:val="4"/>
        </w:numPr>
        <w:ind w:leftChars="0"/>
        <w:rPr>
          <w:rFonts w:ascii="AR P明朝体L" w:hAnsi="AR P明朝体L"/>
        </w:rPr>
      </w:pPr>
      <w:r w:rsidRPr="006B000B">
        <w:rPr>
          <w:rFonts w:ascii="AR P明朝体L" w:hAnsi="AR P明朝体L" w:hint="eastAsia"/>
        </w:rPr>
        <w:t>ウチに持ち込んでよく見ようとするため視覚を重視する</w:t>
      </w:r>
      <w:r w:rsidR="006B000B">
        <w:rPr>
          <w:rFonts w:ascii="AR P明朝体L" w:hAnsi="AR P明朝体L" w:hint="eastAsia"/>
        </w:rPr>
        <w:t>。飲食店の食品サンプル、アニメ文化など。</w:t>
      </w:r>
    </w:p>
    <w:p w:rsidR="002C04F2" w:rsidRPr="006B000B" w:rsidRDefault="002C04F2" w:rsidP="006630B2">
      <w:pPr>
        <w:pStyle w:val="a3"/>
        <w:numPr>
          <w:ilvl w:val="0"/>
          <w:numId w:val="4"/>
        </w:numPr>
        <w:ind w:leftChars="0"/>
        <w:rPr>
          <w:rFonts w:ascii="AR P明朝体L" w:hAnsi="AR P明朝体L"/>
        </w:rPr>
      </w:pPr>
      <w:r w:rsidRPr="006B000B">
        <w:rPr>
          <w:rFonts w:ascii="AR P明朝体L" w:hAnsi="AR P明朝体L" w:hint="eastAsia"/>
        </w:rPr>
        <w:t>外国語（ソトのもの）を学習する場合、視覚＝読み書きを重視する</w:t>
      </w:r>
      <w:r w:rsidR="006B000B">
        <w:rPr>
          <w:rFonts w:ascii="AR P明朝体L" w:hAnsi="AR P明朝体L" w:hint="eastAsia"/>
        </w:rPr>
        <w:t>、聴覚＝話す聞くを軽視する。</w:t>
      </w:r>
      <w:r w:rsidRPr="006B000B">
        <w:rPr>
          <w:rFonts w:ascii="AR P明朝体L" w:hAnsi="AR P明朝体L" w:hint="eastAsia"/>
        </w:rPr>
        <w:t>日本の伝</w:t>
      </w:r>
      <w:r w:rsidR="006B000B">
        <w:rPr>
          <w:rFonts w:ascii="AR P明朝体L" w:hAnsi="AR P明朝体L" w:hint="eastAsia"/>
        </w:rPr>
        <w:t>統芸能で音楽は未発達だが浮世絵･日本画は世界的に評価されている。</w:t>
      </w:r>
      <w:r w:rsidRPr="006B000B">
        <w:rPr>
          <w:rFonts w:ascii="AR P明朝体L" w:hAnsi="AR P明朝体L" w:hint="eastAsia"/>
        </w:rPr>
        <w:t>これは日本の文化が視覚重視・聴覚軽視のためか</w:t>
      </w:r>
      <w:r w:rsidR="006B000B">
        <w:rPr>
          <w:rFonts w:ascii="AR P明朝体L" w:hAnsi="AR P明朝体L" w:hint="eastAsia"/>
        </w:rPr>
        <w:t>と思われる</w:t>
      </w:r>
      <w:r w:rsidRPr="006B000B">
        <w:rPr>
          <w:rFonts w:ascii="AR P明朝体L" w:hAnsi="AR P明朝体L" w:hint="eastAsia"/>
        </w:rPr>
        <w:t>。</w:t>
      </w:r>
    </w:p>
    <w:p w:rsidR="002C04F2" w:rsidRPr="00656178" w:rsidRDefault="003F6BC1" w:rsidP="002210EC">
      <w:pPr>
        <w:ind w:firstLineChars="202" w:firstLine="386"/>
        <w:rPr>
          <w:rFonts w:ascii="AR P明朝体L" w:hAnsi="AR P明朝体L"/>
        </w:rPr>
      </w:pPr>
      <w:r>
        <w:rPr>
          <w:rFonts w:hint="eastAsia"/>
        </w:rPr>
        <w:t>日本人は、</w:t>
      </w:r>
      <w:r w:rsidR="002C04F2">
        <w:rPr>
          <w:rFonts w:hint="eastAsia"/>
        </w:rPr>
        <w:t>ウチの人間どうしの連帯</w:t>
      </w:r>
      <w:r>
        <w:rPr>
          <w:rFonts w:hint="eastAsia"/>
        </w:rPr>
        <w:t>意識が強化されやすく、その一方でソトの世界に対して関心がうすい。つまり、</w:t>
      </w:r>
      <w:r w:rsidR="002C04F2">
        <w:rPr>
          <w:rFonts w:hint="eastAsia"/>
        </w:rPr>
        <w:t>ムラ意識・ムラ社会</w:t>
      </w:r>
      <w:r>
        <w:rPr>
          <w:rFonts w:hint="eastAsia"/>
        </w:rPr>
        <w:t>である。</w:t>
      </w:r>
      <w:r w:rsidR="002C04F2" w:rsidRPr="00656178">
        <w:rPr>
          <w:rFonts w:ascii="AR P明朝体L" w:hAnsi="AR P明朝体L" w:hint="eastAsia"/>
        </w:rPr>
        <w:t>世間の目は気にするが世間に対して関心がうすい</w:t>
      </w:r>
      <w:r>
        <w:rPr>
          <w:rFonts w:ascii="AR P明朝体L" w:hAnsi="AR P明朝体L" w:hint="eastAsia"/>
        </w:rPr>
        <w:t>のである。</w:t>
      </w:r>
      <w:r w:rsidR="002C04F2" w:rsidRPr="00656178">
        <w:rPr>
          <w:rFonts w:ascii="AR P明朝体L" w:hAnsi="AR P明朝体L" w:hint="eastAsia"/>
        </w:rPr>
        <w:t>このウチ向きの連帯意識の強さは</w:t>
      </w:r>
      <w:r>
        <w:rPr>
          <w:rFonts w:ascii="AR P明朝体L" w:hAnsi="AR P明朝体L" w:hint="eastAsia"/>
        </w:rPr>
        <w:t>、</w:t>
      </w:r>
      <w:r w:rsidR="002C04F2" w:rsidRPr="00656178">
        <w:rPr>
          <w:rFonts w:ascii="AR P明朝体L" w:hAnsi="AR P明朝体L" w:hint="eastAsia"/>
        </w:rPr>
        <w:t>企業においては不祥事の温床になりやすいのであ</w:t>
      </w:r>
      <w:r>
        <w:rPr>
          <w:rFonts w:ascii="AR P明朝体L" w:hAnsi="AR P明朝体L" w:hint="eastAsia"/>
        </w:rPr>
        <w:t>ろう。</w:t>
      </w:r>
      <w:r w:rsidR="002C04F2" w:rsidRPr="00656178">
        <w:rPr>
          <w:rFonts w:ascii="AR P明朝体L" w:hAnsi="AR P明朝体L" w:hint="eastAsia"/>
        </w:rPr>
        <w:t>また不祥事が露見した場合</w:t>
      </w:r>
      <w:r>
        <w:rPr>
          <w:rFonts w:ascii="AR P明朝体L" w:hAnsi="AR P明朝体L" w:hint="eastAsia"/>
        </w:rPr>
        <w:t>、</w:t>
      </w:r>
      <w:r w:rsidR="002C04F2" w:rsidRPr="00656178">
        <w:rPr>
          <w:rFonts w:ascii="AR P明朝体L" w:hAnsi="AR P明朝体L" w:hint="eastAsia"/>
        </w:rPr>
        <w:t>ウチ向</w:t>
      </w:r>
      <w:r>
        <w:rPr>
          <w:rFonts w:ascii="AR P明朝体L" w:hAnsi="AR P明朝体L" w:hint="eastAsia"/>
        </w:rPr>
        <w:t>きの連帯意識は組織防衛のための隠ぺいに走る傾向があるのではないだろうか。</w:t>
      </w:r>
    </w:p>
    <w:p w:rsidR="0077252A" w:rsidRPr="003F6BC1" w:rsidRDefault="00660F3B" w:rsidP="003F6BC1">
      <w:pPr>
        <w:pStyle w:val="a3"/>
        <w:numPr>
          <w:ilvl w:val="2"/>
          <w:numId w:val="1"/>
        </w:numPr>
        <w:autoSpaceDE w:val="0"/>
        <w:autoSpaceDN w:val="0"/>
        <w:adjustRightInd w:val="0"/>
        <w:ind w:leftChars="0"/>
        <w:jc w:val="left"/>
        <w:rPr>
          <w:rFonts w:ascii="AR P明朝体L" w:hAnsi="AR P明朝体L" w:cs="MS-Gothic-Identity-H"/>
          <w:b/>
          <w:kern w:val="0"/>
        </w:rPr>
      </w:pPr>
      <w:r>
        <w:rPr>
          <w:rFonts w:ascii="AR P明朝体L" w:hAnsi="AR P明朝体L" w:cs="MS-Gothic-Identity-H" w:hint="eastAsia"/>
          <w:b/>
          <w:kern w:val="0"/>
        </w:rPr>
        <w:t>対象依存型の言語的自己規定</w:t>
      </w:r>
    </w:p>
    <w:p w:rsidR="00660F3B" w:rsidRDefault="00660F3B"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対象依存型の言語的自己規定について、言語学者・</w:t>
      </w:r>
      <w:r w:rsidR="0077252A" w:rsidRPr="00660F3B">
        <w:rPr>
          <w:rFonts w:ascii="AR P明朝体L" w:hAnsi="AR P明朝体L" w:cs="MS-Gothic-Identity-H" w:hint="eastAsia"/>
          <w:kern w:val="0"/>
        </w:rPr>
        <w:t>鈴木孝夫</w:t>
      </w:r>
      <w:r>
        <w:rPr>
          <w:rStyle w:val="ac"/>
          <w:rFonts w:ascii="AR P明朝体L" w:hAnsi="AR P明朝体L" w:cs="MS-Gothic-Identity-H"/>
          <w:kern w:val="0"/>
        </w:rPr>
        <w:footnoteReference w:id="4"/>
      </w:r>
      <w:r>
        <w:rPr>
          <w:rFonts w:ascii="AR P明朝体L" w:hAnsi="AR P明朝体L" w:cs="MS-Gothic-Identity-H" w:hint="eastAsia"/>
          <w:kern w:val="0"/>
        </w:rPr>
        <w:t>の考えを見ていこう。</w:t>
      </w:r>
      <w:r w:rsidRPr="00660F3B">
        <w:rPr>
          <w:rFonts w:ascii="AR P明朝体L" w:hAnsi="AR P明朝体L" w:cs="MS-Gothic-Identity-H" w:hint="eastAsia"/>
          <w:kern w:val="0"/>
        </w:rPr>
        <w:t>以下は、</w:t>
      </w:r>
      <w:r w:rsidR="0077252A" w:rsidRPr="00660F3B">
        <w:rPr>
          <w:rFonts w:ascii="AR P明朝体L" w:hAnsi="AR P明朝体L" w:cs="MS-Gothic-Identity-H" w:hint="eastAsia"/>
          <w:kern w:val="0"/>
        </w:rPr>
        <w:t>「ことばと文化」（岩波新書、</w:t>
      </w:r>
      <w:r w:rsidR="0077252A" w:rsidRPr="00660F3B">
        <w:rPr>
          <w:rFonts w:cs="MS-Gothic-Identity-H"/>
          <w:kern w:val="0"/>
        </w:rPr>
        <w:t>1973</w:t>
      </w:r>
      <w:r w:rsidR="0077252A" w:rsidRPr="00660F3B">
        <w:rPr>
          <w:rFonts w:cs="MS-Gothic-Identity-H"/>
          <w:kern w:val="0"/>
        </w:rPr>
        <w:t>年</w:t>
      </w:r>
      <w:r w:rsidR="0077252A" w:rsidRPr="00660F3B">
        <w:rPr>
          <w:rFonts w:cs="MS-Gothic-Identity-H"/>
          <w:kern w:val="0"/>
        </w:rPr>
        <w:t>5</w:t>
      </w:r>
      <w:r w:rsidR="0077252A" w:rsidRPr="00660F3B">
        <w:rPr>
          <w:rFonts w:ascii="AR P明朝体L" w:hAnsi="AR P明朝体L" w:cs="MS-Gothic-Identity-H" w:hint="eastAsia"/>
          <w:kern w:val="0"/>
        </w:rPr>
        <w:t>月）の第六章の一部の要旨</w:t>
      </w:r>
      <w:r>
        <w:rPr>
          <w:rFonts w:ascii="AR P明朝体L" w:hAnsi="AR P明朝体L" w:cs="MS-Gothic-Identity-H" w:hint="eastAsia"/>
          <w:kern w:val="0"/>
        </w:rPr>
        <w:t>である。</w:t>
      </w:r>
    </w:p>
    <w:p w:rsidR="0077252A" w:rsidRPr="00660F3B" w:rsidRDefault="00660F3B"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日本語における家族内での人称の使われ方には、以下のような</w:t>
      </w:r>
      <w:r w:rsidR="0077252A" w:rsidRPr="00660F3B">
        <w:rPr>
          <w:rFonts w:ascii="AR P明朝体L" w:hAnsi="AR P明朝体L" w:cs="MS-Gothic-Identity-H" w:hint="eastAsia"/>
          <w:kern w:val="0"/>
        </w:rPr>
        <w:t>法則</w:t>
      </w:r>
      <w:r>
        <w:rPr>
          <w:rFonts w:ascii="AR P明朝体L" w:hAnsi="AR P明朝体L" w:cs="MS-Gothic-Identity-H" w:hint="eastAsia"/>
          <w:kern w:val="0"/>
        </w:rPr>
        <w:t>がある。</w:t>
      </w:r>
    </w:p>
    <w:p w:rsidR="0077252A" w:rsidRDefault="0077252A" w:rsidP="006630B2">
      <w:pPr>
        <w:pStyle w:val="a3"/>
        <w:numPr>
          <w:ilvl w:val="0"/>
          <w:numId w:val="2"/>
        </w:numPr>
        <w:autoSpaceDE w:val="0"/>
        <w:autoSpaceDN w:val="0"/>
        <w:adjustRightInd w:val="0"/>
        <w:ind w:leftChars="0"/>
        <w:jc w:val="left"/>
        <w:rPr>
          <w:rFonts w:ascii="AR P明朝体L" w:hAnsi="AR P明朝体L" w:cs="MS-Gothic-Identity-H"/>
          <w:kern w:val="0"/>
        </w:rPr>
      </w:pPr>
      <w:r>
        <w:rPr>
          <w:rFonts w:ascii="AR P明朝体L" w:hAnsi="AR P明朝体L" w:cs="MS-Gothic-Identity-H" w:hint="eastAsia"/>
          <w:kern w:val="0"/>
        </w:rPr>
        <w:t>相手の存在を前提とした相対的自己規定</w:t>
      </w:r>
      <w:r w:rsidR="00256463">
        <w:rPr>
          <w:rFonts w:ascii="AR P明朝体L" w:hAnsi="AR P明朝体L" w:cs="MS-Gothic-Identity-H" w:hint="eastAsia"/>
          <w:kern w:val="0"/>
        </w:rPr>
        <w:t>である。</w:t>
      </w:r>
      <w:r w:rsidR="00660F3B">
        <w:rPr>
          <w:rFonts w:ascii="AR P明朝体L" w:hAnsi="AR P明朝体L" w:cs="MS-Gothic-Identity-H" w:hint="eastAsia"/>
          <w:kern w:val="0"/>
        </w:rPr>
        <w:t>たとえば、</w:t>
      </w:r>
      <w:r>
        <w:rPr>
          <w:rFonts w:ascii="AR P明朝体L" w:hAnsi="AR P明朝体L" w:cs="MS-Gothic-Identity-H" w:hint="eastAsia"/>
          <w:kern w:val="0"/>
        </w:rPr>
        <w:t>父親が自分の子どもにたいして「お父さん</w:t>
      </w:r>
      <w:r>
        <w:rPr>
          <w:rFonts w:ascii="AR P明朝体L" w:hAnsi="AR P明朝体L" w:cs="MS-Gothic-Identity-H" w:hint="eastAsia"/>
          <w:kern w:val="0"/>
        </w:rPr>
        <w:lastRenderedPageBreak/>
        <w:t>の言うことを聞きなさい」と</w:t>
      </w:r>
      <w:r w:rsidR="00256463">
        <w:rPr>
          <w:rFonts w:ascii="AR P明朝体L" w:hAnsi="AR P明朝体L" w:cs="MS-Gothic-Identity-H" w:hint="eastAsia"/>
          <w:kern w:val="0"/>
        </w:rPr>
        <w:t>は言う</w:t>
      </w:r>
      <w:r>
        <w:rPr>
          <w:rFonts w:ascii="AR P明朝体L" w:hAnsi="AR P明朝体L" w:cs="MS-Gothic-Identity-H" w:hint="eastAsia"/>
          <w:kern w:val="0"/>
        </w:rPr>
        <w:t>が、「わたし/</w:t>
      </w:r>
      <w:r w:rsidR="00660F3B">
        <w:rPr>
          <w:rFonts w:ascii="AR P明朝体L" w:hAnsi="AR P明朝体L" w:cs="MS-Gothic-Identity-H" w:hint="eastAsia"/>
          <w:kern w:val="0"/>
        </w:rPr>
        <w:t>ぼくの言うことを聞きなさい」とは普通は言わない。</w:t>
      </w:r>
      <w:r>
        <w:rPr>
          <w:rFonts w:ascii="AR P明朝体L" w:hAnsi="AR P明朝体L" w:cs="MS-Gothic-Identity-H" w:hint="eastAsia"/>
          <w:kern w:val="0"/>
        </w:rPr>
        <w:t>また、その父親は自分のおい/めいにたいして「</w:t>
      </w:r>
      <w:r w:rsidR="0008061E">
        <w:rPr>
          <w:rFonts w:ascii="AR P明朝体L" w:hAnsi="AR P明朝体L" w:cs="MS-Gothic-Identity-H" w:hint="eastAsia"/>
          <w:kern w:val="0"/>
        </w:rPr>
        <w:t>クリスマス</w:t>
      </w:r>
      <w:r>
        <w:rPr>
          <w:rFonts w:ascii="AR P明朝体L" w:hAnsi="AR P明朝体L" w:cs="MS-Gothic-Identity-H" w:hint="eastAsia"/>
          <w:kern w:val="0"/>
        </w:rPr>
        <w:t>にはおじさんが</w:t>
      </w:r>
      <w:r w:rsidR="0008061E">
        <w:rPr>
          <w:rFonts w:ascii="AR P明朝体L" w:hAnsi="AR P明朝体L" w:cs="MS-Gothic-Identity-H" w:hint="eastAsia"/>
          <w:kern w:val="0"/>
        </w:rPr>
        <w:t>プレゼント</w:t>
      </w:r>
      <w:r>
        <w:rPr>
          <w:rFonts w:ascii="AR P明朝体L" w:hAnsi="AR P明朝体L" w:cs="MS-Gothic-Identity-H" w:hint="eastAsia"/>
          <w:kern w:val="0"/>
        </w:rPr>
        <w:t>を買ってあげよう」といい、幼稚園の先生は園児に対して「先生のほうを向いて」という。これに対して欧州諸言語は絶対的自己規定であって、誰との会話でも「</w:t>
      </w:r>
      <w:r w:rsidR="00256463">
        <w:rPr>
          <w:rFonts w:ascii="AR P明朝体L" w:hAnsi="AR P明朝体L" w:cs="MS-Gothic-Identity-H" w:hint="eastAsia"/>
          <w:kern w:val="0"/>
        </w:rPr>
        <w:t>I/Je/</w:t>
      </w:r>
      <w:proofErr w:type="spellStart"/>
      <w:r w:rsidR="00256463">
        <w:rPr>
          <w:rFonts w:ascii="AR P明朝体L" w:hAnsi="AR P明朝体L" w:cs="MS-Gothic-Identity-H" w:hint="eastAsia"/>
          <w:kern w:val="0"/>
        </w:rPr>
        <w:t>I</w:t>
      </w:r>
      <w:r>
        <w:rPr>
          <w:rFonts w:ascii="AR P明朝体L" w:hAnsi="AR P明朝体L" w:cs="MS-Gothic-Identity-H" w:hint="eastAsia"/>
          <w:kern w:val="0"/>
        </w:rPr>
        <w:t>ch</w:t>
      </w:r>
      <w:proofErr w:type="spellEnd"/>
      <w:r>
        <w:rPr>
          <w:rFonts w:ascii="AR P明朝体L" w:hAnsi="AR P明朝体L" w:cs="MS-Gothic-Identity-H" w:hint="eastAsia"/>
          <w:kern w:val="0"/>
        </w:rPr>
        <w:t>」は不変</w:t>
      </w:r>
      <w:r w:rsidR="00256463">
        <w:rPr>
          <w:rFonts w:ascii="AR P明朝体L" w:hAnsi="AR P明朝体L" w:cs="MS-Gothic-Identity-H" w:hint="eastAsia"/>
          <w:kern w:val="0"/>
        </w:rPr>
        <w:t>である</w:t>
      </w:r>
      <w:r>
        <w:rPr>
          <w:rFonts w:ascii="AR P明朝体L" w:hAnsi="AR P明朝体L" w:cs="MS-Gothic-Identity-H" w:hint="eastAsia"/>
          <w:kern w:val="0"/>
        </w:rPr>
        <w:t>。</w:t>
      </w:r>
    </w:p>
    <w:p w:rsidR="0077252A" w:rsidRDefault="0077252A" w:rsidP="006630B2">
      <w:pPr>
        <w:pStyle w:val="a3"/>
        <w:numPr>
          <w:ilvl w:val="0"/>
          <w:numId w:val="2"/>
        </w:numPr>
        <w:autoSpaceDE w:val="0"/>
        <w:autoSpaceDN w:val="0"/>
        <w:adjustRightInd w:val="0"/>
        <w:ind w:leftChars="0"/>
        <w:jc w:val="left"/>
        <w:rPr>
          <w:rFonts w:ascii="AR P明朝体L" w:hAnsi="AR P明朝体L" w:cs="MS-Gothic-Identity-H"/>
          <w:kern w:val="0"/>
        </w:rPr>
      </w:pPr>
      <w:r>
        <w:rPr>
          <w:rFonts w:ascii="AR P明朝体L" w:hAnsi="AR P明朝体L" w:cs="MS-Gothic-Identity-H" w:hint="eastAsia"/>
          <w:kern w:val="0"/>
        </w:rPr>
        <w:t>この相対的自己規</w:t>
      </w:r>
      <w:r w:rsidR="00256463">
        <w:rPr>
          <w:rFonts w:ascii="AR P明朝体L" w:hAnsi="AR P明朝体L" w:cs="MS-Gothic-Identity-H" w:hint="eastAsia"/>
          <w:kern w:val="0"/>
        </w:rPr>
        <w:t>定は、家族内の最年少者が基準となって自己を規定する（上下関係）。</w:t>
      </w:r>
      <w:r>
        <w:rPr>
          <w:rFonts w:ascii="AR P明朝体L" w:hAnsi="AR P明朝体L" w:cs="MS-Gothic-Identity-H" w:hint="eastAsia"/>
          <w:kern w:val="0"/>
        </w:rPr>
        <w:t>つま</w:t>
      </w:r>
      <w:r w:rsidR="00256463">
        <w:rPr>
          <w:rFonts w:ascii="AR P明朝体L" w:hAnsi="AR P明朝体L" w:cs="MS-Gothic-Identity-H" w:hint="eastAsia"/>
          <w:kern w:val="0"/>
        </w:rPr>
        <w:t>り、孫が生まれれば孫から見て自分は何なのかにより自己規定される。</w:t>
      </w:r>
      <w:r>
        <w:rPr>
          <w:rFonts w:ascii="AR P明朝体L" w:hAnsi="AR P明朝体L" w:cs="MS-Gothic-Identity-H" w:hint="eastAsia"/>
          <w:kern w:val="0"/>
        </w:rPr>
        <w:t>今まで「パパ/ママ」だったのが「おじいちゃん/おばあちゃん」になる。したがって、自分の子どもから「おじいちゃん、ちょっと」と呼びかけられたりする</w:t>
      </w:r>
      <w:r w:rsidR="00256463">
        <w:rPr>
          <w:rFonts w:ascii="AR P明朝体L" w:hAnsi="AR P明朝体L" w:cs="MS-Gothic-Identity-H" w:hint="eastAsia"/>
          <w:kern w:val="0"/>
        </w:rPr>
        <w:t>。</w:t>
      </w:r>
    </w:p>
    <w:p w:rsidR="0077252A" w:rsidRDefault="0077252A" w:rsidP="006630B2">
      <w:pPr>
        <w:pStyle w:val="a3"/>
        <w:numPr>
          <w:ilvl w:val="0"/>
          <w:numId w:val="2"/>
        </w:numPr>
        <w:autoSpaceDE w:val="0"/>
        <w:autoSpaceDN w:val="0"/>
        <w:adjustRightInd w:val="0"/>
        <w:ind w:leftChars="0"/>
        <w:jc w:val="left"/>
        <w:rPr>
          <w:rFonts w:ascii="AR P明朝体L" w:hAnsi="AR P明朝体L" w:cs="MS-Gothic-Identity-H"/>
          <w:kern w:val="0"/>
        </w:rPr>
      </w:pPr>
      <w:r>
        <w:rPr>
          <w:rFonts w:ascii="AR P明朝体L" w:hAnsi="AR P明朝体L" w:cs="MS-Gothic-Identity-H" w:hint="eastAsia"/>
          <w:kern w:val="0"/>
        </w:rPr>
        <w:t>家族内で二人称代名詞「あなた/きみ/おまえ/</w:t>
      </w:r>
      <w:r w:rsidR="00256463">
        <w:rPr>
          <w:rFonts w:ascii="AR P明朝体L" w:hAnsi="AR P明朝体L" w:cs="MS-Gothic-Identity-H" w:hint="eastAsia"/>
          <w:kern w:val="0"/>
        </w:rPr>
        <w:t>他」も上下関係で使い分けられる。兄は弟に対して「あなた」ではなく「おまえ」と呼称するのが普通であり、</w:t>
      </w:r>
      <w:r>
        <w:rPr>
          <w:rFonts w:ascii="AR P明朝体L" w:hAnsi="AR P明朝体L" w:cs="MS-Gothic-Identity-H" w:hint="eastAsia"/>
          <w:kern w:val="0"/>
        </w:rPr>
        <w:t>逆に弟は兄に対して「あなた/きみ/おまえ/他」いずれも使わず</w:t>
      </w:r>
      <w:r w:rsidR="00256463">
        <w:rPr>
          <w:rFonts w:ascii="AR P明朝体L" w:hAnsi="AR P明朝体L" w:cs="MS-Gothic-Identity-H" w:hint="eastAsia"/>
          <w:kern w:val="0"/>
        </w:rPr>
        <w:t>、「兄さん」を使うのが普通である。</w:t>
      </w:r>
      <w:r>
        <w:rPr>
          <w:rFonts w:ascii="AR P明朝体L" w:hAnsi="AR P明朝体L" w:cs="MS-Gothic-Identity-H" w:hint="eastAsia"/>
          <w:kern w:val="0"/>
        </w:rPr>
        <w:t>たとえば</w:t>
      </w:r>
      <w:r w:rsidR="00256463">
        <w:rPr>
          <w:rFonts w:ascii="AR P明朝体L" w:hAnsi="AR P明朝体L" w:cs="MS-Gothic-Identity-H" w:hint="eastAsia"/>
          <w:kern w:val="0"/>
        </w:rPr>
        <w:t>、「兄さん（一郎</w:t>
      </w:r>
      <w:r>
        <w:rPr>
          <w:rFonts w:ascii="AR P明朝体L" w:hAnsi="AR P明朝体L" w:cs="MS-Gothic-Identity-H" w:hint="eastAsia"/>
          <w:kern w:val="0"/>
        </w:rPr>
        <w:t>兄さん等）の意見に賛成です」</w:t>
      </w:r>
      <w:r w:rsidR="00256463">
        <w:rPr>
          <w:rFonts w:ascii="AR P明朝体L" w:hAnsi="AR P明朝体L" w:cs="MS-Gothic-Identity-H" w:hint="eastAsia"/>
          <w:kern w:val="0"/>
        </w:rPr>
        <w:t>などと言う。</w:t>
      </w:r>
    </w:p>
    <w:p w:rsidR="0077252A" w:rsidRPr="00E86296" w:rsidRDefault="0077252A" w:rsidP="006630B2">
      <w:pPr>
        <w:pStyle w:val="a3"/>
        <w:numPr>
          <w:ilvl w:val="0"/>
          <w:numId w:val="2"/>
        </w:numPr>
        <w:autoSpaceDE w:val="0"/>
        <w:autoSpaceDN w:val="0"/>
        <w:adjustRightInd w:val="0"/>
        <w:ind w:leftChars="0"/>
        <w:jc w:val="left"/>
        <w:rPr>
          <w:rFonts w:ascii="AR P明朝体L" w:hAnsi="AR P明朝体L" w:cs="MS-Gothic-Identity-H"/>
          <w:kern w:val="0"/>
        </w:rPr>
      </w:pPr>
      <w:r>
        <w:rPr>
          <w:rFonts w:ascii="AR P明朝体L" w:hAnsi="AR P明朝体L" w:cs="MS-Gothic-Identity-H" w:hint="eastAsia"/>
          <w:kern w:val="0"/>
        </w:rPr>
        <w:t>会社内でも部下は課長に</w:t>
      </w:r>
      <w:r w:rsidR="00256463">
        <w:rPr>
          <w:rFonts w:ascii="AR P明朝体L" w:hAnsi="AR P明朝体L" w:cs="MS-Gothic-Identity-H" w:hint="eastAsia"/>
          <w:kern w:val="0"/>
        </w:rPr>
        <w:t>たい</w:t>
      </w:r>
      <w:r>
        <w:rPr>
          <w:rFonts w:ascii="AR P明朝体L" w:hAnsi="AR P明朝体L" w:cs="MS-Gothic-Identity-H" w:hint="eastAsia"/>
          <w:kern w:val="0"/>
        </w:rPr>
        <w:t>して「あなたの意見に賛成です」と</w:t>
      </w:r>
      <w:r w:rsidRPr="00E86296">
        <w:rPr>
          <w:rFonts w:ascii="AR P明朝体L" w:hAnsi="AR P明朝体L" w:cs="MS-Gothic-Identity-H" w:hint="eastAsia"/>
          <w:kern w:val="0"/>
        </w:rPr>
        <w:t>は普通</w:t>
      </w:r>
      <w:r>
        <w:rPr>
          <w:rFonts w:ascii="AR P明朝体L" w:hAnsi="AR P明朝体L" w:cs="MS-Gothic-Identity-H" w:hint="eastAsia"/>
          <w:kern w:val="0"/>
        </w:rPr>
        <w:t>言わ</w:t>
      </w:r>
      <w:r w:rsidR="00256463">
        <w:rPr>
          <w:rFonts w:ascii="AR P明朝体L" w:hAnsi="AR P明朝体L" w:cs="MS-Gothic-Identity-H" w:hint="eastAsia"/>
          <w:kern w:val="0"/>
        </w:rPr>
        <w:t>ず、</w:t>
      </w:r>
      <w:r w:rsidRPr="00E86296">
        <w:rPr>
          <w:rFonts w:ascii="AR P明朝体L" w:hAnsi="AR P明朝体L" w:cs="MS-Gothic-Identity-H" w:hint="eastAsia"/>
          <w:kern w:val="0"/>
        </w:rPr>
        <w:t>「課長の意見</w:t>
      </w:r>
      <w:r>
        <w:rPr>
          <w:rFonts w:ascii="AR P明朝体L" w:hAnsi="AR P明朝体L" w:cs="MS-Gothic-Identity-H" w:hint="eastAsia"/>
          <w:kern w:val="0"/>
        </w:rPr>
        <w:t>に賛成です</w:t>
      </w:r>
      <w:r w:rsidRPr="00E86296">
        <w:rPr>
          <w:rFonts w:ascii="AR P明朝体L" w:hAnsi="AR P明朝体L" w:cs="MS-Gothic-Identity-H" w:hint="eastAsia"/>
          <w:kern w:val="0"/>
        </w:rPr>
        <w:t>」</w:t>
      </w:r>
      <w:r>
        <w:rPr>
          <w:rFonts w:ascii="AR P明朝体L" w:hAnsi="AR P明朝体L" w:cs="MS-Gothic-Identity-H" w:hint="eastAsia"/>
          <w:kern w:val="0"/>
        </w:rPr>
        <w:t>という（役職がなければ</w:t>
      </w:r>
      <w:r w:rsidRPr="00E86296">
        <w:rPr>
          <w:rFonts w:ascii="AR P明朝体L" w:hAnsi="AR P明朝体L" w:cs="MS-Gothic-Identity-H" w:hint="eastAsia"/>
          <w:kern w:val="0"/>
        </w:rPr>
        <w:t>〇〇さん</w:t>
      </w:r>
      <w:r w:rsidR="00256463">
        <w:rPr>
          <w:rFonts w:ascii="AR P明朝体L" w:hAnsi="AR P明朝体L" w:cs="MS-Gothic-Identity-H" w:hint="eastAsia"/>
          <w:kern w:val="0"/>
        </w:rPr>
        <w:t>）。</w:t>
      </w:r>
      <w:r>
        <w:rPr>
          <w:rFonts w:ascii="AR P明朝体L" w:hAnsi="AR P明朝体L" w:cs="MS-Gothic-Identity-H" w:hint="eastAsia"/>
          <w:kern w:val="0"/>
        </w:rPr>
        <w:t>逆に課長は部下に</w:t>
      </w:r>
      <w:r w:rsidR="00256463">
        <w:rPr>
          <w:rFonts w:ascii="AR P明朝体L" w:hAnsi="AR P明朝体L" w:cs="MS-Gothic-Identity-H" w:hint="eastAsia"/>
          <w:kern w:val="0"/>
        </w:rPr>
        <w:t>たいして「きみの意見に賛成だ」と言う。</w:t>
      </w:r>
      <w:r>
        <w:rPr>
          <w:rFonts w:ascii="AR P明朝体L" w:hAnsi="AR P明朝体L" w:cs="MS-Gothic-Identity-H" w:hint="eastAsia"/>
          <w:kern w:val="0"/>
        </w:rPr>
        <w:t>また店員は顧客に対して「とてもお客さまにお似合いですよ」と言うが、</w:t>
      </w:r>
      <w:r w:rsidR="00256463">
        <w:rPr>
          <w:rFonts w:ascii="AR P明朝体L" w:hAnsi="AR P明朝体L" w:cs="MS-Gothic-Identity-H" w:hint="eastAsia"/>
          <w:kern w:val="0"/>
        </w:rPr>
        <w:t>「とてもあなたにお似合いですよ」とは言わない。</w:t>
      </w:r>
      <w:r>
        <w:rPr>
          <w:rFonts w:ascii="AR P明朝体L" w:hAnsi="AR P明朝体L" w:cs="MS-Gothic-Identity-H" w:hint="eastAsia"/>
          <w:kern w:val="0"/>
        </w:rPr>
        <w:t>つまり日本語においては目上の者に対しては、極力二人称代名詞を使わないようにするのが普通</w:t>
      </w:r>
      <w:r w:rsidR="00256463">
        <w:rPr>
          <w:rFonts w:ascii="AR P明朝体L" w:hAnsi="AR P明朝体L" w:cs="MS-Gothic-Identity-H" w:hint="eastAsia"/>
          <w:kern w:val="0"/>
        </w:rPr>
        <w:t>である。</w:t>
      </w:r>
    </w:p>
    <w:p w:rsidR="0077252A" w:rsidRDefault="00256463" w:rsidP="006630B2">
      <w:pPr>
        <w:pStyle w:val="a3"/>
        <w:numPr>
          <w:ilvl w:val="0"/>
          <w:numId w:val="2"/>
        </w:numPr>
        <w:autoSpaceDE w:val="0"/>
        <w:autoSpaceDN w:val="0"/>
        <w:adjustRightInd w:val="0"/>
        <w:ind w:leftChars="0"/>
        <w:jc w:val="left"/>
        <w:rPr>
          <w:rFonts w:ascii="AR P明朝体L" w:hAnsi="AR P明朝体L" w:cs="MS-Gothic-Identity-H"/>
          <w:kern w:val="0"/>
        </w:rPr>
      </w:pPr>
      <w:r>
        <w:rPr>
          <w:rFonts w:ascii="AR P明朝体L" w:hAnsi="AR P明朝体L" w:cs="MS-Gothic-Identity-H" w:hint="eastAsia"/>
          <w:kern w:val="0"/>
        </w:rPr>
        <w:t>これは</w:t>
      </w:r>
      <w:r w:rsidR="0077252A">
        <w:rPr>
          <w:rFonts w:ascii="AR P明朝体L" w:hAnsi="AR P明朝体L" w:cs="MS-Gothic-Identity-H" w:hint="eastAsia"/>
          <w:kern w:val="0"/>
        </w:rPr>
        <w:t>なぜ</w:t>
      </w:r>
      <w:r>
        <w:rPr>
          <w:rFonts w:ascii="AR P明朝体L" w:hAnsi="AR P明朝体L" w:cs="MS-Gothic-Identity-H" w:hint="eastAsia"/>
          <w:kern w:val="0"/>
        </w:rPr>
        <w:t>なのか。</w:t>
      </w:r>
      <w:r w:rsidR="0077252A">
        <w:rPr>
          <w:rFonts w:ascii="AR P明朝体L" w:hAnsi="AR P明朝体L" w:cs="MS-Gothic-Identity-H" w:hint="eastAsia"/>
          <w:kern w:val="0"/>
        </w:rPr>
        <w:t>佐久間鼎</w:t>
      </w:r>
      <w:r>
        <w:rPr>
          <w:rFonts w:ascii="AR P明朝体L" w:hAnsi="AR P明朝体L" w:cs="MS-Gothic-Identity-H" w:hint="eastAsia"/>
          <w:kern w:val="0"/>
        </w:rPr>
        <w:t>（九州大学教授、東洋大学学長）</w:t>
      </w:r>
      <w:r w:rsidR="0077252A">
        <w:rPr>
          <w:rFonts w:ascii="AR P明朝体L" w:hAnsi="AR P明朝体L" w:cs="MS-Gothic-Identity-H" w:hint="eastAsia"/>
          <w:kern w:val="0"/>
        </w:rPr>
        <w:t>によれば、 (</w:t>
      </w:r>
      <w:r w:rsidR="0077252A" w:rsidRPr="00256463">
        <w:rPr>
          <w:rFonts w:cs="MS-Gothic-Identity-H"/>
          <w:kern w:val="0"/>
        </w:rPr>
        <w:t>1</w:t>
      </w:r>
      <w:r w:rsidR="0077252A">
        <w:rPr>
          <w:rFonts w:ascii="AR P明朝体L" w:hAnsi="AR P明朝体L" w:cs="MS-Gothic-Identity-H" w:hint="eastAsia"/>
          <w:kern w:val="0"/>
        </w:rPr>
        <w:t>)古代日本語に一人称/</w:t>
      </w:r>
      <w:r>
        <w:rPr>
          <w:rFonts w:ascii="AR P明朝体L" w:hAnsi="AR P明朝体L" w:cs="MS-Gothic-Identity-H" w:hint="eastAsia"/>
          <w:kern w:val="0"/>
        </w:rPr>
        <w:t>二人称代名詞はなかった。</w:t>
      </w:r>
      <w:r w:rsidR="0077252A">
        <w:rPr>
          <w:rFonts w:ascii="AR P明朝体L" w:hAnsi="AR P明朝体L" w:cs="MS-Gothic-Identity-H" w:hint="eastAsia"/>
          <w:kern w:val="0"/>
        </w:rPr>
        <w:t>「わたし/わたくし」は「おおやけ」に対する「個人的な」を表す言葉</w:t>
      </w:r>
      <w:r>
        <w:rPr>
          <w:rFonts w:ascii="AR P明朝体L" w:hAnsi="AR P明朝体L" w:cs="MS-Gothic-Identity-H" w:hint="eastAsia"/>
          <w:kern w:val="0"/>
        </w:rPr>
        <w:t>であり、これが転じて一人称代名詞になった。「あなた」は「彼方（かなた）」が二人称代名詞になったものである。</w:t>
      </w:r>
      <w:r w:rsidR="0077252A">
        <w:rPr>
          <w:rFonts w:ascii="AR P明朝体L" w:hAnsi="AR P明朝体L" w:cs="MS-Gothic-Identity-H" w:hint="eastAsia"/>
          <w:kern w:val="0"/>
        </w:rPr>
        <w:t>(</w:t>
      </w:r>
      <w:r w:rsidR="0077252A" w:rsidRPr="00256463">
        <w:rPr>
          <w:rFonts w:cs="MS-Gothic-Identity-H"/>
          <w:kern w:val="0"/>
        </w:rPr>
        <w:t>2</w:t>
      </w:r>
      <w:r w:rsidR="0077252A">
        <w:rPr>
          <w:rFonts w:ascii="AR P明朝体L" w:hAnsi="AR P明朝体L" w:cs="MS-Gothic-Identity-H" w:hint="eastAsia"/>
          <w:kern w:val="0"/>
        </w:rPr>
        <w:t>)歴史的に見て、一人称/二人</w:t>
      </w:r>
      <w:r>
        <w:rPr>
          <w:rFonts w:ascii="AR P明朝体L" w:hAnsi="AR P明朝体L" w:cs="MS-Gothic-Identity-H" w:hint="eastAsia"/>
          <w:kern w:val="0"/>
        </w:rPr>
        <w:t>称代名詞は使われているあいだに相手を見下すニュアンスが出てきた。</w:t>
      </w:r>
      <w:r w:rsidR="0077252A">
        <w:rPr>
          <w:rFonts w:ascii="AR P明朝体L" w:hAnsi="AR P明朝体L" w:cs="MS-Gothic-Identity-H" w:hint="eastAsia"/>
          <w:kern w:val="0"/>
        </w:rPr>
        <w:t>たとえば、「僕」はもともと「あなたの下僕です」という</w:t>
      </w:r>
      <w:r>
        <w:rPr>
          <w:rFonts w:ascii="AR P明朝体L" w:hAnsi="AR P明朝体L" w:cs="MS-Gothic-Identity-H" w:hint="eastAsia"/>
          <w:kern w:val="0"/>
        </w:rPr>
        <w:t>へりくだった</w:t>
      </w:r>
      <w:r w:rsidR="0077252A">
        <w:rPr>
          <w:rFonts w:ascii="AR P明朝体L" w:hAnsi="AR P明朝体L" w:cs="MS-Gothic-Identity-H" w:hint="eastAsia"/>
          <w:kern w:val="0"/>
        </w:rPr>
        <w:t>意味だったが</w:t>
      </w:r>
      <w:r>
        <w:rPr>
          <w:rFonts w:ascii="AR P明朝体L" w:hAnsi="AR P明朝体L" w:cs="MS-Gothic-Identity-H" w:hint="eastAsia"/>
          <w:kern w:val="0"/>
        </w:rPr>
        <w:t>、現在では目上との会話で「ぼくの名前は〇〇です」と言ったら失礼になる。</w:t>
      </w:r>
      <w:r w:rsidR="0077252A">
        <w:rPr>
          <w:rFonts w:ascii="AR P明朝体L" w:hAnsi="AR P明朝体L" w:cs="MS-Gothic-Identity-H" w:hint="eastAsia"/>
          <w:kern w:val="0"/>
        </w:rPr>
        <w:t>「貴様」はもともと敬語だったが</w:t>
      </w:r>
      <w:r>
        <w:rPr>
          <w:rFonts w:ascii="AR P明朝体L" w:hAnsi="AR P明朝体L" w:cs="MS-Gothic-Identity-H" w:hint="eastAsia"/>
          <w:kern w:val="0"/>
        </w:rPr>
        <w:t>、現在では</w:t>
      </w:r>
      <w:r w:rsidR="0077252A">
        <w:rPr>
          <w:rFonts w:ascii="AR P明朝体L" w:hAnsi="AR P明朝体L" w:cs="MS-Gothic-Identity-H" w:hint="eastAsia"/>
          <w:kern w:val="0"/>
        </w:rPr>
        <w:t>「きさ</w:t>
      </w:r>
      <w:r>
        <w:rPr>
          <w:rFonts w:ascii="AR P明朝体L" w:hAnsi="AR P明朝体L" w:cs="MS-Gothic-Identity-H" w:hint="eastAsia"/>
          <w:kern w:val="0"/>
        </w:rPr>
        <w:t>まの名前はなんですか？」と言ったらケンカを売っているようなものである。</w:t>
      </w:r>
      <w:r w:rsidR="0077252A">
        <w:rPr>
          <w:rFonts w:ascii="AR P明朝体L" w:hAnsi="AR P明朝体L" w:cs="MS-Gothic-Identity-H" w:hint="eastAsia"/>
          <w:kern w:val="0"/>
        </w:rPr>
        <w:t>このようなことから一人称/二人称代名詞は口に出してはいけない「タブー」になった。</w:t>
      </w:r>
    </w:p>
    <w:p w:rsidR="0077252A" w:rsidRPr="00066BD6" w:rsidRDefault="00066BD6"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言語は、それを話す人の</w:t>
      </w:r>
      <w:r w:rsidR="0077252A" w:rsidRPr="00066BD6">
        <w:rPr>
          <w:rFonts w:ascii="AR P明朝体L" w:hAnsi="AR P明朝体L" w:cs="MS-Gothic-Identity-H" w:hint="eastAsia"/>
          <w:kern w:val="0"/>
        </w:rPr>
        <w:t>行動様式</w:t>
      </w:r>
      <w:r>
        <w:rPr>
          <w:rFonts w:ascii="AR P明朝体L" w:hAnsi="AR P明朝体L" w:cs="MS-Gothic-Identity-H" w:hint="eastAsia"/>
          <w:kern w:val="0"/>
        </w:rPr>
        <w:t>に影響を及ぼす。</w:t>
      </w:r>
    </w:p>
    <w:p w:rsidR="0077252A" w:rsidRDefault="0077252A" w:rsidP="006630B2">
      <w:pPr>
        <w:pStyle w:val="a3"/>
        <w:numPr>
          <w:ilvl w:val="0"/>
          <w:numId w:val="3"/>
        </w:numPr>
        <w:autoSpaceDE w:val="0"/>
        <w:autoSpaceDN w:val="0"/>
        <w:adjustRightInd w:val="0"/>
        <w:ind w:leftChars="0"/>
        <w:jc w:val="left"/>
        <w:rPr>
          <w:rFonts w:ascii="AR P明朝体L" w:hAnsi="AR P明朝体L" w:cs="MS-Gothic-Identity-H"/>
          <w:kern w:val="0"/>
        </w:rPr>
      </w:pPr>
      <w:r>
        <w:rPr>
          <w:rFonts w:ascii="AR P明朝体L" w:hAnsi="AR P明朝体L" w:cs="MS-Gothic-Identity-H" w:hint="eastAsia"/>
          <w:kern w:val="0"/>
        </w:rPr>
        <w:t>父親が子どもに対して自分のことを「パパ」と称するのは父親としての役割を確認することであ</w:t>
      </w:r>
      <w:r w:rsidR="00066BD6">
        <w:rPr>
          <w:rFonts w:ascii="AR P明朝体L" w:hAnsi="AR P明朝体L" w:cs="MS-Gothic-Identity-H" w:hint="eastAsia"/>
          <w:kern w:val="0"/>
        </w:rPr>
        <w:t>り、また子どもに子どもとしての従属的な役割を付与することになる。</w:t>
      </w:r>
      <w:r>
        <w:rPr>
          <w:rFonts w:ascii="AR P明朝体L" w:hAnsi="AR P明朝体L" w:cs="MS-Gothic-Identity-H" w:hint="eastAsia"/>
          <w:kern w:val="0"/>
        </w:rPr>
        <w:t>同様に子どもが二人称として「パパ」と言うのは</w:t>
      </w:r>
      <w:r w:rsidR="00066BD6">
        <w:rPr>
          <w:rFonts w:ascii="AR P明朝体L" w:hAnsi="AR P明朝体L" w:cs="MS-Gothic-Identity-H" w:hint="eastAsia"/>
          <w:kern w:val="0"/>
        </w:rPr>
        <w:t>、</w:t>
      </w:r>
      <w:r>
        <w:rPr>
          <w:rFonts w:ascii="AR P明朝体L" w:hAnsi="AR P明朝体L" w:cs="MS-Gothic-Identity-H" w:hint="eastAsia"/>
          <w:kern w:val="0"/>
        </w:rPr>
        <w:t>話し相手の父親に父親としての役割を確認し自分がその子どもであることを確認すること</w:t>
      </w:r>
      <w:r w:rsidR="00066BD6">
        <w:rPr>
          <w:rFonts w:ascii="AR P明朝体L" w:hAnsi="AR P明朝体L" w:cs="MS-Gothic-Identity-H" w:hint="eastAsia"/>
          <w:kern w:val="0"/>
        </w:rPr>
        <w:t>である。さらに父親が子どもを二人称代名詞</w:t>
      </w:r>
      <w:r>
        <w:rPr>
          <w:rFonts w:ascii="AR P明朝体L" w:hAnsi="AR P明朝体L" w:cs="MS-Gothic-Identity-H" w:hint="eastAsia"/>
          <w:kern w:val="0"/>
        </w:rPr>
        <w:t>で言う場合（「太郎、おまえはちゃんと勉</w:t>
      </w:r>
      <w:r w:rsidR="00066BD6">
        <w:rPr>
          <w:rFonts w:ascii="AR P明朝体L" w:hAnsi="AR P明朝体L" w:cs="MS-Gothic-Identity-H" w:hint="eastAsia"/>
          <w:kern w:val="0"/>
        </w:rPr>
        <w:t>強しているのか」）、父親の上位者の役割確認を強化することになる。</w:t>
      </w:r>
      <w:r>
        <w:rPr>
          <w:rFonts w:ascii="AR P明朝体L" w:hAnsi="AR P明朝体L" w:cs="MS-Gothic-Identity-H" w:hint="eastAsia"/>
          <w:kern w:val="0"/>
        </w:rPr>
        <w:t>これに対して子どもは</w:t>
      </w:r>
      <w:r w:rsidR="00066BD6">
        <w:rPr>
          <w:rFonts w:ascii="AR P明朝体L" w:hAnsi="AR P明朝体L" w:cs="MS-Gothic-Identity-H" w:hint="eastAsia"/>
          <w:kern w:val="0"/>
        </w:rPr>
        <w:t>、父親を二人称代名詞で言うことはない。</w:t>
      </w:r>
      <w:r>
        <w:rPr>
          <w:rFonts w:ascii="AR P明朝体L" w:hAnsi="AR P明朝体L" w:cs="MS-Gothic-Identity-H" w:hint="eastAsia"/>
          <w:kern w:val="0"/>
        </w:rPr>
        <w:t>これは日本人が対人関係の中で上下関係を重視しているということ</w:t>
      </w:r>
      <w:r w:rsidR="00066BD6">
        <w:rPr>
          <w:rFonts w:ascii="AR P明朝体L" w:hAnsi="AR P明朝体L" w:cs="MS-Gothic-Identity-H" w:hint="eastAsia"/>
          <w:kern w:val="0"/>
        </w:rPr>
        <w:t>である。</w:t>
      </w:r>
      <w:r>
        <w:rPr>
          <w:rFonts w:ascii="AR P明朝体L" w:hAnsi="AR P明朝体L" w:cs="MS-Gothic-Identity-H" w:hint="eastAsia"/>
          <w:kern w:val="0"/>
        </w:rPr>
        <w:t>つまり上下関係を確認しないと会話が円滑におこなえない</w:t>
      </w:r>
      <w:r w:rsidR="00066BD6">
        <w:rPr>
          <w:rFonts w:ascii="AR P明朝体L" w:hAnsi="AR P明朝体L" w:cs="MS-Gothic-Identity-H" w:hint="eastAsia"/>
          <w:kern w:val="0"/>
        </w:rPr>
        <w:t>のである。</w:t>
      </w:r>
    </w:p>
    <w:p w:rsidR="0077252A" w:rsidRDefault="0077252A" w:rsidP="006630B2">
      <w:pPr>
        <w:pStyle w:val="a3"/>
        <w:numPr>
          <w:ilvl w:val="0"/>
          <w:numId w:val="3"/>
        </w:numPr>
        <w:autoSpaceDE w:val="0"/>
        <w:autoSpaceDN w:val="0"/>
        <w:adjustRightInd w:val="0"/>
        <w:ind w:leftChars="0"/>
        <w:jc w:val="left"/>
        <w:rPr>
          <w:rFonts w:ascii="AR P明朝体L" w:hAnsi="AR P明朝体L" w:cs="MS-Gothic-Identity-H"/>
          <w:kern w:val="0"/>
        </w:rPr>
      </w:pPr>
      <w:r>
        <w:rPr>
          <w:rFonts w:ascii="AR P明朝体L" w:hAnsi="AR P明朝体L" w:cs="MS-Gothic-Identity-H" w:hint="eastAsia"/>
          <w:kern w:val="0"/>
        </w:rPr>
        <w:t>夫婦のあいだに子どもが生まれると</w:t>
      </w:r>
      <w:r w:rsidR="00066BD6">
        <w:rPr>
          <w:rFonts w:ascii="AR P明朝体L" w:hAnsi="AR P明朝体L" w:cs="MS-Gothic-Identity-H" w:hint="eastAsia"/>
          <w:kern w:val="0"/>
        </w:rPr>
        <w:t>、夫は「パパ」と呼ばれ妻は「ママ」と呼ばれる。</w:t>
      </w:r>
      <w:r>
        <w:rPr>
          <w:rFonts w:ascii="AR P明朝体L" w:hAnsi="AR P明朝体L" w:cs="MS-Gothic-Identity-H" w:hint="eastAsia"/>
          <w:kern w:val="0"/>
        </w:rPr>
        <w:t>これは</w:t>
      </w:r>
      <w:r w:rsidR="00066BD6">
        <w:rPr>
          <w:rFonts w:ascii="AR P明朝体L" w:hAnsi="AR P明朝体L" w:cs="MS-Gothic-Identity-H" w:hint="eastAsia"/>
          <w:kern w:val="0"/>
        </w:rPr>
        <w:t>、</w:t>
      </w:r>
      <w:r>
        <w:rPr>
          <w:rFonts w:ascii="AR P明朝体L" w:hAnsi="AR P明朝体L" w:cs="MS-Gothic-Identity-H" w:hint="eastAsia"/>
          <w:kern w:val="0"/>
        </w:rPr>
        <w:t>日本人は自ら選びとった役割よりも何らかのことによって与えられた役割（自分の意思で破棄できない役割）をより重視するのではないか</w:t>
      </w:r>
      <w:r w:rsidR="00066BD6">
        <w:rPr>
          <w:rFonts w:ascii="AR P明朝体L" w:hAnsi="AR P明朝体L" w:cs="MS-Gothic-Identity-H" w:hint="eastAsia"/>
          <w:kern w:val="0"/>
        </w:rPr>
        <w:t>と考えられる。換言すれば、自己規定がより強いということである。</w:t>
      </w:r>
      <w:r>
        <w:rPr>
          <w:rFonts w:ascii="AR P明朝体L" w:hAnsi="AR P明朝体L" w:cs="MS-Gothic-Identity-H" w:hint="eastAsia"/>
          <w:kern w:val="0"/>
        </w:rPr>
        <w:t>つまり夫・妻という役割は</w:t>
      </w:r>
      <w:r w:rsidR="00066BD6">
        <w:rPr>
          <w:rFonts w:ascii="AR P明朝体L" w:hAnsi="AR P明朝体L" w:cs="MS-Gothic-Identity-H" w:hint="eastAsia"/>
          <w:kern w:val="0"/>
        </w:rPr>
        <w:t>、</w:t>
      </w:r>
      <w:r>
        <w:rPr>
          <w:rFonts w:ascii="AR P明朝体L" w:hAnsi="AR P明朝体L" w:cs="MS-Gothic-Identity-H" w:hint="eastAsia"/>
          <w:kern w:val="0"/>
        </w:rPr>
        <w:t>自分の意思で選びとったものだが、子どもに対するパパ・ママという役割は</w:t>
      </w:r>
      <w:r w:rsidR="00066BD6">
        <w:rPr>
          <w:rFonts w:ascii="AR P明朝体L" w:hAnsi="AR P明朝体L" w:cs="MS-Gothic-Identity-H" w:hint="eastAsia"/>
          <w:kern w:val="0"/>
        </w:rPr>
        <w:t>、</w:t>
      </w:r>
      <w:r>
        <w:rPr>
          <w:rFonts w:ascii="AR P明朝体L" w:hAnsi="AR P明朝体L" w:cs="MS-Gothic-Identity-H" w:hint="eastAsia"/>
          <w:kern w:val="0"/>
        </w:rPr>
        <w:t>子</w:t>
      </w:r>
      <w:r w:rsidR="00066BD6">
        <w:rPr>
          <w:rFonts w:ascii="AR P明朝体L" w:hAnsi="AR P明朝体L" w:cs="MS-Gothic-Identity-H" w:hint="eastAsia"/>
          <w:kern w:val="0"/>
        </w:rPr>
        <w:t>どもの誕生によって与えられたものと認識されるのではないだろうか。</w:t>
      </w:r>
    </w:p>
    <w:p w:rsidR="0077252A" w:rsidRDefault="0077252A" w:rsidP="006630B2">
      <w:pPr>
        <w:pStyle w:val="a3"/>
        <w:numPr>
          <w:ilvl w:val="0"/>
          <w:numId w:val="3"/>
        </w:numPr>
        <w:autoSpaceDE w:val="0"/>
        <w:autoSpaceDN w:val="0"/>
        <w:adjustRightInd w:val="0"/>
        <w:ind w:leftChars="0"/>
        <w:jc w:val="left"/>
        <w:rPr>
          <w:rFonts w:ascii="AR P明朝体L" w:hAnsi="AR P明朝体L" w:cs="MS-Gothic-Identity-H"/>
          <w:kern w:val="0"/>
        </w:rPr>
      </w:pPr>
      <w:r>
        <w:rPr>
          <w:rFonts w:ascii="AR P明朝体L" w:hAnsi="AR P明朝体L" w:cs="MS-Gothic-Identity-H" w:hint="eastAsia"/>
          <w:kern w:val="0"/>
        </w:rPr>
        <w:t>日本人は互いに相いれない「自己」を同時に持つことがにがて</w:t>
      </w:r>
      <w:r w:rsidR="00066BD6">
        <w:rPr>
          <w:rFonts w:ascii="AR P明朝体L" w:hAnsi="AR P明朝体L" w:cs="MS-Gothic-Identity-H" w:hint="eastAsia"/>
          <w:kern w:val="0"/>
        </w:rPr>
        <w:t>のようだ。</w:t>
      </w:r>
      <w:r>
        <w:rPr>
          <w:rFonts w:ascii="AR P明朝体L" w:hAnsi="AR P明朝体L" w:cs="MS-Gothic-Identity-H" w:hint="eastAsia"/>
          <w:kern w:val="0"/>
        </w:rPr>
        <w:t>たとえば先生と同僚</w:t>
      </w:r>
      <w:r w:rsidR="00066BD6">
        <w:rPr>
          <w:rFonts w:ascii="AR P明朝体L" w:hAnsi="AR P明朝体L" w:cs="MS-Gothic-Identity-H" w:hint="eastAsia"/>
          <w:kern w:val="0"/>
        </w:rPr>
        <w:t>は互いに相いれない立場である。日本人の大学教員は同僚教員が自分の講義を聴講しに来ることを嫌う。</w:t>
      </w:r>
      <w:r>
        <w:rPr>
          <w:rFonts w:ascii="AR P明朝体L" w:hAnsi="AR P明朝体L" w:cs="MS-Gothic-Identity-H" w:hint="eastAsia"/>
          <w:kern w:val="0"/>
        </w:rPr>
        <w:t>つまり講義している自分は先生であるが、そこに同僚教員が聴講に来るとその同僚教員に対しては同僚であり同時に先生であることになり、この同僚と先生という</w:t>
      </w:r>
      <w:r w:rsidR="00066BD6">
        <w:rPr>
          <w:rFonts w:ascii="AR P明朝体L" w:hAnsi="AR P明朝体L" w:cs="MS-Gothic-Identity-H" w:hint="eastAsia"/>
          <w:kern w:val="0"/>
        </w:rPr>
        <w:t>互いに相いれない「自己」を同時に持つことに居心地の悪さを感じるようだ。</w:t>
      </w:r>
      <w:r>
        <w:rPr>
          <w:rFonts w:ascii="AR P明朝体L" w:hAnsi="AR P明朝体L" w:cs="MS-Gothic-Identity-H" w:hint="eastAsia"/>
          <w:kern w:val="0"/>
        </w:rPr>
        <w:t>米国の大学では同僚の聴講は光栄であり喜ばしい事</w:t>
      </w:r>
      <w:r w:rsidR="00066BD6">
        <w:rPr>
          <w:rFonts w:ascii="AR P明朝体L" w:hAnsi="AR P明朝体L" w:cs="MS-Gothic-Identity-H" w:hint="eastAsia"/>
          <w:kern w:val="0"/>
        </w:rPr>
        <w:t>なのである（筆者の経験）。</w:t>
      </w:r>
    </w:p>
    <w:p w:rsidR="0077252A" w:rsidRDefault="0077252A" w:rsidP="006630B2">
      <w:pPr>
        <w:pStyle w:val="a3"/>
        <w:numPr>
          <w:ilvl w:val="0"/>
          <w:numId w:val="3"/>
        </w:numPr>
        <w:autoSpaceDE w:val="0"/>
        <w:autoSpaceDN w:val="0"/>
        <w:adjustRightInd w:val="0"/>
        <w:ind w:leftChars="0"/>
        <w:jc w:val="left"/>
        <w:rPr>
          <w:rFonts w:ascii="AR P明朝体L" w:hAnsi="AR P明朝体L" w:cs="MS-Gothic-Identity-H"/>
          <w:kern w:val="0"/>
        </w:rPr>
      </w:pPr>
      <w:r>
        <w:rPr>
          <w:rFonts w:ascii="AR P明朝体L" w:hAnsi="AR P明朝体L" w:cs="MS-Gothic-Identity-H" w:hint="eastAsia"/>
          <w:kern w:val="0"/>
        </w:rPr>
        <w:t>日本語の対象依存型の自己規定においては、相手の正体が決定するまでは「自己」も未決定であり、この未決定の状態では会話が円滑におこなわれない</w:t>
      </w:r>
      <w:r w:rsidR="00687359">
        <w:rPr>
          <w:rFonts w:ascii="AR P明朝体L" w:hAnsi="AR P明朝体L" w:cs="MS-Gothic-Identity-H" w:hint="eastAsia"/>
          <w:kern w:val="0"/>
        </w:rPr>
        <w:t>。</w:t>
      </w:r>
    </w:p>
    <w:p w:rsidR="0077252A" w:rsidRDefault="0077252A" w:rsidP="006630B2">
      <w:pPr>
        <w:pStyle w:val="a3"/>
        <w:numPr>
          <w:ilvl w:val="0"/>
          <w:numId w:val="3"/>
        </w:numPr>
        <w:autoSpaceDE w:val="0"/>
        <w:autoSpaceDN w:val="0"/>
        <w:adjustRightInd w:val="0"/>
        <w:ind w:leftChars="0"/>
        <w:jc w:val="left"/>
        <w:rPr>
          <w:rFonts w:ascii="AR P明朝体L" w:hAnsi="AR P明朝体L" w:cs="MS-Gothic-Identity-H"/>
          <w:kern w:val="0"/>
        </w:rPr>
      </w:pPr>
      <w:r>
        <w:rPr>
          <w:rFonts w:ascii="AR P明朝体L" w:hAnsi="AR P明朝体L" w:cs="MS-Gothic-Identity-H" w:hint="eastAsia"/>
          <w:kern w:val="0"/>
        </w:rPr>
        <w:lastRenderedPageBreak/>
        <w:t>対象依存型の自己規定においては、観察する自己の立場と観察される対象の立場が峻別されずにむしろ両者が同化される</w:t>
      </w:r>
      <w:r w:rsidR="00687359">
        <w:rPr>
          <w:rFonts w:ascii="AR P明朝体L" w:hAnsi="AR P明朝体L" w:cs="MS-Gothic-Identity-H" w:hint="eastAsia"/>
          <w:kern w:val="0"/>
        </w:rPr>
        <w:t>。</w:t>
      </w:r>
      <w:r>
        <w:rPr>
          <w:rFonts w:ascii="AR P明朝体L" w:hAnsi="AR P明朝体L" w:cs="MS-Gothic-Identity-H" w:hint="eastAsia"/>
          <w:kern w:val="0"/>
        </w:rPr>
        <w:t>つまり父親が自分の子どもに「パパの言うことを聞きなさい」と言った場合</w:t>
      </w:r>
      <w:r w:rsidR="00687359">
        <w:rPr>
          <w:rFonts w:ascii="AR P明朝体L" w:hAnsi="AR P明朝体L" w:cs="MS-Gothic-Identity-H" w:hint="eastAsia"/>
          <w:kern w:val="0"/>
        </w:rPr>
        <w:t>、</w:t>
      </w:r>
      <w:r>
        <w:rPr>
          <w:rFonts w:ascii="AR P明朝体L" w:hAnsi="AR P明朝体L" w:cs="MS-Gothic-Identity-H" w:hint="eastAsia"/>
          <w:kern w:val="0"/>
        </w:rPr>
        <w:t>父親は子どもの立場に立っているということであり、このとき父親と子どもが同化している</w:t>
      </w:r>
      <w:r w:rsidR="00687359">
        <w:rPr>
          <w:rFonts w:ascii="AR P明朝体L" w:hAnsi="AR P明朝体L" w:cs="MS-Gothic-Identity-H" w:hint="eastAsia"/>
          <w:kern w:val="0"/>
        </w:rPr>
        <w:t>。</w:t>
      </w:r>
      <w:r>
        <w:rPr>
          <w:rFonts w:ascii="AR P明朝体L" w:hAnsi="AR P明朝体L" w:cs="MS-Gothic-Identity-H" w:hint="eastAsia"/>
          <w:kern w:val="0"/>
        </w:rPr>
        <w:t>これは他人の気持ちを察することがよしとされる「察しの文化」</w:t>
      </w:r>
      <w:r w:rsidR="00687359">
        <w:rPr>
          <w:rFonts w:ascii="AR P明朝体L" w:hAnsi="AR P明朝体L" w:cs="MS-Gothic-Identity-H" w:hint="eastAsia"/>
          <w:kern w:val="0"/>
        </w:rPr>
        <w:t>や「思いやりの文化」に通じるものがある。日本人は</w:t>
      </w:r>
      <w:r>
        <w:rPr>
          <w:rFonts w:ascii="AR P明朝体L" w:hAnsi="AR P明朝体L" w:cs="MS-Gothic-Identity-H" w:hint="eastAsia"/>
          <w:kern w:val="0"/>
        </w:rPr>
        <w:t>自分の意見を主張するのが苦手で</w:t>
      </w:r>
      <w:r w:rsidR="00687359">
        <w:rPr>
          <w:rFonts w:ascii="AR P明朝体L" w:hAnsi="AR P明朝体L" w:cs="MS-Gothic-Identity-H" w:hint="eastAsia"/>
          <w:kern w:val="0"/>
        </w:rPr>
        <w:t>、他人の意見と自分の意見をどう調和させるかを得意とする。この対象同化の心的構造は以下で触れる土居建郎の「甘えの構造」に通じるものである。</w:t>
      </w:r>
    </w:p>
    <w:p w:rsidR="0077252A" w:rsidRPr="0077252A" w:rsidRDefault="0077252A" w:rsidP="0077252A">
      <w:pPr>
        <w:autoSpaceDE w:val="0"/>
        <w:autoSpaceDN w:val="0"/>
        <w:adjustRightInd w:val="0"/>
        <w:ind w:left="424"/>
        <w:jc w:val="left"/>
        <w:rPr>
          <w:rFonts w:ascii="AR P明朝体L" w:hAnsi="AR P明朝体L" w:cs="MS-Gothic-Identity-H"/>
          <w:kern w:val="0"/>
        </w:rPr>
      </w:pPr>
    </w:p>
    <w:p w:rsidR="0077252A" w:rsidRPr="00687359" w:rsidRDefault="007616A5" w:rsidP="00687359">
      <w:pPr>
        <w:pStyle w:val="a3"/>
        <w:numPr>
          <w:ilvl w:val="1"/>
          <w:numId w:val="1"/>
        </w:numPr>
        <w:ind w:leftChars="0"/>
        <w:rPr>
          <w:b/>
        </w:rPr>
      </w:pPr>
      <w:r w:rsidRPr="007616A5">
        <w:rPr>
          <w:rFonts w:ascii="AR P明朝体L" w:hAnsi="AR P明朝体L" w:cs="ＭＳ Ｐゴシック" w:hint="eastAsia"/>
          <w:b/>
          <w:bCs/>
          <w:color w:val="111111"/>
          <w:kern w:val="36"/>
          <w:szCs w:val="21"/>
        </w:rPr>
        <w:t>甘えの構造</w:t>
      </w:r>
      <w:r>
        <w:rPr>
          <w:rFonts w:hint="eastAsia"/>
          <w:b/>
        </w:rPr>
        <w:t>－</w:t>
      </w:r>
      <w:r w:rsidR="0077252A" w:rsidRPr="002C04F2">
        <w:rPr>
          <w:rFonts w:hint="eastAsia"/>
          <w:b/>
        </w:rPr>
        <w:t>精神科医の日本文化論</w:t>
      </w:r>
    </w:p>
    <w:p w:rsidR="0077252A" w:rsidRDefault="0077252A" w:rsidP="002210EC">
      <w:pPr>
        <w:ind w:firstLineChars="202" w:firstLine="386"/>
        <w:rPr>
          <w:rFonts w:ascii="AR P明朝体L" w:hAnsi="AR P明朝体L"/>
        </w:rPr>
      </w:pPr>
      <w:r w:rsidRPr="00687359">
        <w:rPr>
          <w:rFonts w:ascii="AR P明朝体L" w:hAnsi="AR P明朝体L" w:hint="eastAsia"/>
        </w:rPr>
        <w:t>精神科医である</w:t>
      </w:r>
      <w:r w:rsidR="00687359" w:rsidRPr="002C04F2">
        <w:rPr>
          <w:rFonts w:ascii="AR P明朝体L" w:hAnsi="AR P明朝体L" w:cs="ＭＳ Ｐゴシック" w:hint="eastAsia"/>
          <w:bCs/>
          <w:color w:val="111111"/>
          <w:kern w:val="36"/>
          <w:szCs w:val="21"/>
        </w:rPr>
        <w:t>土居健郎</w:t>
      </w:r>
      <w:r w:rsidR="00687359">
        <w:rPr>
          <w:rFonts w:ascii="AR P明朝体L" w:hAnsi="AR P明朝体L" w:hint="eastAsia"/>
        </w:rPr>
        <w:t>は、</w:t>
      </w:r>
      <w:r w:rsidRPr="00687359">
        <w:rPr>
          <w:rFonts w:ascii="AR P明朝体L" w:hAnsi="AR P明朝体L" w:hint="eastAsia"/>
        </w:rPr>
        <w:t>多くの患者の観察から甘えるという心理が日本人特有の心理と深い関係があるのではないかと気づいたことからこれを研究し、</w:t>
      </w:r>
      <w:r w:rsidR="00687359" w:rsidRPr="002C04F2">
        <w:rPr>
          <w:rFonts w:ascii="AR P明朝体L" w:hAnsi="AR P明朝体L" w:cs="ＭＳ Ｐゴシック" w:hint="eastAsia"/>
          <w:bCs/>
          <w:color w:val="111111"/>
          <w:kern w:val="36"/>
          <w:szCs w:val="21"/>
        </w:rPr>
        <w:t>「甘えの構造」（弘文堂、</w:t>
      </w:r>
      <w:r w:rsidR="00687359" w:rsidRPr="002C04F2">
        <w:rPr>
          <w:rFonts w:cs="ＭＳ Ｐゴシック"/>
          <w:bCs/>
          <w:color w:val="111111"/>
          <w:kern w:val="36"/>
          <w:szCs w:val="21"/>
        </w:rPr>
        <w:t>1971</w:t>
      </w:r>
      <w:r w:rsidR="00687359" w:rsidRPr="002C04F2">
        <w:rPr>
          <w:rFonts w:ascii="AR P明朝体L" w:hAnsi="AR P明朝体L" w:cs="ＭＳ Ｐゴシック" w:hint="eastAsia"/>
          <w:bCs/>
          <w:color w:val="111111"/>
          <w:kern w:val="36"/>
          <w:szCs w:val="21"/>
        </w:rPr>
        <w:t>年）</w:t>
      </w:r>
      <w:r w:rsidRPr="00687359">
        <w:rPr>
          <w:rFonts w:ascii="AR P明朝体L" w:hAnsi="AR P明朝体L" w:hint="eastAsia"/>
        </w:rPr>
        <w:t>を発表した</w:t>
      </w:r>
      <w:r w:rsidR="00687359">
        <w:rPr>
          <w:rFonts w:ascii="AR P明朝体L" w:hAnsi="AR P明朝体L" w:hint="eastAsia"/>
        </w:rPr>
        <w:t>。本書はﾍﾞｽﾄｾﾗｰとなり</w:t>
      </w:r>
      <w:r w:rsidRPr="00687359">
        <w:rPr>
          <w:rFonts w:ascii="AR P明朝体L" w:hAnsi="AR P明朝体L" w:hint="eastAsia"/>
        </w:rPr>
        <w:t>注目をあつめた。</w:t>
      </w:r>
      <w:r w:rsidR="00687359">
        <w:rPr>
          <w:rFonts w:ascii="AR P明朝体L" w:hAnsi="AR P明朝体L" w:hint="eastAsia"/>
        </w:rPr>
        <w:t>なお、</w:t>
      </w:r>
      <w:r w:rsidRPr="00687359">
        <w:rPr>
          <w:rFonts w:ascii="AR P明朝体L" w:hAnsi="AR P明朝体L" w:hint="eastAsia"/>
        </w:rPr>
        <w:t>著者は「日本の精神医学を築いた人々」のなかの一人として専門誌『臨床精神医学』</w:t>
      </w:r>
      <w:r w:rsidRPr="00312033">
        <w:t>2015</w:t>
      </w:r>
      <w:r w:rsidRPr="00312033">
        <w:t>年</w:t>
      </w:r>
      <w:r w:rsidRPr="00312033">
        <w:t>4</w:t>
      </w:r>
      <w:r w:rsidRPr="00687359">
        <w:rPr>
          <w:rFonts w:ascii="AR P明朝体L" w:hAnsi="AR P明朝体L" w:hint="eastAsia"/>
        </w:rPr>
        <w:t>月号で業績が紹介されている。</w:t>
      </w:r>
    </w:p>
    <w:p w:rsidR="00687359" w:rsidRPr="00687359" w:rsidRDefault="00687359" w:rsidP="002210EC">
      <w:pPr>
        <w:ind w:firstLineChars="202" w:firstLine="386"/>
        <w:rPr>
          <w:rFonts w:ascii="AR P明朝体L" w:hAnsi="AR P明朝体L"/>
        </w:rPr>
      </w:pPr>
      <w:r w:rsidRPr="002C04F2">
        <w:rPr>
          <w:rFonts w:ascii="AR P明朝体L" w:hAnsi="AR P明朝体L" w:cs="ＭＳ Ｐゴシック" w:hint="eastAsia"/>
          <w:bCs/>
          <w:color w:val="111111"/>
          <w:kern w:val="36"/>
          <w:szCs w:val="21"/>
        </w:rPr>
        <w:t>甘えの構造</w:t>
      </w:r>
      <w:r>
        <w:rPr>
          <w:rFonts w:ascii="AR P明朝体L" w:hAnsi="AR P明朝体L" w:cs="ＭＳ Ｐゴシック" w:hint="eastAsia"/>
          <w:bCs/>
          <w:color w:val="111111"/>
          <w:kern w:val="36"/>
          <w:szCs w:val="21"/>
        </w:rPr>
        <w:t>とはどのような精神構造なのであろうか</w:t>
      </w:r>
      <w:r w:rsidR="00052E61">
        <w:rPr>
          <w:rFonts w:ascii="AR P明朝体L" w:hAnsi="AR P明朝体L" w:cs="ＭＳ Ｐゴシック" w:hint="eastAsia"/>
          <w:bCs/>
          <w:color w:val="111111"/>
          <w:kern w:val="36"/>
          <w:szCs w:val="21"/>
        </w:rPr>
        <w:t>。上記</w:t>
      </w:r>
      <w:r w:rsidR="00052E61" w:rsidRPr="002C04F2">
        <w:rPr>
          <w:rFonts w:ascii="AR P明朝体L" w:hAnsi="AR P明朝体L" w:cs="ＭＳ Ｐゴシック" w:hint="eastAsia"/>
          <w:bCs/>
          <w:color w:val="111111"/>
          <w:kern w:val="36"/>
          <w:szCs w:val="21"/>
        </w:rPr>
        <w:t>「甘えの構造」</w:t>
      </w:r>
      <w:r w:rsidR="00052E61">
        <w:rPr>
          <w:rFonts w:ascii="AR P明朝体L" w:hAnsi="AR P明朝体L" w:cs="ＭＳ Ｐゴシック" w:hint="eastAsia"/>
          <w:bCs/>
          <w:color w:val="111111"/>
          <w:kern w:val="36"/>
          <w:szCs w:val="21"/>
        </w:rPr>
        <w:t>の要旨を見ていこう。</w:t>
      </w:r>
    </w:p>
    <w:p w:rsidR="00052E61" w:rsidRDefault="00052E61" w:rsidP="002210EC">
      <w:pPr>
        <w:ind w:firstLineChars="202" w:firstLine="386"/>
        <w:rPr>
          <w:rFonts w:ascii="AR P明朝体L" w:hAnsi="AR P明朝体L"/>
        </w:rPr>
      </w:pPr>
      <w:r>
        <w:rPr>
          <w:rFonts w:ascii="AR P明朝体L" w:hAnsi="AR P明朝体L" w:hint="eastAsia"/>
        </w:rPr>
        <w:t>まず「甘え」を、その心理が典型的にみられる親子関係で説明しよう。</w:t>
      </w:r>
      <w:r w:rsidR="0077252A" w:rsidRPr="00687359">
        <w:rPr>
          <w:rFonts w:ascii="AR P明朝体L" w:hAnsi="AR P明朝体L" w:hint="eastAsia"/>
        </w:rPr>
        <w:t>子どもが母親に「ねえ、おおもちゃ買って」とねだるのは、甘えである。子どもとして買ってもらえるかもしれないと期待があるから甘えてねだる</w:t>
      </w:r>
      <w:r>
        <w:rPr>
          <w:rFonts w:ascii="AR P明朝体L" w:hAnsi="AR P明朝体L" w:hint="eastAsia"/>
        </w:rPr>
        <w:t>のである</w:t>
      </w:r>
      <w:r w:rsidR="0077252A" w:rsidRPr="00687359">
        <w:rPr>
          <w:rFonts w:ascii="AR P明朝体L" w:hAnsi="AR P明朝体L" w:hint="eastAsia"/>
        </w:rPr>
        <w:t>。母親も子どもに甘える。「ママのお手伝いをしてくれるんなら買ってあげる」と母親も子どもからの好意＝お手伝いを期待する。</w:t>
      </w:r>
    </w:p>
    <w:p w:rsidR="0077252A" w:rsidRPr="00687359" w:rsidRDefault="0077252A" w:rsidP="002210EC">
      <w:pPr>
        <w:ind w:firstLineChars="202" w:firstLine="386"/>
        <w:rPr>
          <w:rFonts w:ascii="AR P明朝体L" w:hAnsi="AR P明朝体L"/>
        </w:rPr>
      </w:pPr>
      <w:r w:rsidRPr="00687359">
        <w:rPr>
          <w:rFonts w:ascii="AR P明朝体L" w:hAnsi="AR P明朝体L" w:hint="eastAsia"/>
        </w:rPr>
        <w:t>甘えの心理は、日本人の意識を形成しており、いたるところで見ることができる。以下はその例</w:t>
      </w:r>
      <w:r w:rsidR="00052E61">
        <w:rPr>
          <w:rFonts w:ascii="AR P明朝体L" w:hAnsi="AR P明朝体L" w:hint="eastAsia"/>
        </w:rPr>
        <w:t>である</w:t>
      </w:r>
      <w:r w:rsidRPr="00687359">
        <w:rPr>
          <w:rFonts w:ascii="AR P明朝体L" w:hAnsi="AR P明朝体L" w:hint="eastAsia"/>
        </w:rPr>
        <w:t>。</w:t>
      </w:r>
    </w:p>
    <w:p w:rsidR="0077252A" w:rsidRDefault="0077252A" w:rsidP="002210EC">
      <w:pPr>
        <w:ind w:firstLineChars="202" w:firstLine="386"/>
      </w:pPr>
      <w:r>
        <w:rPr>
          <w:rFonts w:hint="eastAsia"/>
        </w:rPr>
        <w:t>まず</w:t>
      </w:r>
      <w:r w:rsidR="00052E61">
        <w:rPr>
          <w:rFonts w:hint="eastAsia"/>
        </w:rPr>
        <w:t>日本語に「甘え」に関連した語彙が豊富にある。これは「甘え」の意識が語彙を豊富にしたということである。</w:t>
      </w:r>
      <w:r>
        <w:rPr>
          <w:rFonts w:hint="eastAsia"/>
        </w:rPr>
        <w:t>味覚の甘い、採点が甘い、ネジが甘い、甘んじて、甘ったれ、甘ったるい、甘ちゃん、甘やかす、甘えん坊、甘っちょろい、栗の甘皮、甘噛み、甘言をもってだます、など</w:t>
      </w:r>
      <w:r w:rsidR="00052E61">
        <w:rPr>
          <w:rFonts w:hint="eastAsia"/>
        </w:rPr>
        <w:t>などである。</w:t>
      </w:r>
    </w:p>
    <w:p w:rsidR="0077252A" w:rsidRDefault="0077252A" w:rsidP="002210EC">
      <w:pPr>
        <w:ind w:firstLineChars="202" w:firstLine="386"/>
      </w:pPr>
      <w:r>
        <w:rPr>
          <w:rFonts w:hint="eastAsia"/>
        </w:rPr>
        <w:t>子どもが通う学校の先生に親が「お世話になっています、我が子をよろしく」などと挨拶す</w:t>
      </w:r>
      <w:r w:rsidR="00052E61">
        <w:rPr>
          <w:rFonts w:hint="eastAsia"/>
        </w:rPr>
        <w:t>るのも親子間の相互の甘えにより親･子の自我が同一化しているからである。</w:t>
      </w:r>
      <w:r>
        <w:rPr>
          <w:rFonts w:hint="eastAsia"/>
        </w:rPr>
        <w:t>欧米の親は子どもの先生と既知の関係であれば挨拶するが、子どもが先生と話をしていても親がしゃしゃり出て「この子の親です、お世話になっています」などと挨拶することはない。子どもに紹介されれば、「</w:t>
      </w:r>
      <w:r>
        <w:rPr>
          <w:rFonts w:hint="eastAsia"/>
        </w:rPr>
        <w:t>Nice to meet you</w:t>
      </w:r>
      <w:r w:rsidR="00052E61">
        <w:rPr>
          <w:rFonts w:hint="eastAsia"/>
        </w:rPr>
        <w:t>」と言うくらいである。</w:t>
      </w:r>
      <w:r>
        <w:rPr>
          <w:rFonts w:hint="eastAsia"/>
        </w:rPr>
        <w:t>既知の関係であれば</w:t>
      </w:r>
      <w:r w:rsidR="00052E61">
        <w:rPr>
          <w:rFonts w:hint="eastAsia"/>
        </w:rPr>
        <w:t>当然</w:t>
      </w:r>
      <w:r>
        <w:rPr>
          <w:rFonts w:hint="eastAsia"/>
        </w:rPr>
        <w:t>挨拶はする</w:t>
      </w:r>
      <w:r w:rsidR="00052E61">
        <w:rPr>
          <w:rFonts w:hint="eastAsia"/>
        </w:rPr>
        <w:t>。</w:t>
      </w:r>
    </w:p>
    <w:p w:rsidR="0077252A" w:rsidRDefault="0077252A" w:rsidP="002210EC">
      <w:pPr>
        <w:ind w:firstLineChars="202" w:firstLine="386"/>
      </w:pPr>
      <w:r>
        <w:rPr>
          <w:rFonts w:hint="eastAsia"/>
        </w:rPr>
        <w:t>子どもの悪行に親が謝罪するのは</w:t>
      </w:r>
      <w:r w:rsidR="00052E61">
        <w:rPr>
          <w:rFonts w:hint="eastAsia"/>
        </w:rPr>
        <w:t>、親子相互の甘えにより親･子の自我が同一化しているからである。欧米の親は謝らない。</w:t>
      </w:r>
      <w:r>
        <w:rPr>
          <w:rFonts w:hint="eastAsia"/>
        </w:rPr>
        <w:t>子どもに謝らせる</w:t>
      </w:r>
      <w:r w:rsidR="00052E61">
        <w:rPr>
          <w:rFonts w:hint="eastAsia"/>
        </w:rPr>
        <w:t>。</w:t>
      </w:r>
      <w:r>
        <w:rPr>
          <w:rFonts w:hint="eastAsia"/>
        </w:rPr>
        <w:t>（女優･高畑淳子が息子の犯罪で謝罪したのは親･子の自我が同一化しており日本人の典型</w:t>
      </w:r>
      <w:r w:rsidR="00052E61">
        <w:rPr>
          <w:rFonts w:hint="eastAsia"/>
        </w:rPr>
        <w:t>である。</w:t>
      </w:r>
      <w:r>
        <w:rPr>
          <w:rFonts w:hint="eastAsia"/>
        </w:rPr>
        <w:t>）</w:t>
      </w:r>
    </w:p>
    <w:p w:rsidR="0077252A" w:rsidRPr="00687359" w:rsidRDefault="0077252A" w:rsidP="002210EC">
      <w:pPr>
        <w:ind w:firstLineChars="202" w:firstLine="386"/>
        <w:rPr>
          <w:rFonts w:ascii="AR P明朝体L" w:hAnsi="AR P明朝体L"/>
        </w:rPr>
      </w:pPr>
      <w:r>
        <w:rPr>
          <w:rFonts w:hint="eastAsia"/>
        </w:rPr>
        <w:t>甘えの関係にある人ど</w:t>
      </w:r>
      <w:r w:rsidR="00052E61">
        <w:rPr>
          <w:rFonts w:hint="eastAsia"/>
        </w:rPr>
        <w:t>うしでは、すこしぐらいの悪事はゆるされるだろうという心理が働く。上司･部下が甘えの関係にあると上司は部下の不祥事に甘くなり、</w:t>
      </w:r>
      <w:r>
        <w:rPr>
          <w:rFonts w:hint="eastAsia"/>
        </w:rPr>
        <w:t>強く</w:t>
      </w:r>
      <w:r w:rsidR="00052E61">
        <w:rPr>
          <w:rFonts w:hint="eastAsia"/>
        </w:rPr>
        <w:t>叱責することができない。これは、</w:t>
      </w:r>
      <w:r>
        <w:rPr>
          <w:rFonts w:hint="eastAsia"/>
        </w:rPr>
        <w:t>ゆでカエル状態</w:t>
      </w:r>
      <w:r w:rsidR="00052E61">
        <w:rPr>
          <w:rFonts w:ascii="AR P明朝体L" w:hAnsi="AR P明朝体L" w:cs="ＭＳ 明朝" w:hint="eastAsia"/>
        </w:rPr>
        <w:t>をもたらすことになり、</w:t>
      </w:r>
      <w:r w:rsidR="00052E61" w:rsidRPr="00052E61">
        <w:rPr>
          <w:rFonts w:ascii="AR P明朝体L" w:hAnsi="AR P明朝体L" w:cs="ＭＳ 明朝" w:hint="eastAsia"/>
        </w:rPr>
        <w:t>ひいては</w:t>
      </w:r>
      <w:r w:rsidRPr="00687359">
        <w:rPr>
          <w:rFonts w:ascii="AR P明朝体L" w:hAnsi="AR P明朝体L" w:cs="ＭＳ 明朝" w:hint="eastAsia"/>
        </w:rPr>
        <w:t>重大事故･重大不祥事</w:t>
      </w:r>
      <w:r w:rsidR="00052E61">
        <w:rPr>
          <w:rFonts w:ascii="AR P明朝体L" w:hAnsi="AR P明朝体L" w:cs="ＭＳ 明朝" w:hint="eastAsia"/>
        </w:rPr>
        <w:t>につながることにもなりかねない。</w:t>
      </w:r>
    </w:p>
    <w:p w:rsidR="0077252A" w:rsidRDefault="00052E61" w:rsidP="002210EC">
      <w:pPr>
        <w:ind w:firstLineChars="202" w:firstLine="386"/>
      </w:pPr>
      <w:r>
        <w:rPr>
          <w:rFonts w:hint="eastAsia"/>
        </w:rPr>
        <w:t>日本人は</w:t>
      </w:r>
      <w:r w:rsidR="0077252A">
        <w:rPr>
          <w:rFonts w:hint="eastAsia"/>
        </w:rPr>
        <w:t>容易に謝罪する</w:t>
      </w:r>
      <w:r>
        <w:rPr>
          <w:rFonts w:hint="eastAsia"/>
        </w:rPr>
        <w:t>。これは、ゆるしてもらえるという相手に対する甘えの期待があるからである。</w:t>
      </w:r>
      <w:r w:rsidR="0077252A">
        <w:rPr>
          <w:rFonts w:hint="eastAsia"/>
        </w:rPr>
        <w:t>つまり</w:t>
      </w:r>
      <w:r>
        <w:rPr>
          <w:rFonts w:hint="eastAsia"/>
        </w:rPr>
        <w:t>謝罪という甘えに対してゆるすという甘えで返してくれると期待しているのである。</w:t>
      </w:r>
      <w:r w:rsidR="0077252A">
        <w:rPr>
          <w:rFonts w:hint="eastAsia"/>
        </w:rPr>
        <w:t>欧米人はなかなか</w:t>
      </w:r>
      <w:r w:rsidR="0077252A">
        <w:rPr>
          <w:rFonts w:hint="eastAsia"/>
        </w:rPr>
        <w:t>I</w:t>
      </w:r>
      <w:r w:rsidR="0077252A">
        <w:t>’</w:t>
      </w:r>
      <w:r w:rsidR="0077252A">
        <w:rPr>
          <w:rFonts w:hint="eastAsia"/>
        </w:rPr>
        <w:t>m sorry</w:t>
      </w:r>
      <w:r>
        <w:rPr>
          <w:rFonts w:hint="eastAsia"/>
        </w:rPr>
        <w:t>と言わない。</w:t>
      </w:r>
      <w:r w:rsidR="0077252A">
        <w:rPr>
          <w:rFonts w:hint="eastAsia"/>
        </w:rPr>
        <w:t>言ったら責任を認めたことになり「じゃあ責任をとれ」と言われ</w:t>
      </w:r>
      <w:r>
        <w:rPr>
          <w:rFonts w:hint="eastAsia"/>
        </w:rPr>
        <w:t>、</w:t>
      </w:r>
      <w:r w:rsidR="0077252A">
        <w:rPr>
          <w:rFonts w:hint="eastAsia"/>
        </w:rPr>
        <w:t>余計にゆるしてもらえなくなる</w:t>
      </w:r>
      <w:r>
        <w:rPr>
          <w:rFonts w:hint="eastAsia"/>
        </w:rPr>
        <w:t>のである。</w:t>
      </w:r>
    </w:p>
    <w:p w:rsidR="002C04F2" w:rsidRDefault="00052E61" w:rsidP="002210EC">
      <w:pPr>
        <w:ind w:firstLineChars="202" w:firstLine="386"/>
      </w:pPr>
      <w:r>
        <w:rPr>
          <w:rFonts w:hint="eastAsia"/>
        </w:rPr>
        <w:t>日本人は、</w:t>
      </w:r>
      <w:r w:rsidR="0077252A">
        <w:rPr>
          <w:rFonts w:hint="eastAsia"/>
        </w:rPr>
        <w:t>甘えの態度を拒絶されると裏切られたという</w:t>
      </w:r>
      <w:r w:rsidR="00863C1F">
        <w:rPr>
          <w:rFonts w:hint="eastAsia"/>
        </w:rPr>
        <w:t>気持ちになり、これは</w:t>
      </w:r>
      <w:r w:rsidR="0077252A">
        <w:rPr>
          <w:rFonts w:hint="eastAsia"/>
        </w:rPr>
        <w:t>被害者意識を強く感じ</w:t>
      </w:r>
      <w:r w:rsidR="00863C1F">
        <w:rPr>
          <w:rFonts w:hint="eastAsia"/>
        </w:rPr>
        <w:t>させ</w:t>
      </w:r>
      <w:r w:rsidR="0077252A">
        <w:rPr>
          <w:rFonts w:hint="eastAsia"/>
        </w:rPr>
        <w:t>る</w:t>
      </w:r>
      <w:r w:rsidR="00863C1F">
        <w:rPr>
          <w:rFonts w:hint="eastAsia"/>
        </w:rPr>
        <w:t>ことになるのである。</w:t>
      </w:r>
    </w:p>
    <w:p w:rsidR="00652AFD" w:rsidRPr="00863C1F" w:rsidRDefault="00652AFD" w:rsidP="002210EC">
      <w:pPr>
        <w:ind w:firstLineChars="202" w:firstLine="386"/>
      </w:pPr>
    </w:p>
    <w:p w:rsidR="00366BFC" w:rsidRDefault="00366BFC" w:rsidP="002D3CFF">
      <w:pPr>
        <w:pStyle w:val="a3"/>
        <w:numPr>
          <w:ilvl w:val="1"/>
          <w:numId w:val="1"/>
        </w:numPr>
        <w:ind w:leftChars="0"/>
        <w:rPr>
          <w:b/>
        </w:rPr>
      </w:pPr>
      <w:r>
        <w:rPr>
          <w:rFonts w:hint="eastAsia"/>
          <w:b/>
        </w:rPr>
        <w:t>恥の文化への批判</w:t>
      </w:r>
      <w:r w:rsidR="0042327E">
        <w:rPr>
          <w:rStyle w:val="ac"/>
          <w:b/>
        </w:rPr>
        <w:footnoteReference w:id="5"/>
      </w:r>
    </w:p>
    <w:p w:rsidR="0042327E" w:rsidRPr="0042327E" w:rsidRDefault="0042327E"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ルース・ベネディクト</w:t>
      </w:r>
      <w:r w:rsidRPr="0042327E">
        <w:rPr>
          <w:rFonts w:ascii="AR P明朝体L" w:hAnsi="AR P明朝体L" w:cs="MS-Gothic-Identity-H" w:hint="eastAsia"/>
          <w:kern w:val="0"/>
        </w:rPr>
        <w:t>「菊と刀」で日本は恥の文化、欧米は罪の文化といわれ、日本では他人の目がないところでは恥をかかないので悪事にはしる傾向がある</w:t>
      </w:r>
      <w:r>
        <w:rPr>
          <w:rFonts w:ascii="AR P明朝体L" w:hAnsi="AR P明朝体L" w:cs="MS-Gothic-Identity-H" w:hint="eastAsia"/>
          <w:kern w:val="0"/>
        </w:rPr>
        <w:t>といわれている</w:t>
      </w:r>
      <w:r w:rsidRPr="0042327E">
        <w:rPr>
          <w:rFonts w:ascii="AR P明朝体L" w:hAnsi="AR P明朝体L" w:cs="MS-Gothic-Identity-H" w:hint="eastAsia"/>
          <w:kern w:val="0"/>
        </w:rPr>
        <w:t>。この画一的なモノの見かたは間違っている。</w:t>
      </w:r>
      <w:r>
        <w:rPr>
          <w:rFonts w:ascii="AR P明朝体L" w:hAnsi="AR P明朝体L" w:cs="MS-Gothic-Identity-H" w:hint="eastAsia"/>
          <w:kern w:val="0"/>
        </w:rPr>
        <w:t>なぜ、日本では犯罪率が低いのだろうか。</w:t>
      </w:r>
      <w:r w:rsidR="007F6536" w:rsidRPr="0042327E">
        <w:rPr>
          <w:rFonts w:ascii="AR P明朝体L" w:hAnsi="AR P明朝体L" w:cs="MS-Gothic-Identity-H" w:hint="eastAsia"/>
          <w:kern w:val="0"/>
        </w:rPr>
        <w:t>下表は</w:t>
      </w:r>
      <w:r w:rsidR="007F6536" w:rsidRPr="0042327E">
        <w:rPr>
          <w:rFonts w:cs="MS-Gothic-Identity-H"/>
          <w:kern w:val="0"/>
        </w:rPr>
        <w:t>1987</w:t>
      </w:r>
      <w:r w:rsidR="007F6536" w:rsidRPr="0042327E">
        <w:rPr>
          <w:rFonts w:cs="MS-Gothic-Identity-H"/>
          <w:kern w:val="0"/>
        </w:rPr>
        <w:t>年、</w:t>
      </w:r>
      <w:r w:rsidR="007F6536" w:rsidRPr="0042327E">
        <w:rPr>
          <w:rFonts w:cs="MS-Gothic-Identity-H"/>
          <w:kern w:val="0"/>
        </w:rPr>
        <w:t>10</w:t>
      </w:r>
      <w:r w:rsidR="007F6536" w:rsidRPr="0042327E">
        <w:rPr>
          <w:rFonts w:ascii="AR P明朝体L" w:hAnsi="AR P明朝体L" w:cs="MS-Gothic-Identity-H" w:hint="eastAsia"/>
          <w:kern w:val="0"/>
        </w:rPr>
        <w:t>万人あたり</w:t>
      </w:r>
      <w:r w:rsidR="007F6536">
        <w:rPr>
          <w:rFonts w:ascii="AR P明朝体L" w:hAnsi="AR P明朝体L" w:cs="MS-Gothic-Identity-H" w:hint="eastAsia"/>
          <w:kern w:val="0"/>
        </w:rPr>
        <w:t>の犯罪件数である。これは、</w:t>
      </w:r>
      <w:r w:rsidRPr="0042327E">
        <w:rPr>
          <w:rFonts w:ascii="AR P明朝体L" w:hAnsi="AR P明朝体L" w:cs="MS-Gothic-Identity-H" w:hint="eastAsia"/>
          <w:kern w:val="0"/>
        </w:rPr>
        <w:t>恥の文化・罪の</w:t>
      </w:r>
      <w:r w:rsidRPr="0042327E">
        <w:rPr>
          <w:rFonts w:ascii="AR P明朝体L" w:hAnsi="AR P明朝体L" w:cs="MS-Gothic-Identity-H" w:hint="eastAsia"/>
          <w:kern w:val="0"/>
        </w:rPr>
        <w:lastRenderedPageBreak/>
        <w:t>文化では説明できない</w:t>
      </w:r>
      <w:r w:rsidR="007F6536">
        <w:rPr>
          <w:rStyle w:val="ac"/>
          <w:rFonts w:ascii="AR P明朝体L" w:hAnsi="AR P明朝体L" w:cs="MS-Gothic-Identity-H"/>
          <w:kern w:val="0"/>
        </w:rPr>
        <w:footnoteReference w:id="6"/>
      </w:r>
      <w:r w:rsidRPr="0042327E">
        <w:rPr>
          <w:rFonts w:ascii="AR P明朝体L" w:hAnsi="AR P明朝体L" w:cs="MS-Gothic-Identity-H" w:hint="eastAsia"/>
          <w:kern w:val="0"/>
        </w:rPr>
        <w:t>。</w:t>
      </w:r>
    </w:p>
    <w:tbl>
      <w:tblPr>
        <w:tblStyle w:val="ae"/>
        <w:tblW w:w="0" w:type="auto"/>
        <w:tblInd w:w="420" w:type="dxa"/>
        <w:tblLayout w:type="fixed"/>
        <w:tblLook w:val="04A0" w:firstRow="1" w:lastRow="0" w:firstColumn="1" w:lastColumn="0" w:noHBand="0" w:noVBand="1"/>
      </w:tblPr>
      <w:tblGrid>
        <w:gridCol w:w="681"/>
        <w:gridCol w:w="708"/>
        <w:gridCol w:w="851"/>
        <w:gridCol w:w="992"/>
        <w:gridCol w:w="992"/>
        <w:gridCol w:w="851"/>
      </w:tblGrid>
      <w:tr w:rsidR="0042327E" w:rsidTr="007F6536">
        <w:trPr>
          <w:trHeight w:val="366"/>
        </w:trPr>
        <w:tc>
          <w:tcPr>
            <w:tcW w:w="681" w:type="dxa"/>
            <w:shd w:val="clear" w:color="auto" w:fill="D9D9D9" w:themeFill="background1" w:themeFillShade="D9"/>
          </w:tcPr>
          <w:p w:rsidR="0042327E" w:rsidRPr="0042327E" w:rsidRDefault="0042327E" w:rsidP="002210EC">
            <w:pPr>
              <w:autoSpaceDE w:val="0"/>
              <w:autoSpaceDN w:val="0"/>
              <w:adjustRightInd w:val="0"/>
              <w:spacing w:line="240" w:lineRule="atLeast"/>
              <w:ind w:firstLineChars="202" w:firstLine="366"/>
              <w:jc w:val="left"/>
              <w:rPr>
                <w:rFonts w:ascii="AR P明朝体L" w:hAnsi="AR P明朝体L" w:cs="MS-Gothic-Identity-H"/>
                <w:kern w:val="0"/>
              </w:rPr>
            </w:pPr>
          </w:p>
        </w:tc>
        <w:tc>
          <w:tcPr>
            <w:tcW w:w="708" w:type="dxa"/>
            <w:shd w:val="clear" w:color="auto" w:fill="D9D9D9" w:themeFill="background1" w:themeFillShade="D9"/>
          </w:tcPr>
          <w:p w:rsidR="0042327E" w:rsidRPr="0042327E" w:rsidRDefault="0042327E" w:rsidP="0042327E">
            <w:pPr>
              <w:autoSpaceDE w:val="0"/>
              <w:autoSpaceDN w:val="0"/>
              <w:adjustRightInd w:val="0"/>
              <w:spacing w:line="240" w:lineRule="atLeast"/>
              <w:jc w:val="left"/>
              <w:rPr>
                <w:rFonts w:ascii="AR P明朝体L" w:hAnsi="AR P明朝体L" w:cs="MS-Gothic-Identity-H"/>
                <w:kern w:val="0"/>
              </w:rPr>
            </w:pPr>
            <w:r w:rsidRPr="0042327E">
              <w:rPr>
                <w:rFonts w:ascii="AR P明朝体L" w:hAnsi="AR P明朝体L" w:cs="MS-Gothic-Identity-H" w:hint="eastAsia"/>
                <w:kern w:val="0"/>
              </w:rPr>
              <w:t>日本</w:t>
            </w:r>
          </w:p>
        </w:tc>
        <w:tc>
          <w:tcPr>
            <w:tcW w:w="851" w:type="dxa"/>
            <w:shd w:val="clear" w:color="auto" w:fill="D9D9D9" w:themeFill="background1" w:themeFillShade="D9"/>
          </w:tcPr>
          <w:p w:rsidR="0042327E" w:rsidRPr="0042327E" w:rsidRDefault="0042327E" w:rsidP="0042327E">
            <w:pPr>
              <w:autoSpaceDE w:val="0"/>
              <w:autoSpaceDN w:val="0"/>
              <w:adjustRightInd w:val="0"/>
              <w:spacing w:line="240" w:lineRule="atLeast"/>
              <w:jc w:val="left"/>
              <w:rPr>
                <w:rFonts w:ascii="AR P明朝体L" w:hAnsi="AR P明朝体L" w:cs="MS-Gothic-Identity-H"/>
                <w:kern w:val="0"/>
              </w:rPr>
            </w:pPr>
            <w:r w:rsidRPr="0042327E">
              <w:rPr>
                <w:rFonts w:ascii="AR P明朝体L" w:hAnsi="AR P明朝体L" w:cs="MS-Gothic-Identity-H" w:hint="eastAsia"/>
                <w:kern w:val="0"/>
              </w:rPr>
              <w:t>米国</w:t>
            </w:r>
          </w:p>
        </w:tc>
        <w:tc>
          <w:tcPr>
            <w:tcW w:w="992" w:type="dxa"/>
            <w:shd w:val="clear" w:color="auto" w:fill="D9D9D9" w:themeFill="background1" w:themeFillShade="D9"/>
          </w:tcPr>
          <w:p w:rsidR="0042327E" w:rsidRPr="0042327E" w:rsidRDefault="0042327E" w:rsidP="0042327E">
            <w:pPr>
              <w:autoSpaceDE w:val="0"/>
              <w:autoSpaceDN w:val="0"/>
              <w:adjustRightInd w:val="0"/>
              <w:spacing w:line="240" w:lineRule="atLeast"/>
              <w:jc w:val="left"/>
              <w:rPr>
                <w:rFonts w:ascii="AR P明朝体L" w:hAnsi="AR P明朝体L" w:cs="MS-Gothic-Identity-H"/>
                <w:kern w:val="0"/>
              </w:rPr>
            </w:pPr>
            <w:r w:rsidRPr="0042327E">
              <w:rPr>
                <w:rFonts w:ascii="AR P明朝体L" w:hAnsi="AR P明朝体L" w:cs="MS-Gothic-Identity-H" w:hint="eastAsia"/>
                <w:kern w:val="0"/>
              </w:rPr>
              <w:t>フランス</w:t>
            </w:r>
          </w:p>
        </w:tc>
        <w:tc>
          <w:tcPr>
            <w:tcW w:w="992" w:type="dxa"/>
            <w:shd w:val="clear" w:color="auto" w:fill="D9D9D9" w:themeFill="background1" w:themeFillShade="D9"/>
          </w:tcPr>
          <w:p w:rsidR="0042327E" w:rsidRPr="0042327E" w:rsidRDefault="0042327E" w:rsidP="0042327E">
            <w:pPr>
              <w:autoSpaceDE w:val="0"/>
              <w:autoSpaceDN w:val="0"/>
              <w:adjustRightInd w:val="0"/>
              <w:spacing w:line="240" w:lineRule="atLeast"/>
              <w:jc w:val="left"/>
              <w:rPr>
                <w:rFonts w:ascii="AR P明朝体L" w:hAnsi="AR P明朝体L" w:cs="MS-Gothic-Identity-H"/>
                <w:kern w:val="0"/>
              </w:rPr>
            </w:pPr>
            <w:r w:rsidRPr="0042327E">
              <w:rPr>
                <w:rFonts w:ascii="AR P明朝体L" w:hAnsi="AR P明朝体L" w:cs="MS-Gothic-Identity-H" w:hint="eastAsia"/>
                <w:kern w:val="0"/>
              </w:rPr>
              <w:t>西ドイツ</w:t>
            </w:r>
          </w:p>
        </w:tc>
        <w:tc>
          <w:tcPr>
            <w:tcW w:w="851" w:type="dxa"/>
            <w:shd w:val="clear" w:color="auto" w:fill="D9D9D9" w:themeFill="background1" w:themeFillShade="D9"/>
          </w:tcPr>
          <w:p w:rsidR="0042327E" w:rsidRPr="0042327E" w:rsidRDefault="0042327E" w:rsidP="0042327E">
            <w:pPr>
              <w:autoSpaceDE w:val="0"/>
              <w:autoSpaceDN w:val="0"/>
              <w:adjustRightInd w:val="0"/>
              <w:spacing w:line="240" w:lineRule="atLeast"/>
              <w:jc w:val="left"/>
              <w:rPr>
                <w:rFonts w:ascii="AR P明朝体L" w:hAnsi="AR P明朝体L" w:cs="MS-Gothic-Identity-H"/>
                <w:kern w:val="0"/>
              </w:rPr>
            </w:pPr>
            <w:r w:rsidRPr="0042327E">
              <w:rPr>
                <w:rFonts w:ascii="AR P明朝体L" w:hAnsi="AR P明朝体L" w:cs="MS-Gothic-Identity-H" w:hint="eastAsia"/>
                <w:kern w:val="0"/>
              </w:rPr>
              <w:t>英国</w:t>
            </w:r>
          </w:p>
        </w:tc>
      </w:tr>
      <w:tr w:rsidR="0042327E" w:rsidTr="007F6536">
        <w:tc>
          <w:tcPr>
            <w:tcW w:w="681" w:type="dxa"/>
            <w:shd w:val="clear" w:color="auto" w:fill="D9D9D9" w:themeFill="background1" w:themeFillShade="D9"/>
          </w:tcPr>
          <w:p w:rsidR="0042327E" w:rsidRPr="0042327E" w:rsidRDefault="0042327E" w:rsidP="0042327E">
            <w:pPr>
              <w:autoSpaceDE w:val="0"/>
              <w:autoSpaceDN w:val="0"/>
              <w:adjustRightInd w:val="0"/>
              <w:spacing w:line="240" w:lineRule="atLeast"/>
              <w:jc w:val="left"/>
              <w:rPr>
                <w:rFonts w:ascii="AR P明朝体L" w:hAnsi="AR P明朝体L" w:cs="MS-Gothic-Identity-H"/>
                <w:kern w:val="0"/>
              </w:rPr>
            </w:pPr>
            <w:r w:rsidRPr="0042327E">
              <w:rPr>
                <w:rFonts w:ascii="AR P明朝体L" w:hAnsi="AR P明朝体L" w:cs="MS-Gothic-Identity-H" w:hint="eastAsia"/>
                <w:kern w:val="0"/>
              </w:rPr>
              <w:t>殺人</w:t>
            </w:r>
          </w:p>
        </w:tc>
        <w:tc>
          <w:tcPr>
            <w:tcW w:w="708" w:type="dxa"/>
          </w:tcPr>
          <w:p w:rsidR="0042327E" w:rsidRPr="0042327E" w:rsidRDefault="0042327E" w:rsidP="007F6536">
            <w:pPr>
              <w:autoSpaceDE w:val="0"/>
              <w:autoSpaceDN w:val="0"/>
              <w:adjustRightInd w:val="0"/>
              <w:spacing w:line="240" w:lineRule="atLeast"/>
              <w:jc w:val="right"/>
              <w:rPr>
                <w:rFonts w:cs="MS-Gothic-Identity-H"/>
                <w:kern w:val="0"/>
              </w:rPr>
            </w:pPr>
            <w:r w:rsidRPr="0042327E">
              <w:rPr>
                <w:rFonts w:cs="MS-Gothic-Identity-H"/>
                <w:kern w:val="0"/>
              </w:rPr>
              <w:t>1.3</w:t>
            </w:r>
          </w:p>
        </w:tc>
        <w:tc>
          <w:tcPr>
            <w:tcW w:w="851" w:type="dxa"/>
          </w:tcPr>
          <w:p w:rsidR="0042327E" w:rsidRPr="0042327E" w:rsidRDefault="0042327E" w:rsidP="007F6536">
            <w:pPr>
              <w:autoSpaceDE w:val="0"/>
              <w:autoSpaceDN w:val="0"/>
              <w:adjustRightInd w:val="0"/>
              <w:spacing w:line="240" w:lineRule="atLeast"/>
              <w:jc w:val="right"/>
              <w:rPr>
                <w:rFonts w:cs="MS-Gothic-Identity-H"/>
                <w:kern w:val="0"/>
              </w:rPr>
            </w:pPr>
            <w:r w:rsidRPr="0042327E">
              <w:rPr>
                <w:rFonts w:cs="MS-Gothic-Identity-H" w:hint="eastAsia"/>
                <w:kern w:val="0"/>
              </w:rPr>
              <w:t>8.3</w:t>
            </w:r>
          </w:p>
        </w:tc>
        <w:tc>
          <w:tcPr>
            <w:tcW w:w="992" w:type="dxa"/>
          </w:tcPr>
          <w:p w:rsidR="0042327E" w:rsidRPr="0042327E" w:rsidRDefault="0042327E" w:rsidP="007F6536">
            <w:pPr>
              <w:autoSpaceDE w:val="0"/>
              <w:autoSpaceDN w:val="0"/>
              <w:adjustRightInd w:val="0"/>
              <w:spacing w:line="240" w:lineRule="atLeast"/>
              <w:jc w:val="right"/>
              <w:rPr>
                <w:rFonts w:cs="MS-Gothic-Identity-H"/>
                <w:kern w:val="0"/>
              </w:rPr>
            </w:pPr>
            <w:r w:rsidRPr="0042327E">
              <w:rPr>
                <w:rFonts w:cs="MS-Gothic-Identity-H" w:hint="eastAsia"/>
                <w:kern w:val="0"/>
              </w:rPr>
              <w:t>4.1</w:t>
            </w:r>
          </w:p>
        </w:tc>
        <w:tc>
          <w:tcPr>
            <w:tcW w:w="992" w:type="dxa"/>
          </w:tcPr>
          <w:p w:rsidR="0042327E" w:rsidRPr="0042327E" w:rsidRDefault="0042327E" w:rsidP="007F6536">
            <w:pPr>
              <w:autoSpaceDE w:val="0"/>
              <w:autoSpaceDN w:val="0"/>
              <w:adjustRightInd w:val="0"/>
              <w:spacing w:line="240" w:lineRule="atLeast"/>
              <w:jc w:val="right"/>
              <w:rPr>
                <w:rFonts w:cs="MS-Gothic-Identity-H"/>
                <w:kern w:val="0"/>
              </w:rPr>
            </w:pPr>
            <w:r w:rsidRPr="0042327E">
              <w:rPr>
                <w:rFonts w:cs="MS-Gothic-Identity-H" w:hint="eastAsia"/>
                <w:kern w:val="0"/>
              </w:rPr>
              <w:t>4.3</w:t>
            </w:r>
          </w:p>
        </w:tc>
        <w:tc>
          <w:tcPr>
            <w:tcW w:w="851" w:type="dxa"/>
          </w:tcPr>
          <w:p w:rsidR="0042327E" w:rsidRPr="0042327E" w:rsidRDefault="0042327E" w:rsidP="007F6536">
            <w:pPr>
              <w:autoSpaceDE w:val="0"/>
              <w:autoSpaceDN w:val="0"/>
              <w:adjustRightInd w:val="0"/>
              <w:spacing w:line="240" w:lineRule="atLeast"/>
              <w:jc w:val="right"/>
              <w:rPr>
                <w:rFonts w:cs="MS-Gothic-Identity-H"/>
                <w:kern w:val="0"/>
              </w:rPr>
            </w:pPr>
            <w:r w:rsidRPr="0042327E">
              <w:rPr>
                <w:rFonts w:cs="MS-Gothic-Identity-H" w:hint="eastAsia"/>
                <w:kern w:val="0"/>
              </w:rPr>
              <w:t>5.5</w:t>
            </w:r>
          </w:p>
        </w:tc>
      </w:tr>
      <w:tr w:rsidR="0042327E" w:rsidTr="007F6536">
        <w:tc>
          <w:tcPr>
            <w:tcW w:w="681" w:type="dxa"/>
            <w:shd w:val="clear" w:color="auto" w:fill="D9D9D9" w:themeFill="background1" w:themeFillShade="D9"/>
          </w:tcPr>
          <w:p w:rsidR="0042327E" w:rsidRPr="0042327E" w:rsidRDefault="0042327E" w:rsidP="0042327E">
            <w:pPr>
              <w:autoSpaceDE w:val="0"/>
              <w:autoSpaceDN w:val="0"/>
              <w:adjustRightInd w:val="0"/>
              <w:spacing w:line="240" w:lineRule="atLeast"/>
              <w:jc w:val="left"/>
              <w:rPr>
                <w:rFonts w:ascii="AR P明朝体L" w:hAnsi="AR P明朝体L" w:cs="MS-Gothic-Identity-H"/>
                <w:kern w:val="0"/>
              </w:rPr>
            </w:pPr>
            <w:r w:rsidRPr="0042327E">
              <w:rPr>
                <w:rFonts w:ascii="AR P明朝体L" w:hAnsi="AR P明朝体L" w:cs="MS-Gothic-Identity-H" w:hint="eastAsia"/>
                <w:kern w:val="0"/>
              </w:rPr>
              <w:t>強盗</w:t>
            </w:r>
          </w:p>
        </w:tc>
        <w:tc>
          <w:tcPr>
            <w:tcW w:w="708" w:type="dxa"/>
          </w:tcPr>
          <w:p w:rsidR="0042327E" w:rsidRPr="0042327E" w:rsidRDefault="0042327E" w:rsidP="007F6536">
            <w:pPr>
              <w:autoSpaceDE w:val="0"/>
              <w:autoSpaceDN w:val="0"/>
              <w:adjustRightInd w:val="0"/>
              <w:spacing w:line="240" w:lineRule="atLeast"/>
              <w:jc w:val="right"/>
              <w:rPr>
                <w:rFonts w:cs="MS-Gothic-Identity-H"/>
                <w:kern w:val="0"/>
              </w:rPr>
            </w:pPr>
            <w:r w:rsidRPr="0042327E">
              <w:rPr>
                <w:rFonts w:cs="MS-Gothic-Identity-H" w:hint="eastAsia"/>
                <w:kern w:val="0"/>
              </w:rPr>
              <w:t>1.5</w:t>
            </w:r>
          </w:p>
        </w:tc>
        <w:tc>
          <w:tcPr>
            <w:tcW w:w="851" w:type="dxa"/>
          </w:tcPr>
          <w:p w:rsidR="0042327E" w:rsidRPr="0042327E" w:rsidRDefault="0042327E" w:rsidP="007F6536">
            <w:pPr>
              <w:autoSpaceDE w:val="0"/>
              <w:autoSpaceDN w:val="0"/>
              <w:adjustRightInd w:val="0"/>
              <w:spacing w:line="240" w:lineRule="atLeast"/>
              <w:jc w:val="right"/>
              <w:rPr>
                <w:rFonts w:cs="MS-Gothic-Identity-H"/>
                <w:kern w:val="0"/>
              </w:rPr>
            </w:pPr>
            <w:r w:rsidRPr="0042327E">
              <w:rPr>
                <w:rFonts w:cs="MS-Gothic-Identity-H" w:hint="eastAsia"/>
                <w:kern w:val="0"/>
              </w:rPr>
              <w:t>212.7</w:t>
            </w:r>
          </w:p>
        </w:tc>
        <w:tc>
          <w:tcPr>
            <w:tcW w:w="992" w:type="dxa"/>
          </w:tcPr>
          <w:p w:rsidR="0042327E" w:rsidRPr="0042327E" w:rsidRDefault="0042327E" w:rsidP="007F6536">
            <w:pPr>
              <w:autoSpaceDE w:val="0"/>
              <w:autoSpaceDN w:val="0"/>
              <w:adjustRightInd w:val="0"/>
              <w:spacing w:line="240" w:lineRule="atLeast"/>
              <w:jc w:val="right"/>
              <w:rPr>
                <w:rFonts w:cs="MS-Gothic-Identity-H"/>
                <w:kern w:val="0"/>
              </w:rPr>
            </w:pPr>
            <w:r w:rsidRPr="0042327E">
              <w:rPr>
                <w:rFonts w:cs="MS-Gothic-Identity-H" w:hint="eastAsia"/>
                <w:kern w:val="0"/>
              </w:rPr>
              <w:t>86.9</w:t>
            </w:r>
          </w:p>
        </w:tc>
        <w:tc>
          <w:tcPr>
            <w:tcW w:w="992" w:type="dxa"/>
          </w:tcPr>
          <w:p w:rsidR="0042327E" w:rsidRPr="0042327E" w:rsidRDefault="0042327E" w:rsidP="007F6536">
            <w:pPr>
              <w:autoSpaceDE w:val="0"/>
              <w:autoSpaceDN w:val="0"/>
              <w:adjustRightInd w:val="0"/>
              <w:spacing w:line="240" w:lineRule="atLeast"/>
              <w:jc w:val="right"/>
              <w:rPr>
                <w:rFonts w:cs="MS-Gothic-Identity-H"/>
                <w:kern w:val="0"/>
              </w:rPr>
            </w:pPr>
            <w:r w:rsidRPr="0042327E">
              <w:rPr>
                <w:rFonts w:cs="MS-Gothic-Identity-H" w:hint="eastAsia"/>
                <w:kern w:val="0"/>
              </w:rPr>
              <w:t>46.0</w:t>
            </w:r>
          </w:p>
        </w:tc>
        <w:tc>
          <w:tcPr>
            <w:tcW w:w="851" w:type="dxa"/>
          </w:tcPr>
          <w:p w:rsidR="0042327E" w:rsidRPr="0042327E" w:rsidRDefault="0042327E" w:rsidP="007F6536">
            <w:pPr>
              <w:autoSpaceDE w:val="0"/>
              <w:autoSpaceDN w:val="0"/>
              <w:adjustRightInd w:val="0"/>
              <w:spacing w:line="240" w:lineRule="atLeast"/>
              <w:jc w:val="right"/>
              <w:rPr>
                <w:rFonts w:cs="MS-Gothic-Identity-H"/>
                <w:kern w:val="0"/>
              </w:rPr>
            </w:pPr>
            <w:r w:rsidRPr="0042327E">
              <w:rPr>
                <w:rFonts w:cs="MS-Gothic-Identity-H" w:hint="eastAsia"/>
                <w:kern w:val="0"/>
              </w:rPr>
              <w:t>65.4</w:t>
            </w:r>
          </w:p>
        </w:tc>
      </w:tr>
    </w:tbl>
    <w:p w:rsidR="0042327E" w:rsidRPr="0042327E" w:rsidRDefault="001B2331" w:rsidP="002210EC">
      <w:pPr>
        <w:autoSpaceDE w:val="0"/>
        <w:autoSpaceDN w:val="0"/>
        <w:adjustRightInd w:val="0"/>
        <w:ind w:firstLineChars="202" w:firstLine="386"/>
        <w:jc w:val="left"/>
        <w:rPr>
          <w:rFonts w:ascii="AR P明朝体L" w:hAnsi="AR P明朝体L" w:cs="MS-Gothic-Identity-H"/>
          <w:kern w:val="0"/>
        </w:rPr>
      </w:pPr>
      <w:r w:rsidRPr="0042327E">
        <w:rPr>
          <w:rFonts w:ascii="AR P明朝体L" w:hAnsi="AR P明朝体L" w:cs="MS-Gothic-Identity-H" w:hint="eastAsia"/>
          <w:kern w:val="0"/>
        </w:rPr>
        <w:t>外国人の指摘</w:t>
      </w:r>
      <w:r>
        <w:rPr>
          <w:rFonts w:ascii="AR P明朝体L" w:hAnsi="AR P明朝体L" w:cs="MS-Gothic-Identity-H" w:hint="eastAsia"/>
          <w:kern w:val="0"/>
        </w:rPr>
        <w:t>するところによれば、日本人の遵法精神の高さはいたるところで見られる。たとえば、</w:t>
      </w:r>
      <w:r w:rsidR="0042327E" w:rsidRPr="0042327E">
        <w:rPr>
          <w:rFonts w:ascii="AR P明朝体L" w:hAnsi="AR P明朝体L" w:cs="MS-Gothic-Identity-H" w:hint="eastAsia"/>
          <w:kern w:val="0"/>
        </w:rPr>
        <w:t>①小学生の電車通学（特に地下鉄）、</w:t>
      </w:r>
      <w:r>
        <w:rPr>
          <w:rFonts w:ascii="AR P明朝体L" w:hAnsi="AR P明朝体L" w:cs="MS-Gothic-Identity-H" w:hint="eastAsia"/>
          <w:kern w:val="0"/>
        </w:rPr>
        <w:t>治安の悪い外国では考えられないことである。</w:t>
      </w:r>
      <w:r w:rsidR="0042327E" w:rsidRPr="0042327E">
        <w:rPr>
          <w:rFonts w:ascii="AR P明朝体L" w:hAnsi="AR P明朝体L" w:cs="MS-Gothic-Identity-H" w:hint="eastAsia"/>
          <w:kern w:val="0"/>
        </w:rPr>
        <w:t>②銀行の入り口がロックされておらず自動ドア</w:t>
      </w:r>
      <w:r>
        <w:rPr>
          <w:rFonts w:ascii="AR P明朝体L" w:hAnsi="AR P明朝体L" w:cs="MS-Gothic-Identity-H" w:hint="eastAsia"/>
          <w:kern w:val="0"/>
        </w:rPr>
        <w:t>である。フランスでは、ブザーを</w:t>
      </w:r>
      <w:r w:rsidR="004A7840">
        <w:rPr>
          <w:rFonts w:ascii="AR P明朝体L" w:hAnsi="AR P明朝体L" w:cs="MS-Gothic-Identity-H" w:hint="eastAsia"/>
          <w:kern w:val="0"/>
        </w:rPr>
        <w:t>鳴らして開錠してもらわないと銀行に入れない。③銀行の窓口に防弾ガラスがない。④自販機が壊されていない。</w:t>
      </w:r>
      <w:r w:rsidR="0042327E" w:rsidRPr="0042327E">
        <w:rPr>
          <w:rFonts w:ascii="AR P明朝体L" w:hAnsi="AR P明朝体L" w:cs="MS-Gothic-Identity-H" w:hint="eastAsia"/>
          <w:kern w:val="0"/>
        </w:rPr>
        <w:t>⑤タクシーでの忘れ物を運転</w:t>
      </w:r>
      <w:r w:rsidR="004A7840">
        <w:rPr>
          <w:rFonts w:ascii="AR P明朝体L" w:hAnsi="AR P明朝体L" w:cs="MS-Gothic-Identity-H" w:hint="eastAsia"/>
          <w:kern w:val="0"/>
        </w:rPr>
        <w:t>手がホテルに届けてくれた。</w:t>
      </w:r>
      <w:r w:rsidR="0042327E" w:rsidRPr="0042327E">
        <w:rPr>
          <w:rFonts w:ascii="AR P明朝体L" w:hAnsi="AR P明朝体L" w:cs="MS-Gothic-Identity-H" w:hint="eastAsia"/>
          <w:kern w:val="0"/>
        </w:rPr>
        <w:t>⑥ホテルの部屋に出しっぱなしの</w:t>
      </w:r>
      <w:r w:rsidR="004A7840">
        <w:rPr>
          <w:rFonts w:ascii="AR P明朝体L" w:hAnsi="AR P明朝体L" w:cs="MS-Gothic-Identity-H" w:hint="eastAsia"/>
          <w:kern w:val="0"/>
        </w:rPr>
        <w:t>現金がそのままになっていた。</w:t>
      </w:r>
      <w:r w:rsidR="0042327E" w:rsidRPr="0042327E">
        <w:rPr>
          <w:rFonts w:ascii="AR P明朝体L" w:hAnsi="AR P明朝体L" w:cs="MS-Gothic-Identity-H" w:hint="eastAsia"/>
          <w:kern w:val="0"/>
        </w:rPr>
        <w:t>⑦クリーニング屋から戻ってきた洋服のポケットに現金がそのままになっていた</w:t>
      </w:r>
      <w:r w:rsidR="004A7840">
        <w:rPr>
          <w:rFonts w:ascii="AR P明朝体L" w:hAnsi="AR P明朝体L" w:cs="MS-Gothic-Identity-H" w:hint="eastAsia"/>
          <w:kern w:val="0"/>
        </w:rPr>
        <w:t>。</w:t>
      </w:r>
    </w:p>
    <w:p w:rsidR="0042327E" w:rsidRPr="0042327E" w:rsidRDefault="0042327E" w:rsidP="002210EC">
      <w:pPr>
        <w:autoSpaceDE w:val="0"/>
        <w:autoSpaceDN w:val="0"/>
        <w:adjustRightInd w:val="0"/>
        <w:ind w:firstLineChars="202" w:firstLine="386"/>
        <w:jc w:val="left"/>
        <w:rPr>
          <w:rFonts w:ascii="AR P明朝体L" w:hAnsi="AR P明朝体L" w:cs="MS-Gothic-Identity-H"/>
          <w:kern w:val="0"/>
        </w:rPr>
      </w:pPr>
      <w:r w:rsidRPr="0042327E">
        <w:rPr>
          <w:rFonts w:ascii="AR P明朝体L" w:hAnsi="AR P明朝体L" w:cs="MS-Gothic-Identity-H" w:hint="eastAsia"/>
          <w:kern w:val="0"/>
        </w:rPr>
        <w:t>日本人の犯罪に対する抑制心</w:t>
      </w:r>
      <w:r w:rsidR="004A7840">
        <w:rPr>
          <w:rFonts w:ascii="AR P明朝体L" w:hAnsi="AR P明朝体L" w:cs="MS-Gothic-Identity-H" w:hint="eastAsia"/>
          <w:kern w:val="0"/>
        </w:rPr>
        <w:t>はどこから来るのであろうか。</w:t>
      </w:r>
      <w:r w:rsidRPr="0042327E">
        <w:rPr>
          <w:rFonts w:ascii="AR P明朝体L" w:hAnsi="AR P明朝体L" w:cs="MS-Gothic-Identity-H" w:hint="eastAsia"/>
          <w:kern w:val="0"/>
        </w:rPr>
        <w:t>罪を犯してはいけないという内面的強制力があるからだと思う。恥ずかしいからではない。民俗学者･柳田國男によれば</w:t>
      </w:r>
      <w:r w:rsidR="004A7840">
        <w:rPr>
          <w:rFonts w:ascii="AR P明朝体L" w:hAnsi="AR P明朝体L" w:cs="MS-Gothic-Identity-H" w:hint="eastAsia"/>
          <w:kern w:val="0"/>
        </w:rPr>
        <w:t>、</w:t>
      </w:r>
      <w:r w:rsidRPr="0042327E">
        <w:rPr>
          <w:rFonts w:ascii="AR P明朝体L" w:hAnsi="AR P明朝体L" w:cs="MS-Gothic-Identity-H" w:hint="eastAsia"/>
          <w:kern w:val="0"/>
        </w:rPr>
        <w:t>日本人は「罪」という言葉を日常的に多用している。日本も罪の文化だといえる。ただし、欧米とは罪の意識が異なる。</w:t>
      </w:r>
      <w:r w:rsidR="004A7840">
        <w:rPr>
          <w:rFonts w:ascii="AR P明朝体L" w:hAnsi="AR P明朝体L" w:cs="MS-Gothic-Identity-H" w:hint="eastAsia"/>
          <w:kern w:val="0"/>
        </w:rPr>
        <w:t>ベネディクト</w:t>
      </w:r>
      <w:r w:rsidRPr="0042327E">
        <w:rPr>
          <w:rFonts w:ascii="AR P明朝体L" w:hAnsi="AR P明朝体L" w:cs="MS-Gothic-Identity-H" w:hint="eastAsia"/>
          <w:kern w:val="0"/>
        </w:rPr>
        <w:t>はこれを見落としている。</w:t>
      </w:r>
    </w:p>
    <w:p w:rsidR="0042327E" w:rsidRPr="0042327E" w:rsidRDefault="004A7840"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欧米人の罪の意識は、</w:t>
      </w:r>
      <w:r w:rsidR="0042327E" w:rsidRPr="0042327E">
        <w:rPr>
          <w:rFonts w:ascii="AR P明朝体L" w:hAnsi="AR P明朝体L" w:cs="MS-Gothic-Identity-H" w:hint="eastAsia"/>
          <w:kern w:val="0"/>
        </w:rPr>
        <w:t>神という外部から</w:t>
      </w:r>
      <w:r>
        <w:rPr>
          <w:rFonts w:ascii="AR P明朝体L" w:hAnsi="AR P明朝体L" w:cs="MS-Gothic-Identity-H" w:hint="eastAsia"/>
          <w:kern w:val="0"/>
        </w:rPr>
        <w:t>の命令に違反することを罪と感じ、これに対して、</w:t>
      </w:r>
      <w:r w:rsidR="0042327E" w:rsidRPr="0042327E">
        <w:rPr>
          <w:rFonts w:ascii="AR P明朝体L" w:hAnsi="AR P明朝体L" w:cs="MS-Gothic-Identity-H" w:hint="eastAsia"/>
          <w:kern w:val="0"/>
        </w:rPr>
        <w:t>日本人の罪の意識</w:t>
      </w:r>
      <w:r>
        <w:rPr>
          <w:rFonts w:ascii="AR P明朝体L" w:hAnsi="AR P明朝体L" w:cs="MS-Gothic-Identity-H" w:hint="eastAsia"/>
          <w:kern w:val="0"/>
        </w:rPr>
        <w:t>は、</w:t>
      </w:r>
      <w:r w:rsidR="0042327E" w:rsidRPr="0042327E">
        <w:rPr>
          <w:rFonts w:ascii="AR P明朝体L" w:hAnsi="AR P明朝体L" w:cs="MS-Gothic-Identity-H" w:hint="eastAsia"/>
          <w:kern w:val="0"/>
        </w:rPr>
        <w:t>自分の内部にある「他人に迷惑をかけてはいけない」という気持ちに違反したときに罪を感じる</w:t>
      </w:r>
      <w:r>
        <w:rPr>
          <w:rFonts w:ascii="AR P明朝体L" w:hAnsi="AR P明朝体L" w:cs="MS-Gothic-Identity-H" w:hint="eastAsia"/>
          <w:kern w:val="0"/>
        </w:rPr>
        <w:t>のである</w:t>
      </w:r>
      <w:r w:rsidR="0042327E" w:rsidRPr="0042327E">
        <w:rPr>
          <w:rFonts w:ascii="AR P明朝体L" w:hAnsi="AR P明朝体L" w:cs="MS-Gothic-Identity-H" w:hint="eastAsia"/>
          <w:kern w:val="0"/>
        </w:rPr>
        <w:t>。</w:t>
      </w:r>
    </w:p>
    <w:p w:rsidR="0042327E" w:rsidRPr="0042327E" w:rsidRDefault="0042327E" w:rsidP="002210EC">
      <w:pPr>
        <w:autoSpaceDE w:val="0"/>
        <w:autoSpaceDN w:val="0"/>
        <w:adjustRightInd w:val="0"/>
        <w:ind w:firstLineChars="202" w:firstLine="386"/>
        <w:jc w:val="left"/>
        <w:rPr>
          <w:rFonts w:ascii="AR P明朝体L" w:hAnsi="AR P明朝体L" w:cs="MS-Gothic-Identity-H"/>
          <w:kern w:val="0"/>
        </w:rPr>
      </w:pPr>
      <w:r w:rsidRPr="0042327E">
        <w:rPr>
          <w:rFonts w:ascii="AR P明朝体L" w:hAnsi="AR P明朝体L" w:cs="MS-Gothic-Identity-H" w:hint="eastAsia"/>
          <w:kern w:val="0"/>
        </w:rPr>
        <w:t>欧米人の罪の意識はキリスト教から来ており、親の子どものしつけも神の代理人として親が子どもに罰を与える（お尻をたたく）ことで子どもをしつける。最近まで</w:t>
      </w:r>
      <w:r w:rsidR="004A7840">
        <w:rPr>
          <w:rFonts w:ascii="AR P明朝体L" w:hAnsi="AR P明朝体L" w:cs="MS-Gothic-Identity-H" w:hint="eastAsia"/>
          <w:kern w:val="0"/>
        </w:rPr>
        <w:t>フランス</w:t>
      </w:r>
      <w:r w:rsidRPr="0042327E">
        <w:rPr>
          <w:rFonts w:ascii="AR P明朝体L" w:hAnsi="AR P明朝体L" w:cs="MS-Gothic-Identity-H" w:hint="eastAsia"/>
          <w:kern w:val="0"/>
        </w:rPr>
        <w:t>の学校には</w:t>
      </w:r>
      <w:r w:rsidR="004A7840">
        <w:rPr>
          <w:rFonts w:ascii="AR P明朝体L" w:hAnsi="AR P明朝体L" w:cs="MS-Gothic-Identity-H" w:hint="eastAsia"/>
          <w:kern w:val="0"/>
        </w:rPr>
        <w:t>、</w:t>
      </w:r>
      <w:r w:rsidRPr="0042327E">
        <w:rPr>
          <w:rFonts w:ascii="AR P明朝体L" w:hAnsi="AR P明朝体L" w:cs="MS-Gothic-Identity-H" w:hint="eastAsia"/>
          <w:kern w:val="0"/>
        </w:rPr>
        <w:t>ムチが普通にあった</w:t>
      </w:r>
      <w:r w:rsidR="004A7840">
        <w:rPr>
          <w:rFonts w:ascii="AR P明朝体L" w:hAnsi="AR P明朝体L" w:cs="MS-Gothic-Identity-H" w:hint="eastAsia"/>
          <w:kern w:val="0"/>
        </w:rPr>
        <w:t>。先生が神の代理人として子どもをムチでたたくのである。</w:t>
      </w:r>
    </w:p>
    <w:p w:rsidR="0042327E" w:rsidRPr="0042327E" w:rsidRDefault="0042327E" w:rsidP="002210EC">
      <w:pPr>
        <w:autoSpaceDE w:val="0"/>
        <w:autoSpaceDN w:val="0"/>
        <w:adjustRightInd w:val="0"/>
        <w:ind w:firstLineChars="202" w:firstLine="386"/>
        <w:jc w:val="left"/>
        <w:rPr>
          <w:rFonts w:ascii="AR P明朝体L" w:hAnsi="AR P明朝体L" w:cs="MS-Gothic-Identity-H"/>
          <w:kern w:val="0"/>
        </w:rPr>
      </w:pPr>
      <w:r w:rsidRPr="0042327E">
        <w:rPr>
          <w:rFonts w:ascii="AR P明朝体L" w:hAnsi="AR P明朝体L" w:cs="MS-Gothic-Identity-H" w:hint="eastAsia"/>
          <w:kern w:val="0"/>
        </w:rPr>
        <w:t>日本では、</w:t>
      </w:r>
      <w:r w:rsidR="004A7840">
        <w:rPr>
          <w:rFonts w:ascii="AR P明朝体L" w:hAnsi="AR P明朝体L" w:cs="MS-Gothic-Identity-H" w:hint="eastAsia"/>
          <w:kern w:val="0"/>
        </w:rPr>
        <w:t>悪さをした</w:t>
      </w:r>
      <w:r w:rsidRPr="0042327E">
        <w:rPr>
          <w:rFonts w:ascii="AR P明朝体L" w:hAnsi="AR P明朝体L" w:cs="MS-Gothic-Identity-H" w:hint="eastAsia"/>
          <w:kern w:val="0"/>
        </w:rPr>
        <w:t>子どもを押し入れ等に入れて</w:t>
      </w:r>
      <w:r w:rsidR="004A7840">
        <w:rPr>
          <w:rFonts w:ascii="AR P明朝体L" w:hAnsi="AR P明朝体L" w:cs="MS-Gothic-Identity-H" w:hint="eastAsia"/>
          <w:kern w:val="0"/>
        </w:rPr>
        <w:t>、</w:t>
      </w:r>
      <w:r w:rsidRPr="0042327E">
        <w:rPr>
          <w:rFonts w:ascii="AR P明朝体L" w:hAnsi="AR P明朝体L" w:cs="MS-Gothic-Identity-H" w:hint="eastAsia"/>
          <w:kern w:val="0"/>
        </w:rPr>
        <w:t>「なぜ怒られたのか考えなさい・反省しなさい」と自分の心で「悪かった」と気づくことをうながしてしつける</w:t>
      </w:r>
      <w:r w:rsidR="004A7840">
        <w:rPr>
          <w:rFonts w:ascii="AR P明朝体L" w:hAnsi="AR P明朝体L" w:cs="MS-Gothic-Identity-H" w:hint="eastAsia"/>
          <w:kern w:val="0"/>
        </w:rPr>
        <w:t>ことが昔からおこなわれている</w:t>
      </w:r>
      <w:r w:rsidRPr="0042327E">
        <w:rPr>
          <w:rFonts w:ascii="AR P明朝体L" w:hAnsi="AR P明朝体L" w:cs="MS-Gothic-Identity-H" w:hint="eastAsia"/>
          <w:kern w:val="0"/>
        </w:rPr>
        <w:t>。</w:t>
      </w:r>
      <w:r w:rsidR="004A7840">
        <w:rPr>
          <w:rFonts w:ascii="AR P明朝体L" w:hAnsi="AR P明朝体L" w:cs="MS-Gothic-Identity-H" w:hint="eastAsia"/>
          <w:kern w:val="0"/>
        </w:rPr>
        <w:t>現在の</w:t>
      </w:r>
      <w:r w:rsidRPr="0042327E">
        <w:rPr>
          <w:rFonts w:ascii="AR P明朝体L" w:hAnsi="AR P明朝体L" w:cs="MS-Gothic-Identity-H" w:hint="eastAsia"/>
          <w:kern w:val="0"/>
        </w:rPr>
        <w:t>道徳の教科書でも</w:t>
      </w:r>
      <w:r w:rsidR="004A7840">
        <w:rPr>
          <w:rFonts w:ascii="AR P明朝体L" w:hAnsi="AR P明朝体L" w:cs="MS-Gothic-Identity-H" w:hint="eastAsia"/>
          <w:kern w:val="0"/>
        </w:rPr>
        <w:t>、</w:t>
      </w:r>
      <w:r w:rsidRPr="0042327E">
        <w:rPr>
          <w:rFonts w:ascii="AR P明朝体L" w:hAnsi="AR P明朝体L" w:cs="MS-Gothic-Identity-H" w:hint="eastAsia"/>
          <w:kern w:val="0"/>
        </w:rPr>
        <w:t>「してはいけない事」に自分で気づくことを重視している。</w:t>
      </w:r>
    </w:p>
    <w:p w:rsidR="0042327E" w:rsidRPr="0042327E" w:rsidRDefault="004A7840"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キリスト教には罪を帳消しにする懺悔という方法がある。</w:t>
      </w:r>
      <w:r w:rsidR="0042327E" w:rsidRPr="0042327E">
        <w:rPr>
          <w:rFonts w:ascii="AR P明朝体L" w:hAnsi="AR P明朝体L" w:cs="MS-Gothic-Identity-H" w:hint="eastAsia"/>
          <w:kern w:val="0"/>
        </w:rPr>
        <w:t>そのうえ</w:t>
      </w:r>
      <w:r>
        <w:rPr>
          <w:rFonts w:ascii="AR P明朝体L" w:hAnsi="AR P明朝体L" w:cs="MS-Gothic-Identity-H" w:hint="eastAsia"/>
          <w:kern w:val="0"/>
        </w:rPr>
        <w:t>、</w:t>
      </w:r>
      <w:r w:rsidR="0042327E" w:rsidRPr="0042327E">
        <w:rPr>
          <w:rFonts w:ascii="AR P明朝体L" w:hAnsi="AR P明朝体L" w:cs="MS-Gothic-Identity-H" w:hint="eastAsia"/>
          <w:kern w:val="0"/>
        </w:rPr>
        <w:t>現代はキリスト教への信仰心が薄らいできている。つまり自分の外部にあった神の存在が薄らいできている。これに対して日本では</w:t>
      </w:r>
      <w:r w:rsidR="00662833">
        <w:rPr>
          <w:rFonts w:ascii="AR P明朝体L" w:hAnsi="AR P明朝体L" w:cs="MS-Gothic-Identity-H" w:hint="eastAsia"/>
          <w:kern w:val="0"/>
        </w:rPr>
        <w:t>、</w:t>
      </w:r>
      <w:r w:rsidR="0042327E" w:rsidRPr="0042327E">
        <w:rPr>
          <w:rFonts w:ascii="AR P明朝体L" w:hAnsi="AR P明朝体L" w:cs="MS-Gothic-Identity-H" w:hint="eastAsia"/>
          <w:kern w:val="0"/>
        </w:rPr>
        <w:t>依然として悪い事を自分で気づくことを重視しているので</w:t>
      </w:r>
      <w:r w:rsidR="00662833">
        <w:rPr>
          <w:rFonts w:ascii="AR P明朝体L" w:hAnsi="AR P明朝体L" w:cs="MS-Gothic-Identity-H" w:hint="eastAsia"/>
          <w:kern w:val="0"/>
        </w:rPr>
        <w:t>、</w:t>
      </w:r>
      <w:r w:rsidR="0042327E" w:rsidRPr="0042327E">
        <w:rPr>
          <w:rFonts w:ascii="AR P明朝体L" w:hAnsi="AR P明朝体L" w:cs="MS-Gothic-Identity-H" w:hint="eastAsia"/>
          <w:kern w:val="0"/>
        </w:rPr>
        <w:t>自分の心の中に悪い事に対する抑制心が植え付けられている。</w:t>
      </w:r>
    </w:p>
    <w:p w:rsidR="0042327E" w:rsidRPr="0042327E" w:rsidRDefault="0042327E" w:rsidP="002210EC">
      <w:pPr>
        <w:autoSpaceDE w:val="0"/>
        <w:autoSpaceDN w:val="0"/>
        <w:adjustRightInd w:val="0"/>
        <w:ind w:firstLineChars="202" w:firstLine="386"/>
        <w:jc w:val="left"/>
        <w:rPr>
          <w:rFonts w:ascii="AR P明朝体L" w:hAnsi="AR P明朝体L" w:cs="MS-Gothic-Identity-H"/>
          <w:kern w:val="0"/>
        </w:rPr>
      </w:pPr>
      <w:r w:rsidRPr="0042327E">
        <w:rPr>
          <w:rFonts w:ascii="AR P明朝体L" w:hAnsi="AR P明朝体L" w:cs="MS-Gothic-Identity-H" w:hint="eastAsia"/>
          <w:kern w:val="0"/>
        </w:rPr>
        <w:t>欧米の民話では人が悪い事をした場合、「悪魔にそそのかされて」と形容が付く場合が多い。これは罪の意識が外部からのものであることから、罪を犯した原因も外部に求めたのではない</w:t>
      </w:r>
      <w:r w:rsidR="00662833">
        <w:rPr>
          <w:rFonts w:ascii="AR P明朝体L" w:hAnsi="AR P明朝体L" w:cs="MS-Gothic-Identity-H" w:hint="eastAsia"/>
          <w:kern w:val="0"/>
        </w:rPr>
        <w:t>だろう</w:t>
      </w:r>
      <w:r w:rsidRPr="0042327E">
        <w:rPr>
          <w:rFonts w:ascii="AR P明朝体L" w:hAnsi="AR P明朝体L" w:cs="MS-Gothic-Identity-H" w:hint="eastAsia"/>
          <w:kern w:val="0"/>
        </w:rPr>
        <w:t>か。だから、欧米人は容易に自分の責任を認めないのではないか。米国での日本人</w:t>
      </w:r>
      <w:r w:rsidR="00662833">
        <w:rPr>
          <w:rFonts w:ascii="AR P明朝体L" w:hAnsi="AR P明朝体L" w:cs="MS-Gothic-Identity-H" w:hint="eastAsia"/>
          <w:kern w:val="0"/>
        </w:rPr>
        <w:t>ビジネスマンの経験談であるが、</w:t>
      </w:r>
      <w:r w:rsidRPr="0042327E">
        <w:rPr>
          <w:rFonts w:ascii="AR P明朝体L" w:hAnsi="AR P明朝体L" w:cs="MS-Gothic-Identity-H" w:hint="eastAsia"/>
          <w:kern w:val="0"/>
        </w:rPr>
        <w:t>部下にミスを指摘しても「</w:t>
      </w:r>
      <w:r w:rsidRPr="0042327E">
        <w:rPr>
          <w:rFonts w:cs="MS-Gothic-Identity-H"/>
          <w:kern w:val="0"/>
        </w:rPr>
        <w:t>I’m sorry</w:t>
      </w:r>
      <w:r w:rsidR="00662833">
        <w:rPr>
          <w:rFonts w:ascii="AR P明朝体L" w:hAnsi="AR P明朝体L" w:cs="MS-Gothic-Identity-H" w:hint="eastAsia"/>
          <w:kern w:val="0"/>
        </w:rPr>
        <w:t>」と謝られたことはほとんどなく、</w:t>
      </w:r>
      <w:r w:rsidRPr="0042327E">
        <w:rPr>
          <w:rFonts w:ascii="AR P明朝体L" w:hAnsi="AR P明朝体L" w:cs="MS-Gothic-Identity-H" w:hint="eastAsia"/>
          <w:kern w:val="0"/>
        </w:rPr>
        <w:t>通常は「</w:t>
      </w:r>
      <w:r w:rsidRPr="0042327E">
        <w:rPr>
          <w:rFonts w:cs="MS-Gothic-Identity-H"/>
          <w:kern w:val="0"/>
        </w:rPr>
        <w:t>Don’t worry</w:t>
      </w:r>
      <w:r w:rsidRPr="0042327E">
        <w:rPr>
          <w:rFonts w:cs="MS-Gothic-Identity-H"/>
          <w:kern w:val="0"/>
        </w:rPr>
        <w:t>」か「</w:t>
      </w:r>
      <w:r w:rsidRPr="0042327E">
        <w:rPr>
          <w:rFonts w:cs="MS-Gothic-Identity-H"/>
          <w:kern w:val="0"/>
        </w:rPr>
        <w:t>No problem</w:t>
      </w:r>
      <w:r w:rsidRPr="0042327E">
        <w:rPr>
          <w:rFonts w:ascii="AR P明朝体L" w:hAnsi="AR P明朝体L" w:cs="MS-Gothic-Identity-H" w:hint="eastAsia"/>
          <w:kern w:val="0"/>
        </w:rPr>
        <w:t>」と返され、いやな気持にさせられる</w:t>
      </w:r>
      <w:r w:rsidR="00662833">
        <w:rPr>
          <w:rFonts w:ascii="AR P明朝体L" w:hAnsi="AR P明朝体L" w:cs="MS-Gothic-Identity-H" w:hint="eastAsia"/>
          <w:kern w:val="0"/>
        </w:rPr>
        <w:t>とのことである</w:t>
      </w:r>
      <w:r w:rsidRPr="0042327E">
        <w:rPr>
          <w:rFonts w:ascii="AR P明朝体L" w:hAnsi="AR P明朝体L" w:cs="MS-Gothic-Identity-H" w:hint="eastAsia"/>
          <w:kern w:val="0"/>
        </w:rPr>
        <w:t>。</w:t>
      </w:r>
    </w:p>
    <w:p w:rsidR="00366BFC" w:rsidRPr="00662833" w:rsidRDefault="0042327E" w:rsidP="002210EC">
      <w:pPr>
        <w:autoSpaceDE w:val="0"/>
        <w:autoSpaceDN w:val="0"/>
        <w:adjustRightInd w:val="0"/>
        <w:ind w:firstLineChars="202" w:firstLine="386"/>
        <w:jc w:val="left"/>
        <w:rPr>
          <w:rFonts w:ascii="AR P明朝体L" w:hAnsi="AR P明朝体L" w:cs="MS-Gothic-Identity-H"/>
          <w:kern w:val="0"/>
        </w:rPr>
      </w:pPr>
      <w:r w:rsidRPr="0042327E">
        <w:rPr>
          <w:rFonts w:ascii="AR P明朝体L" w:hAnsi="AR P明朝体L" w:cs="MS-Gothic-Identity-H" w:hint="eastAsia"/>
          <w:kern w:val="0"/>
        </w:rPr>
        <w:t>これに対して日本人は</w:t>
      </w:r>
      <w:r w:rsidR="00662833">
        <w:rPr>
          <w:rFonts w:ascii="AR P明朝体L" w:hAnsi="AR P明朝体L" w:cs="MS-Gothic-Identity-H" w:hint="eastAsia"/>
          <w:kern w:val="0"/>
        </w:rPr>
        <w:t>、</w:t>
      </w:r>
      <w:r w:rsidRPr="0042327E">
        <w:rPr>
          <w:rFonts w:ascii="AR P明朝体L" w:hAnsi="AR P明朝体L" w:cs="MS-Gothic-Identity-H" w:hint="eastAsia"/>
          <w:kern w:val="0"/>
        </w:rPr>
        <w:t>罪の意識も罪の原因も自分の心の中にあると考えているので、ミス（罪）を指摘されたらすなおに「申し訳ありません」と謝罪できるのではない</w:t>
      </w:r>
      <w:r w:rsidR="00662833">
        <w:rPr>
          <w:rFonts w:ascii="AR P明朝体L" w:hAnsi="AR P明朝体L" w:cs="MS-Gothic-Identity-H" w:hint="eastAsia"/>
          <w:kern w:val="0"/>
        </w:rPr>
        <w:t>だろう</w:t>
      </w:r>
      <w:r w:rsidRPr="0042327E">
        <w:rPr>
          <w:rFonts w:ascii="AR P明朝体L" w:hAnsi="AR P明朝体L" w:cs="MS-Gothic-Identity-H" w:hint="eastAsia"/>
          <w:kern w:val="0"/>
        </w:rPr>
        <w:t>か。</w:t>
      </w:r>
    </w:p>
    <w:p w:rsidR="00366BFC" w:rsidRPr="00366BFC" w:rsidRDefault="00366BFC" w:rsidP="002210EC">
      <w:pPr>
        <w:ind w:firstLineChars="202" w:firstLine="386"/>
      </w:pPr>
    </w:p>
    <w:p w:rsidR="00501819" w:rsidRDefault="00501819" w:rsidP="002D3CFF">
      <w:pPr>
        <w:pStyle w:val="a3"/>
        <w:numPr>
          <w:ilvl w:val="1"/>
          <w:numId w:val="1"/>
        </w:numPr>
        <w:ind w:leftChars="0"/>
        <w:rPr>
          <w:b/>
        </w:rPr>
      </w:pPr>
      <w:r>
        <w:rPr>
          <w:rFonts w:hint="eastAsia"/>
          <w:b/>
        </w:rPr>
        <w:t>その他</w:t>
      </w:r>
    </w:p>
    <w:p w:rsidR="00DA0810" w:rsidRPr="00DA0810" w:rsidRDefault="00DA0810" w:rsidP="00DA0810">
      <w:pPr>
        <w:pStyle w:val="a3"/>
        <w:numPr>
          <w:ilvl w:val="2"/>
          <w:numId w:val="1"/>
        </w:numPr>
        <w:ind w:leftChars="0"/>
        <w:rPr>
          <w:rFonts w:ascii="AR P明朝体L" w:hAnsi="AR P明朝体L"/>
          <w:b/>
        </w:rPr>
      </w:pPr>
      <w:r w:rsidRPr="00DA0810">
        <w:rPr>
          <w:rFonts w:ascii="AR P明朝体L" w:hAnsi="AR P明朝体L" w:hint="eastAsia"/>
          <w:b/>
        </w:rPr>
        <w:t>会田雄次</w:t>
      </w:r>
    </w:p>
    <w:p w:rsidR="002C04F2" w:rsidRPr="000F4586" w:rsidRDefault="002C04F2" w:rsidP="002210EC">
      <w:pPr>
        <w:ind w:firstLineChars="202" w:firstLine="386"/>
        <w:rPr>
          <w:rFonts w:ascii="AR P明朝体L" w:hAnsi="AR P明朝体L"/>
        </w:rPr>
      </w:pPr>
      <w:r w:rsidRPr="002C04F2">
        <w:rPr>
          <w:rFonts w:ascii="AR P明朝体L" w:hAnsi="AR P明朝体L" w:hint="eastAsia"/>
        </w:rPr>
        <w:t>会田雄次「日本人の精神構造」（</w:t>
      </w:r>
      <w:r w:rsidRPr="002C04F2">
        <w:t>PHP</w:t>
      </w:r>
      <w:r w:rsidRPr="002C04F2">
        <w:rPr>
          <w:rFonts w:ascii="AR P明朝体L" w:hAnsi="AR P明朝体L" w:hint="eastAsia"/>
        </w:rPr>
        <w:t>研究所、</w:t>
      </w:r>
      <w:r w:rsidRPr="002C04F2">
        <w:rPr>
          <w:rFonts w:hint="eastAsia"/>
        </w:rPr>
        <w:t>2003</w:t>
      </w:r>
      <w:r w:rsidRPr="002C04F2">
        <w:rPr>
          <w:rFonts w:hint="eastAsia"/>
        </w:rPr>
        <w:t>年</w:t>
      </w:r>
      <w:r w:rsidRPr="002C04F2">
        <w:rPr>
          <w:rFonts w:hint="eastAsia"/>
        </w:rPr>
        <w:t>2</w:t>
      </w:r>
      <w:r w:rsidRPr="002C04F2">
        <w:rPr>
          <w:rFonts w:hint="eastAsia"/>
        </w:rPr>
        <w:t>月・原著</w:t>
      </w:r>
      <w:r w:rsidRPr="002C04F2">
        <w:rPr>
          <w:rFonts w:ascii="ＭＳ 明朝" w:eastAsia="ＭＳ 明朝" w:hAnsi="ＭＳ 明朝" w:cs="ＭＳ 明朝" w:hint="eastAsia"/>
        </w:rPr>
        <w:t>ː</w:t>
      </w:r>
      <w:r w:rsidRPr="002C04F2">
        <w:rPr>
          <w:rFonts w:ascii="AR P明朝体L" w:hAnsi="AR P明朝体L" w:cs="ＭＳ 明朝" w:hint="eastAsia"/>
        </w:rPr>
        <w:t>学習研究社、</w:t>
      </w:r>
      <w:r w:rsidRPr="002C04F2">
        <w:rPr>
          <w:rFonts w:hint="eastAsia"/>
        </w:rPr>
        <w:t>1972</w:t>
      </w:r>
      <w:r w:rsidRPr="002C04F2">
        <w:rPr>
          <w:rFonts w:hint="eastAsia"/>
        </w:rPr>
        <w:t>年</w:t>
      </w:r>
      <w:r w:rsidRPr="002C04F2">
        <w:rPr>
          <w:rFonts w:ascii="AR P明朝体L" w:hAnsi="AR P明朝体L" w:hint="eastAsia"/>
        </w:rPr>
        <w:t>）</w:t>
      </w:r>
      <w:r w:rsidR="000F4586">
        <w:rPr>
          <w:rFonts w:ascii="AR P明朝体L" w:hAnsi="AR P明朝体L" w:hint="eastAsia"/>
        </w:rPr>
        <w:t>は、</w:t>
      </w:r>
      <w:r w:rsidRPr="000F4586">
        <w:rPr>
          <w:rFonts w:ascii="AR P明朝体L" w:hAnsi="AR P明朝体L" w:hint="eastAsia"/>
        </w:rPr>
        <w:t>なぜか</w:t>
      </w:r>
      <w:r w:rsidR="00C16071">
        <w:rPr>
          <w:rFonts w:ascii="AR P明朝体L" w:hAnsi="AR P明朝体L" w:hint="eastAsia"/>
        </w:rPr>
        <w:t>「軍人勅諭」の逐条解説の形をとっているが、内容は</w:t>
      </w:r>
      <w:r w:rsidRPr="000F4586">
        <w:rPr>
          <w:rFonts w:ascii="AR P明朝体L" w:hAnsi="AR P明朝体L" w:hint="eastAsia"/>
        </w:rPr>
        <w:t>日本人論になっている。</w:t>
      </w:r>
      <w:r w:rsidR="000F4586">
        <w:rPr>
          <w:rFonts w:ascii="AR P明朝体L" w:hAnsi="AR P明朝体L" w:hint="eastAsia"/>
        </w:rPr>
        <w:t>ちなみに、会田は</w:t>
      </w:r>
      <w:r w:rsidR="000F4586" w:rsidRPr="000F4586">
        <w:rPr>
          <w:rFonts w:ascii="AR P明朝体L" w:hAnsi="AR P明朝体L" w:hint="eastAsia"/>
        </w:rPr>
        <w:t>京大名誉教授、</w:t>
      </w:r>
      <w:r w:rsidR="000F4586" w:rsidRPr="005F2853">
        <w:t>1997</w:t>
      </w:r>
      <w:r w:rsidR="000F4586" w:rsidRPr="000F4586">
        <w:rPr>
          <w:rFonts w:ascii="AR P明朝体L" w:hAnsi="AR P明朝体L" w:hint="eastAsia"/>
        </w:rPr>
        <w:t>年没、</w:t>
      </w:r>
      <w:r w:rsidR="000F4586">
        <w:rPr>
          <w:rFonts w:ascii="AR P明朝体L" w:hAnsi="AR P明朝体L" w:hint="eastAsia"/>
        </w:rPr>
        <w:t>専門は</w:t>
      </w:r>
      <w:r w:rsidR="005E5C14">
        <w:rPr>
          <w:rFonts w:ascii="AR P明朝体L" w:hAnsi="AR P明朝体L" w:hint="eastAsia"/>
        </w:rPr>
        <w:t>イタリア･ルネサンス</w:t>
      </w:r>
      <w:r w:rsidR="000F4586" w:rsidRPr="000F4586">
        <w:rPr>
          <w:rFonts w:ascii="AR P明朝体L" w:hAnsi="AR P明朝体L" w:hint="eastAsia"/>
        </w:rPr>
        <w:t>史、日本/日本人論の関係で著</w:t>
      </w:r>
      <w:r w:rsidR="000F4586">
        <w:rPr>
          <w:rFonts w:ascii="AR P明朝体L" w:hAnsi="AR P明朝体L" w:hint="eastAsia"/>
        </w:rPr>
        <w:t>書多数、陸軍兵士としてビルマで極限状態を経験し</w:t>
      </w:r>
      <w:r w:rsidR="00C16071">
        <w:rPr>
          <w:rFonts w:ascii="AR P明朝体L" w:hAnsi="AR P明朝体L" w:hint="eastAsia"/>
        </w:rPr>
        <w:t>、終戦にともない</w:t>
      </w:r>
      <w:r w:rsidR="000F4586">
        <w:rPr>
          <w:rFonts w:ascii="AR P明朝体L" w:hAnsi="AR P明朝体L" w:hint="eastAsia"/>
        </w:rPr>
        <w:t>二年間の捕虜生活を</w:t>
      </w:r>
      <w:r w:rsidR="000F4586" w:rsidRPr="000F4586">
        <w:rPr>
          <w:rFonts w:ascii="AR P明朝体L" w:hAnsi="AR P明朝体L" w:hint="eastAsia"/>
        </w:rPr>
        <w:t>経験</w:t>
      </w:r>
      <w:r w:rsidR="000F4586">
        <w:rPr>
          <w:rFonts w:ascii="AR P明朝体L" w:hAnsi="AR P明朝体L" w:hint="eastAsia"/>
        </w:rPr>
        <w:t>し、その捕虜生活</w:t>
      </w:r>
      <w:r w:rsidR="00C16071">
        <w:rPr>
          <w:rFonts w:ascii="AR P明朝体L" w:hAnsi="AR P明朝体L" w:hint="eastAsia"/>
        </w:rPr>
        <w:t>は</w:t>
      </w:r>
      <w:r w:rsidR="00C16071" w:rsidRPr="002C04F2">
        <w:rPr>
          <w:rFonts w:ascii="AR P明朝体L" w:hAnsi="AR P明朝体L" w:hint="eastAsia"/>
        </w:rPr>
        <w:t>「アーロン収容所」（</w:t>
      </w:r>
      <w:r w:rsidR="00C16071" w:rsidRPr="002C04F2">
        <w:rPr>
          <w:rFonts w:hint="eastAsia"/>
        </w:rPr>
        <w:t>中央文庫</w:t>
      </w:r>
      <w:r w:rsidR="00C16071" w:rsidRPr="002C04F2">
        <w:rPr>
          <w:rFonts w:ascii="AR P明朝体L" w:hAnsi="AR P明朝体L" w:hint="eastAsia"/>
        </w:rPr>
        <w:t>、</w:t>
      </w:r>
      <w:r w:rsidR="00C16071" w:rsidRPr="002C04F2">
        <w:rPr>
          <w:rFonts w:hint="eastAsia"/>
        </w:rPr>
        <w:t>1973</w:t>
      </w:r>
      <w:r w:rsidR="00C16071" w:rsidRPr="002C04F2">
        <w:rPr>
          <w:rFonts w:hint="eastAsia"/>
        </w:rPr>
        <w:t>年</w:t>
      </w:r>
      <w:r w:rsidR="00C16071" w:rsidRPr="002C04F2">
        <w:rPr>
          <w:rFonts w:hint="eastAsia"/>
        </w:rPr>
        <w:t>11</w:t>
      </w:r>
      <w:r w:rsidR="00C16071" w:rsidRPr="002C04F2">
        <w:rPr>
          <w:rFonts w:hint="eastAsia"/>
        </w:rPr>
        <w:t>月</w:t>
      </w:r>
      <w:r w:rsidR="00C16071" w:rsidRPr="002C04F2">
        <w:rPr>
          <w:rFonts w:ascii="AR P明朝体L" w:hAnsi="AR P明朝体L" w:hint="eastAsia"/>
        </w:rPr>
        <w:t>）</w:t>
      </w:r>
      <w:r w:rsidR="00C16071">
        <w:rPr>
          <w:rFonts w:ascii="AR P明朝体L" w:hAnsi="AR P明朝体L" w:hint="eastAsia"/>
        </w:rPr>
        <w:t>に詳しく述べられている</w:t>
      </w:r>
      <w:r w:rsidR="000F4586" w:rsidRPr="000F4586">
        <w:rPr>
          <w:rFonts w:ascii="AR P明朝体L" w:hAnsi="AR P明朝体L" w:hint="eastAsia"/>
        </w:rPr>
        <w:t>。</w:t>
      </w:r>
    </w:p>
    <w:p w:rsidR="002C04F2" w:rsidRPr="000F4586" w:rsidRDefault="00C16071" w:rsidP="002210EC">
      <w:pPr>
        <w:ind w:firstLineChars="202" w:firstLine="386"/>
        <w:rPr>
          <w:rFonts w:ascii="AR P明朝体L" w:hAnsi="AR P明朝体L"/>
        </w:rPr>
      </w:pPr>
      <w:r>
        <w:rPr>
          <w:rFonts w:ascii="AR P明朝体L" w:hAnsi="AR P明朝体L" w:hint="eastAsia"/>
        </w:rPr>
        <w:t>会田によれば、武士階級は文化を創造しなかったが、これは軍人も同様である。</w:t>
      </w:r>
      <w:r w:rsidR="002C04F2" w:rsidRPr="000F4586">
        <w:rPr>
          <w:rFonts w:ascii="AR P明朝体L" w:hAnsi="AR P明朝体L" w:hint="eastAsia"/>
        </w:rPr>
        <w:t>西欧では職業軍人はインテリと見なされているが</w:t>
      </w:r>
      <w:r>
        <w:rPr>
          <w:rFonts w:ascii="AR P明朝体L" w:hAnsi="AR P明朝体L" w:hint="eastAsia"/>
        </w:rPr>
        <w:t>、日本の職業軍人は違う。日本の職業軍人から小説家、絵描き等の文化人が出てきていない。西欧には多数いる。この部分は、</w:t>
      </w:r>
      <w:r w:rsidR="002C04F2" w:rsidRPr="000F4586">
        <w:rPr>
          <w:rFonts w:ascii="AR P明朝体L" w:hAnsi="AR P明朝体L" w:hint="eastAsia"/>
        </w:rPr>
        <w:t>軍人勅諭で軍人が知性を軽視するようになったとの</w:t>
      </w:r>
      <w:r>
        <w:rPr>
          <w:rFonts w:ascii="AR P明朝体L" w:hAnsi="AR P明朝体L" w:hint="eastAsia"/>
        </w:rPr>
        <w:t>俵木の説と通じるものが</w:t>
      </w:r>
      <w:r>
        <w:rPr>
          <w:rFonts w:ascii="AR P明朝体L" w:hAnsi="AR P明朝体L" w:hint="eastAsia"/>
        </w:rPr>
        <w:lastRenderedPageBreak/>
        <w:t>ある。</w:t>
      </w:r>
    </w:p>
    <w:p w:rsidR="002C04F2" w:rsidRPr="000F4586" w:rsidRDefault="002C04F2" w:rsidP="002210EC">
      <w:pPr>
        <w:ind w:firstLineChars="202" w:firstLine="386"/>
        <w:rPr>
          <w:rFonts w:ascii="AR P明朝体L" w:hAnsi="AR P明朝体L"/>
        </w:rPr>
      </w:pPr>
      <w:r w:rsidRPr="00C16071">
        <w:t>TV</w:t>
      </w:r>
      <w:r w:rsidRPr="000F4586">
        <w:rPr>
          <w:rFonts w:ascii="AR P明朝体L" w:hAnsi="AR P明朝体L" w:hint="eastAsia"/>
        </w:rPr>
        <w:t>番組に必ず時代モノがあるのは</w:t>
      </w:r>
      <w:r w:rsidR="00C16071">
        <w:rPr>
          <w:rFonts w:ascii="AR P明朝体L" w:hAnsi="AR P明朝体L" w:hint="eastAsia"/>
        </w:rPr>
        <w:t>、日本人が武士道にあこがれているからであろう。</w:t>
      </w:r>
      <w:r w:rsidRPr="000F4586">
        <w:rPr>
          <w:rFonts w:ascii="AR P明朝体L" w:hAnsi="AR P明朝体L" w:hint="eastAsia"/>
        </w:rPr>
        <w:t>武士道へのあこがれがあるのは</w:t>
      </w:r>
      <w:r w:rsidR="00C16071">
        <w:rPr>
          <w:rFonts w:ascii="AR P明朝体L" w:hAnsi="AR P明朝体L" w:hint="eastAsia"/>
        </w:rPr>
        <w:t>、</w:t>
      </w:r>
      <w:r w:rsidRPr="000F4586">
        <w:rPr>
          <w:rFonts w:ascii="AR P明朝体L" w:hAnsi="AR P明朝体L" w:hint="eastAsia"/>
        </w:rPr>
        <w:t>明治以降に近代的支配階級であるブ</w:t>
      </w:r>
      <w:r w:rsidR="00C16071">
        <w:rPr>
          <w:rFonts w:ascii="AR P明朝体L" w:hAnsi="AR P明朝体L" w:hint="eastAsia"/>
        </w:rPr>
        <w:t>ルジョワジーの倫理観がほとんど整備されなかったことが原因と思われる。</w:t>
      </w:r>
    </w:p>
    <w:p w:rsidR="002C04F2" w:rsidRPr="000F4586" w:rsidRDefault="002C04F2" w:rsidP="002210EC">
      <w:pPr>
        <w:ind w:firstLineChars="202" w:firstLine="386"/>
        <w:rPr>
          <w:rFonts w:ascii="AR P明朝体L" w:hAnsi="AR P明朝体L"/>
        </w:rPr>
      </w:pPr>
      <w:r w:rsidRPr="000F4586">
        <w:rPr>
          <w:rFonts w:ascii="AR P明朝体L" w:hAnsi="AR P明朝体L" w:hint="eastAsia"/>
        </w:rPr>
        <w:t>現代でも尊ばれている「仁義を重んじ、友情を重んじ、約束を守り、行いをつつしむこと」は</w:t>
      </w:r>
      <w:r w:rsidR="00C16071">
        <w:rPr>
          <w:rFonts w:ascii="AR P明朝体L" w:hAnsi="AR P明朝体L" w:hint="eastAsia"/>
        </w:rPr>
        <w:t>、</w:t>
      </w:r>
      <w:r w:rsidRPr="000F4586">
        <w:rPr>
          <w:rFonts w:ascii="AR P明朝体L" w:hAnsi="AR P明朝体L" w:hint="eastAsia"/>
        </w:rPr>
        <w:t>武士道に根源がある</w:t>
      </w:r>
      <w:r w:rsidR="00C16071">
        <w:rPr>
          <w:rFonts w:ascii="AR P明朝体L" w:hAnsi="AR P明朝体L" w:hint="eastAsia"/>
        </w:rPr>
        <w:t>。</w:t>
      </w:r>
    </w:p>
    <w:p w:rsidR="002C04F2" w:rsidRPr="000F4586" w:rsidRDefault="002C04F2" w:rsidP="002210EC">
      <w:pPr>
        <w:ind w:firstLineChars="202" w:firstLine="386"/>
        <w:rPr>
          <w:rFonts w:ascii="AR P明朝体L" w:hAnsi="AR P明朝体L"/>
        </w:rPr>
      </w:pPr>
      <w:r w:rsidRPr="000F4586">
        <w:rPr>
          <w:rFonts w:ascii="AR P明朝体L" w:hAnsi="AR P明朝体L" w:hint="eastAsia"/>
        </w:rPr>
        <w:t>日本の稲作農業は北限地のため</w:t>
      </w:r>
      <w:r w:rsidR="00C16071">
        <w:rPr>
          <w:rFonts w:ascii="AR P明朝体L" w:hAnsi="AR P明朝体L" w:hint="eastAsia"/>
        </w:rPr>
        <w:t>、</w:t>
      </w:r>
      <w:r w:rsidRPr="000F4586">
        <w:rPr>
          <w:rFonts w:ascii="AR P明朝体L" w:hAnsi="AR P明朝体L" w:hint="eastAsia"/>
        </w:rPr>
        <w:t>丹精</w:t>
      </w:r>
      <w:r w:rsidR="00C16071">
        <w:rPr>
          <w:rFonts w:ascii="AR P明朝体L" w:hAnsi="AR P明朝体L" w:hint="eastAsia"/>
        </w:rPr>
        <w:t>込めて稲を育てる必要があるので、女性的な資質が要求された。</w:t>
      </w:r>
      <w:r w:rsidRPr="000F4586">
        <w:rPr>
          <w:rFonts w:ascii="AR P明朝体L" w:hAnsi="AR P明朝体L" w:hint="eastAsia"/>
        </w:rPr>
        <w:t>努力の積み重ねが徳目とされたことから</w:t>
      </w:r>
      <w:r w:rsidR="00C16071">
        <w:rPr>
          <w:rFonts w:ascii="AR P明朝体L" w:hAnsi="AR P明朝体L" w:hint="eastAsia"/>
        </w:rPr>
        <w:t>、それを「ねぎらう」、</w:t>
      </w:r>
      <w:r w:rsidRPr="000F4586">
        <w:rPr>
          <w:rFonts w:ascii="AR P明朝体L" w:hAnsi="AR P明朝体L" w:hint="eastAsia"/>
        </w:rPr>
        <w:t>「なぐさめる」言葉が生まれた</w:t>
      </w:r>
      <w:r w:rsidR="00C16071" w:rsidRPr="00C16071">
        <w:rPr>
          <w:rFonts w:ascii="AR P明朝体L" w:hAnsi="AR P明朝体L" w:cs="ＭＳ 明朝" w:hint="eastAsia"/>
        </w:rPr>
        <w:t>。たとえば、</w:t>
      </w:r>
      <w:r w:rsidRPr="000F4586">
        <w:rPr>
          <w:rFonts w:ascii="AR P明朝体L" w:hAnsi="AR P明朝体L" w:hint="eastAsia"/>
        </w:rPr>
        <w:t>「お疲れさま」</w:t>
      </w:r>
      <w:r w:rsidR="00C16071">
        <w:rPr>
          <w:rFonts w:ascii="AR P明朝体L" w:hAnsi="AR P明朝体L" w:hint="eastAsia"/>
        </w:rPr>
        <w:t>、「ご苦労さま」という言葉は、プロセスを評価する言葉である。これから思いうかぶのは、</w:t>
      </w:r>
      <w:r w:rsidRPr="000F4586">
        <w:rPr>
          <w:rFonts w:ascii="AR P明朝体L" w:hAnsi="AR P明朝体L" w:hint="eastAsia"/>
        </w:rPr>
        <w:t>成果主義は日本文化に適さないということか</w:t>
      </w:r>
      <w:r w:rsidR="00C16071">
        <w:rPr>
          <w:rFonts w:ascii="AR P明朝体L" w:hAnsi="AR P明朝体L" w:hint="eastAsia"/>
        </w:rPr>
        <w:t>と思われる。</w:t>
      </w:r>
      <w:r w:rsidRPr="000F4586">
        <w:rPr>
          <w:rFonts w:ascii="AR P明朝体L" w:hAnsi="AR P明朝体L" w:hint="eastAsia"/>
        </w:rPr>
        <w:t>プロセス重視が</w:t>
      </w:r>
      <w:r w:rsidR="00C16071">
        <w:rPr>
          <w:rFonts w:ascii="AR P明朝体L" w:hAnsi="AR P明朝体L" w:hint="eastAsia"/>
        </w:rPr>
        <w:t>日本人の心情には合うのであろうか。</w:t>
      </w:r>
    </w:p>
    <w:p w:rsidR="000845B2" w:rsidRDefault="005E5C14" w:rsidP="002210EC">
      <w:pPr>
        <w:ind w:firstLineChars="202" w:firstLine="386"/>
        <w:rPr>
          <w:rFonts w:ascii="AR P明朝体L" w:hAnsi="AR P明朝体L"/>
        </w:rPr>
      </w:pPr>
      <w:r>
        <w:rPr>
          <w:rFonts w:ascii="AR P明朝体L" w:hAnsi="AR P明朝体L" w:hint="eastAsia"/>
        </w:rPr>
        <w:t>ルース・ベネディクト</w:t>
      </w:r>
      <w:r w:rsidR="002C04F2" w:rsidRPr="000F4586">
        <w:rPr>
          <w:rFonts w:ascii="AR P明朝体L" w:hAnsi="AR P明朝体L" w:hint="eastAsia"/>
        </w:rPr>
        <w:t>「菊と刀」で言われている「日本は恥の文化・欧米は罪の文化」に賛同するが、「罪の</w:t>
      </w:r>
      <w:r w:rsidR="00C16071">
        <w:rPr>
          <w:rFonts w:ascii="AR P明朝体L" w:hAnsi="AR P明朝体L" w:hint="eastAsia"/>
        </w:rPr>
        <w:t>文化」の背景には「罰」の意識があることを日本人は見落としている。</w:t>
      </w:r>
      <w:r w:rsidR="002C04F2" w:rsidRPr="000F4586">
        <w:rPr>
          <w:rFonts w:ascii="AR P明朝体L" w:hAnsi="AR P明朝体L" w:hint="eastAsia"/>
        </w:rPr>
        <w:t>「最後の審判」で永遠の肉体的苦痛が与えられることへの恐れがあるから</w:t>
      </w:r>
      <w:r w:rsidR="00C16071">
        <w:rPr>
          <w:rFonts w:ascii="AR P明朝体L" w:hAnsi="AR P明朝体L" w:hint="eastAsia"/>
        </w:rPr>
        <w:t>、</w:t>
      </w:r>
      <w:r w:rsidR="002C04F2" w:rsidRPr="000F4586">
        <w:rPr>
          <w:rFonts w:ascii="AR P明朝体L" w:hAnsi="AR P明朝体L" w:hint="eastAsia"/>
        </w:rPr>
        <w:t>「罪の文化」が成り立っている</w:t>
      </w:r>
      <w:r w:rsidR="00C16071">
        <w:rPr>
          <w:rFonts w:ascii="AR P明朝体L" w:hAnsi="AR P明朝体L" w:hint="eastAsia"/>
        </w:rPr>
        <w:t>のである。</w:t>
      </w:r>
    </w:p>
    <w:p w:rsidR="000845B2" w:rsidRDefault="000845B2" w:rsidP="002210EC">
      <w:pPr>
        <w:ind w:firstLineChars="202" w:firstLine="386"/>
        <w:rPr>
          <w:rFonts w:ascii="AR P明朝体L" w:hAnsi="AR P明朝体L"/>
        </w:rPr>
      </w:pPr>
      <w:r>
        <w:rPr>
          <w:rFonts w:ascii="AR P明朝体L" w:hAnsi="AR P明朝体L" w:hint="eastAsia"/>
        </w:rPr>
        <w:t>しかし、</w:t>
      </w:r>
      <w:r w:rsidR="002C04F2" w:rsidRPr="000F4586">
        <w:rPr>
          <w:rFonts w:ascii="AR P明朝体L" w:hAnsi="AR P明朝体L" w:hint="eastAsia"/>
        </w:rPr>
        <w:t>日本にも「悪事をするとばちが当たる」という因果応報の思想があると思うが</w:t>
      </w:r>
      <w:r>
        <w:rPr>
          <w:rFonts w:ascii="AR P明朝体L" w:hAnsi="AR P明朝体L" w:hint="eastAsia"/>
        </w:rPr>
        <w:t>、</w:t>
      </w:r>
      <w:r w:rsidR="005E5C14" w:rsidRPr="005E5C14">
        <w:rPr>
          <w:rFonts w:ascii="AR P明朝体L" w:hAnsi="AR P明朝体L" w:cs="ＭＳ 明朝" w:hint="eastAsia"/>
        </w:rPr>
        <w:t>キリスト</w:t>
      </w:r>
      <w:r>
        <w:rPr>
          <w:rFonts w:ascii="AR P明朝体L" w:hAnsi="AR P明朝体L" w:hint="eastAsia"/>
        </w:rPr>
        <w:t>教の罪と罰の思想とどう違うのか、研究が必要である。</w:t>
      </w:r>
    </w:p>
    <w:p w:rsidR="002C04F2" w:rsidRPr="002C04F2" w:rsidRDefault="000845B2" w:rsidP="002210EC">
      <w:pPr>
        <w:ind w:firstLineChars="202" w:firstLine="386"/>
        <w:rPr>
          <w:rFonts w:ascii="AR P明朝体L" w:hAnsi="AR P明朝体L"/>
        </w:rPr>
      </w:pPr>
      <w:r>
        <w:rPr>
          <w:rFonts w:ascii="AR P明朝体L" w:hAnsi="AR P明朝体L" w:hint="eastAsia"/>
        </w:rPr>
        <w:t>次も</w:t>
      </w:r>
      <w:r w:rsidR="002C04F2" w:rsidRPr="002C04F2">
        <w:rPr>
          <w:rFonts w:ascii="AR P明朝体L" w:hAnsi="AR P明朝体L" w:hint="eastAsia"/>
        </w:rPr>
        <w:t>会田雄次</w:t>
      </w:r>
      <w:r>
        <w:rPr>
          <w:rFonts w:ascii="AR P明朝体L" w:hAnsi="AR P明朝体L" w:hint="eastAsia"/>
        </w:rPr>
        <w:t>の著作であるが、これはまさに彼の専門分野の著作である。</w:t>
      </w:r>
      <w:r w:rsidR="002C04F2" w:rsidRPr="002C04F2">
        <w:rPr>
          <w:rFonts w:ascii="AR P明朝体L" w:hAnsi="AR P明朝体L" w:hint="eastAsia"/>
        </w:rPr>
        <w:t>「ルネサンス」（</w:t>
      </w:r>
      <w:r w:rsidR="002C04F2" w:rsidRPr="002C04F2">
        <w:rPr>
          <w:rFonts w:hint="eastAsia"/>
        </w:rPr>
        <w:t>講談社現代新書</w:t>
      </w:r>
      <w:r w:rsidR="002C04F2" w:rsidRPr="002C04F2">
        <w:rPr>
          <w:rFonts w:ascii="AR P明朝体L" w:hAnsi="AR P明朝体L" w:hint="eastAsia"/>
        </w:rPr>
        <w:t>、</w:t>
      </w:r>
      <w:r w:rsidR="002C04F2" w:rsidRPr="002C04F2">
        <w:rPr>
          <w:rFonts w:hint="eastAsia"/>
        </w:rPr>
        <w:t>1973</w:t>
      </w:r>
      <w:r w:rsidR="002C04F2" w:rsidRPr="002C04F2">
        <w:rPr>
          <w:rFonts w:hint="eastAsia"/>
        </w:rPr>
        <w:t>年</w:t>
      </w:r>
      <w:r w:rsidR="002C04F2" w:rsidRPr="002C04F2">
        <w:rPr>
          <w:rFonts w:hint="eastAsia"/>
        </w:rPr>
        <w:t>7</w:t>
      </w:r>
      <w:r w:rsidR="002C04F2" w:rsidRPr="002C04F2">
        <w:rPr>
          <w:rFonts w:hint="eastAsia"/>
        </w:rPr>
        <w:t>月</w:t>
      </w:r>
      <w:r w:rsidR="002C04F2" w:rsidRPr="002C04F2">
        <w:rPr>
          <w:rFonts w:ascii="AR P明朝体L" w:hAnsi="AR P明朝体L" w:hint="eastAsia"/>
        </w:rPr>
        <w:t>）</w:t>
      </w:r>
      <w:r>
        <w:rPr>
          <w:rFonts w:ascii="AR P明朝体L" w:hAnsi="AR P明朝体L" w:hint="eastAsia"/>
        </w:rPr>
        <w:t>は、</w:t>
      </w:r>
      <w:r w:rsidR="004C58CD">
        <w:rPr>
          <w:rFonts w:ascii="AR P明朝体L" w:hAnsi="AR P明朝体L" w:hint="eastAsia"/>
        </w:rPr>
        <w:t>「</w:t>
      </w:r>
      <w:r>
        <w:rPr>
          <w:rFonts w:ascii="AR P明朝体L" w:hAnsi="AR P明朝体L" w:hint="eastAsia"/>
        </w:rPr>
        <w:t>プロテスタントの倫理</w:t>
      </w:r>
      <w:r w:rsidR="004C58CD">
        <w:rPr>
          <w:rFonts w:ascii="AR P明朝体L" w:hAnsi="AR P明朝体L" w:hint="eastAsia"/>
        </w:rPr>
        <w:t>」</w:t>
      </w:r>
      <w:r>
        <w:rPr>
          <w:rFonts w:ascii="AR P明朝体L" w:hAnsi="AR P明朝体L" w:hint="eastAsia"/>
        </w:rPr>
        <w:t>と</w:t>
      </w:r>
      <w:r w:rsidR="004C58CD">
        <w:rPr>
          <w:rFonts w:ascii="AR P明朝体L" w:hAnsi="AR P明朝体L" w:hint="eastAsia"/>
        </w:rPr>
        <w:t>「</w:t>
      </w:r>
      <w:r>
        <w:rPr>
          <w:rFonts w:ascii="AR P明朝体L" w:hAnsi="AR P明朝体L" w:hint="eastAsia"/>
        </w:rPr>
        <w:t>資本主義の精神</w:t>
      </w:r>
      <w:r w:rsidR="004C58CD">
        <w:rPr>
          <w:rFonts w:ascii="AR P明朝体L" w:hAnsi="AR P明朝体L" w:hint="eastAsia"/>
        </w:rPr>
        <w:t>」</w:t>
      </w:r>
      <w:r>
        <w:rPr>
          <w:rFonts w:ascii="AR P明朝体L" w:hAnsi="AR P明朝体L" w:hint="eastAsia"/>
        </w:rPr>
        <w:t>の</w:t>
      </w:r>
      <w:r w:rsidR="004C58CD">
        <w:rPr>
          <w:rFonts w:ascii="AR P明朝体L" w:hAnsi="AR P明朝体L" w:hint="eastAsia"/>
        </w:rPr>
        <w:t>因果</w:t>
      </w:r>
      <w:r>
        <w:rPr>
          <w:rFonts w:ascii="AR P明朝体L" w:hAnsi="AR P明朝体L" w:hint="eastAsia"/>
        </w:rPr>
        <w:t>関係について</w:t>
      </w:r>
      <w:r w:rsidR="008C0ADA">
        <w:rPr>
          <w:rFonts w:ascii="AR P明朝体L" w:hAnsi="AR P明朝体L" w:hint="eastAsia"/>
        </w:rPr>
        <w:t>これまでの</w:t>
      </w:r>
      <w:r>
        <w:rPr>
          <w:rFonts w:ascii="AR P明朝体L" w:hAnsi="AR P明朝体L" w:hint="eastAsia"/>
        </w:rPr>
        <w:t>わたしの理解と逆の説明がなされており</w:t>
      </w:r>
      <w:r w:rsidR="005E5C14">
        <w:rPr>
          <w:rStyle w:val="ac"/>
          <w:rFonts w:ascii="AR P明朝体L" w:hAnsi="AR P明朝体L"/>
        </w:rPr>
        <w:footnoteReference w:id="7"/>
      </w:r>
      <w:r>
        <w:rPr>
          <w:rFonts w:ascii="AR P明朝体L" w:hAnsi="AR P明朝体L" w:hint="eastAsia"/>
        </w:rPr>
        <w:t>、興味深く読むことができた。</w:t>
      </w:r>
    </w:p>
    <w:p w:rsidR="002C04F2" w:rsidRPr="000845B2" w:rsidRDefault="002C04F2" w:rsidP="002210EC">
      <w:pPr>
        <w:ind w:firstLineChars="202" w:firstLine="386"/>
        <w:rPr>
          <w:rFonts w:ascii="AR P明朝体L" w:hAnsi="AR P明朝体L"/>
        </w:rPr>
      </w:pPr>
      <w:r w:rsidRPr="000845B2">
        <w:rPr>
          <w:rFonts w:ascii="AR P明朝体L" w:hAnsi="AR P明朝体L" w:hint="eastAsia"/>
        </w:rPr>
        <w:t>本書は</w:t>
      </w:r>
      <w:r w:rsidR="00CA1911">
        <w:rPr>
          <w:rFonts w:ascii="AR P明朝体L" w:hAnsi="AR P明朝体L" w:hint="eastAsia"/>
        </w:rPr>
        <w:t>、</w:t>
      </w:r>
      <w:r w:rsidRPr="000845B2">
        <w:rPr>
          <w:rFonts w:ascii="AR P明朝体L" w:hAnsi="AR P明朝体L" w:hint="eastAsia"/>
        </w:rPr>
        <w:t>(1)イタリアを中心とするルネサンス文化の歴史、(2)それと同時期にポルトガル・スペインで発生した大航海時代、そして(3)同時期にドイツ・スイスで起きた宗教改革の歴史についての概説書</w:t>
      </w:r>
      <w:r w:rsidR="00CA1911">
        <w:rPr>
          <w:rFonts w:ascii="AR P明朝体L" w:hAnsi="AR P明朝体L" w:hint="eastAsia"/>
        </w:rPr>
        <w:t>であり、西洋史の三大イベントが一冊に網羅されている。</w:t>
      </w:r>
    </w:p>
    <w:p w:rsidR="00CA1911" w:rsidRDefault="00CA1911" w:rsidP="002210EC">
      <w:pPr>
        <w:ind w:firstLineChars="202" w:firstLine="386"/>
        <w:rPr>
          <w:rFonts w:ascii="AR P明朝体L" w:hAnsi="AR P明朝体L" w:cs="ＭＳ 明朝"/>
        </w:rPr>
      </w:pPr>
      <w:r>
        <w:rPr>
          <w:rFonts w:ascii="AR P明朝体L" w:hAnsi="AR P明朝体L" w:hint="eastAsia"/>
        </w:rPr>
        <w:t>さて、</w:t>
      </w:r>
      <w:r w:rsidR="002C04F2" w:rsidRPr="000845B2">
        <w:rPr>
          <w:rFonts w:ascii="AR P明朝体L" w:hAnsi="AR P明朝体L" w:hint="eastAsia"/>
        </w:rPr>
        <w:t>プロテスタントの倫理について</w:t>
      </w:r>
      <w:r>
        <w:rPr>
          <w:rFonts w:ascii="ＭＳ 明朝" w:eastAsia="ＭＳ 明朝" w:hAnsi="ＭＳ 明朝" w:cs="ＭＳ 明朝" w:hint="eastAsia"/>
        </w:rPr>
        <w:t>、</w:t>
      </w:r>
      <w:r w:rsidRPr="00CA1911">
        <w:rPr>
          <w:rFonts w:ascii="AR P明朝体L" w:hAnsi="AR P明朝体L" w:cs="ＭＳ 明朝" w:hint="eastAsia"/>
        </w:rPr>
        <w:t>会田</w:t>
      </w:r>
      <w:r>
        <w:rPr>
          <w:rFonts w:ascii="AR P明朝体L" w:hAnsi="AR P明朝体L" w:cs="ＭＳ 明朝" w:hint="eastAsia"/>
        </w:rPr>
        <w:t>は以下のように説明する。</w:t>
      </w:r>
    </w:p>
    <w:p w:rsidR="00CA1911" w:rsidRDefault="00CA1911" w:rsidP="002210EC">
      <w:pPr>
        <w:ind w:firstLineChars="202" w:firstLine="386"/>
        <w:rPr>
          <w:rFonts w:ascii="AR P明朝体L" w:hAnsi="AR P明朝体L" w:cs="ＭＳ 明朝"/>
        </w:rPr>
      </w:pPr>
      <w:r>
        <w:rPr>
          <w:rFonts w:ascii="AR P明朝体L" w:hAnsi="AR P明朝体L" w:cs="ＭＳ 明朝" w:hint="eastAsia"/>
        </w:rPr>
        <w:t>一つ目は、</w:t>
      </w:r>
      <w:r w:rsidR="002C04F2" w:rsidRPr="000845B2">
        <w:rPr>
          <w:rFonts w:eastAsia="ＭＳ 明朝" w:cs="ＭＳ 明朝"/>
        </w:rPr>
        <w:t>16</w:t>
      </w:r>
      <w:r w:rsidR="002C04F2" w:rsidRPr="000845B2">
        <w:rPr>
          <w:rFonts w:ascii="AR P明朝体L" w:hAnsi="AR P明朝体L" w:cs="ＭＳ 明朝" w:hint="eastAsia"/>
        </w:rPr>
        <w:t>世紀には北方ヨーロッパ（英独蘭など）では農民から領主への地代の支払が</w:t>
      </w:r>
      <w:r>
        <w:rPr>
          <w:rFonts w:ascii="AR P明朝体L" w:hAnsi="AR P明朝体L" w:cs="ＭＳ 明朝" w:hint="eastAsia"/>
        </w:rPr>
        <w:t>、</w:t>
      </w:r>
      <w:r w:rsidR="002C04F2" w:rsidRPr="000845B2">
        <w:rPr>
          <w:rFonts w:ascii="AR P明朝体L" w:hAnsi="AR P明朝体L" w:cs="ＭＳ 明朝" w:hint="eastAsia"/>
        </w:rPr>
        <w:t>以前は労働納付（強制労働）</w:t>
      </w:r>
      <w:r>
        <w:rPr>
          <w:rFonts w:ascii="AR P明朝体L" w:hAnsi="AR P明朝体L" w:cs="ＭＳ 明朝" w:hint="eastAsia"/>
        </w:rPr>
        <w:t>であったのが</w:t>
      </w:r>
      <w:r w:rsidR="002C04F2" w:rsidRPr="000845B2">
        <w:rPr>
          <w:rFonts w:ascii="AR P明朝体L" w:hAnsi="AR P明朝体L" w:cs="ＭＳ 明朝" w:hint="eastAsia"/>
        </w:rPr>
        <w:t>物納になり</w:t>
      </w:r>
      <w:r>
        <w:rPr>
          <w:rFonts w:ascii="AR P明朝体L" w:hAnsi="AR P明朝体L" w:cs="ＭＳ 明朝" w:hint="eastAsia"/>
        </w:rPr>
        <w:t>、</w:t>
      </w:r>
      <w:r w:rsidR="002C04F2" w:rsidRPr="000845B2">
        <w:rPr>
          <w:rFonts w:ascii="AR P明朝体L" w:hAnsi="AR P明朝体L" w:cs="ＭＳ 明朝" w:hint="eastAsia"/>
        </w:rPr>
        <w:t>さらにこの時期には金銭納付になった</w:t>
      </w:r>
      <w:r>
        <w:rPr>
          <w:rFonts w:ascii="AR P明朝体L" w:hAnsi="AR P明朝体L" w:cs="ＭＳ 明朝" w:hint="eastAsia"/>
        </w:rPr>
        <w:t>。これにより農民は領主から解放され自立していった。</w:t>
      </w:r>
    </w:p>
    <w:p w:rsidR="00CA1911" w:rsidRDefault="00CA1911" w:rsidP="002210EC">
      <w:pPr>
        <w:ind w:firstLineChars="202" w:firstLine="386"/>
        <w:rPr>
          <w:rFonts w:ascii="AR P明朝体L" w:hAnsi="AR P明朝体L" w:cs="ＭＳ 明朝"/>
        </w:rPr>
      </w:pPr>
      <w:r>
        <w:rPr>
          <w:rFonts w:ascii="AR P明朝体L" w:hAnsi="AR P明朝体L" w:cs="ＭＳ 明朝" w:hint="eastAsia"/>
        </w:rPr>
        <w:t>二つ目は、</w:t>
      </w:r>
      <w:r w:rsidR="002C04F2" w:rsidRPr="000845B2">
        <w:rPr>
          <w:rFonts w:ascii="AR P明朝体L" w:hAnsi="AR P明朝体L" w:cs="ＭＳ 明朝" w:hint="eastAsia"/>
        </w:rPr>
        <w:t>それとともに農業生産は増加したことで余剰生産物を売るための商業が発達し、これにより農民は</w:t>
      </w:r>
      <w:r w:rsidR="002C04F2" w:rsidRPr="00CA1911">
        <w:rPr>
          <w:rFonts w:ascii="AR P明朝体L" w:hAnsi="AR P明朝体L" w:cs="ＭＳ 明朝" w:hint="eastAsia"/>
        </w:rPr>
        <w:t>金銭追求</w:t>
      </w:r>
      <w:r w:rsidR="002C04F2" w:rsidRPr="000845B2">
        <w:rPr>
          <w:rFonts w:ascii="AR P明朝体L" w:hAnsi="AR P明朝体L" w:cs="ＭＳ 明朝" w:hint="eastAsia"/>
        </w:rPr>
        <w:t>を肯定する現実性を身に付けることになった</w:t>
      </w:r>
      <w:r>
        <w:rPr>
          <w:rFonts w:ascii="AR P明朝体L" w:hAnsi="AR P明朝体L" w:cs="ＭＳ 明朝" w:hint="eastAsia"/>
        </w:rPr>
        <w:t>。</w:t>
      </w:r>
      <w:r w:rsidR="002C04F2" w:rsidRPr="000845B2">
        <w:rPr>
          <w:rFonts w:ascii="AR P明朝体L" w:hAnsi="AR P明朝体L" w:cs="ＭＳ 明朝" w:hint="eastAsia"/>
        </w:rPr>
        <w:t>また</w:t>
      </w:r>
      <w:r w:rsidR="002C04F2" w:rsidRPr="00CA1911">
        <w:rPr>
          <w:rFonts w:ascii="AR P明朝体L" w:hAnsi="AR P明朝体L" w:cs="ＭＳ 明朝" w:hint="eastAsia"/>
        </w:rPr>
        <w:t>金銭追求</w:t>
      </w:r>
      <w:r w:rsidR="002C04F2" w:rsidRPr="000845B2">
        <w:rPr>
          <w:rFonts w:ascii="AR P明朝体L" w:hAnsi="AR P明朝体L" w:cs="ＭＳ 明朝" w:hint="eastAsia"/>
        </w:rPr>
        <w:t>を</w:t>
      </w:r>
      <w:r>
        <w:rPr>
          <w:rFonts w:ascii="AR P明朝体L" w:hAnsi="AR P明朝体L" w:cs="ＭＳ 明朝" w:hint="eastAsia"/>
        </w:rPr>
        <w:t>なりわいとする商人層が力をつけていった。</w:t>
      </w:r>
    </w:p>
    <w:p w:rsidR="00CA1911" w:rsidRDefault="00CA1911" w:rsidP="002210EC">
      <w:pPr>
        <w:ind w:firstLineChars="202" w:firstLine="386"/>
        <w:rPr>
          <w:rFonts w:ascii="AR P明朝体L" w:hAnsi="AR P明朝体L" w:cs="ＭＳ 明朝"/>
        </w:rPr>
      </w:pPr>
      <w:r>
        <w:rPr>
          <w:rFonts w:ascii="AR P明朝体L" w:hAnsi="AR P明朝体L" w:cs="ＭＳ 明朝" w:hint="eastAsia"/>
        </w:rPr>
        <w:t>三つ目は、</w:t>
      </w:r>
      <w:r w:rsidR="002C04F2" w:rsidRPr="000845B2">
        <w:rPr>
          <w:rFonts w:ascii="AR P明朝体L" w:hAnsi="AR P明朝体L" w:cs="ＭＳ 明朝" w:hint="eastAsia"/>
        </w:rPr>
        <w:t>北方ヨーロッパは農業・牧畜・森林地帯から成り</w:t>
      </w:r>
      <w:r>
        <w:rPr>
          <w:rFonts w:ascii="AR P明朝体L" w:hAnsi="AR P明朝体L" w:cs="ＭＳ 明朝" w:hint="eastAsia"/>
        </w:rPr>
        <w:t>、</w:t>
      </w:r>
      <w:r w:rsidR="002C04F2" w:rsidRPr="000845B2">
        <w:rPr>
          <w:rFonts w:ascii="AR P明朝体L" w:hAnsi="AR P明朝体L" w:cs="ＭＳ 明朝" w:hint="eastAsia"/>
        </w:rPr>
        <w:t>その生産品は穀物、肉魚類、羊毛、材木が主であり、これらは生活必</w:t>
      </w:r>
      <w:r>
        <w:rPr>
          <w:rFonts w:ascii="AR P明朝体L" w:hAnsi="AR P明朝体L" w:cs="ＭＳ 明朝" w:hint="eastAsia"/>
        </w:rPr>
        <w:t>需品のため投機性は乏しく生産量をふやすのは自分の努力だけである。</w:t>
      </w:r>
      <w:r w:rsidR="002C04F2" w:rsidRPr="000845B2">
        <w:rPr>
          <w:rFonts w:ascii="AR P明朝体L" w:hAnsi="AR P明朝体L" w:cs="ＭＳ 明朝" w:hint="eastAsia"/>
        </w:rPr>
        <w:t>ここから</w:t>
      </w:r>
      <w:r w:rsidR="002C04F2" w:rsidRPr="00CA1911">
        <w:rPr>
          <w:rFonts w:ascii="AR P明朝体L" w:hAnsi="AR P明朝体L" w:cs="ＭＳ 明朝" w:hint="eastAsia"/>
        </w:rPr>
        <w:t>勤労と禁欲</w:t>
      </w:r>
      <w:r w:rsidR="002C04F2" w:rsidRPr="000845B2">
        <w:rPr>
          <w:rFonts w:ascii="AR P明朝体L" w:hAnsi="AR P明朝体L" w:cs="ＭＳ 明朝" w:hint="eastAsia"/>
        </w:rPr>
        <w:t>が彼らの倫理観</w:t>
      </w:r>
      <w:r>
        <w:rPr>
          <w:rFonts w:ascii="AR P明朝体L" w:hAnsi="AR P明朝体L" w:cs="ＭＳ 明朝" w:hint="eastAsia"/>
        </w:rPr>
        <w:t>となった。</w:t>
      </w:r>
    </w:p>
    <w:p w:rsidR="00CA1911" w:rsidRDefault="00CA1911" w:rsidP="002210EC">
      <w:pPr>
        <w:ind w:firstLineChars="202" w:firstLine="386"/>
        <w:rPr>
          <w:rFonts w:ascii="AR P明朝体L" w:hAnsi="AR P明朝体L" w:cs="ＭＳ 明朝"/>
        </w:rPr>
      </w:pPr>
      <w:r>
        <w:rPr>
          <w:rFonts w:ascii="AR P明朝体L" w:hAnsi="AR P明朝体L" w:cs="ＭＳ 明朝" w:hint="eastAsia"/>
        </w:rPr>
        <w:t>四つ目は、</w:t>
      </w:r>
      <w:r w:rsidR="002C04F2" w:rsidRPr="000845B2">
        <w:rPr>
          <w:rFonts w:ascii="AR P明朝体L" w:hAnsi="AR P明朝体L" w:cs="ＭＳ 明朝" w:hint="eastAsia"/>
        </w:rPr>
        <w:t>このような金銭追求を肯定し勤労と禁欲の倫理観をもった人間がプロテスタント</w:t>
      </w:r>
      <w:r>
        <w:rPr>
          <w:rFonts w:ascii="AR P明朝体L" w:hAnsi="AR P明朝体L" w:cs="ＭＳ 明朝" w:hint="eastAsia"/>
        </w:rPr>
        <w:t>、</w:t>
      </w:r>
      <w:r w:rsidR="002C04F2" w:rsidRPr="000845B2">
        <w:rPr>
          <w:rFonts w:ascii="AR P明朝体L" w:hAnsi="AR P明朝体L" w:cs="ＭＳ 明朝" w:hint="eastAsia"/>
        </w:rPr>
        <w:t>特にカルヴｧン派</w:t>
      </w:r>
      <w:r w:rsidR="00A86351">
        <w:rPr>
          <w:rFonts w:ascii="AR P明朝体L" w:hAnsi="AR P明朝体L" w:cs="ＭＳ 明朝" w:hint="eastAsia"/>
        </w:rPr>
        <w:t>プロテスタント</w:t>
      </w:r>
      <w:r w:rsidR="002C04F2" w:rsidRPr="000845B2">
        <w:rPr>
          <w:rFonts w:ascii="AR P明朝体L" w:hAnsi="AR P明朝体L" w:cs="ＭＳ 明朝" w:hint="eastAsia"/>
        </w:rPr>
        <w:t>の信者になった。</w:t>
      </w:r>
    </w:p>
    <w:p w:rsidR="002C04F2" w:rsidRPr="000845B2" w:rsidRDefault="00CA1911" w:rsidP="002210EC">
      <w:pPr>
        <w:ind w:firstLineChars="202" w:firstLine="386"/>
        <w:rPr>
          <w:rFonts w:ascii="AR P明朝体L" w:hAnsi="AR P明朝体L"/>
          <w:u w:val="single"/>
        </w:rPr>
      </w:pPr>
      <w:r>
        <w:rPr>
          <w:rFonts w:ascii="AR P明朝体L" w:hAnsi="AR P明朝体L" w:cs="ＭＳ 明朝" w:hint="eastAsia"/>
        </w:rPr>
        <w:t>五つ目は、</w:t>
      </w:r>
      <w:r w:rsidR="00A86351">
        <w:rPr>
          <w:rFonts w:ascii="AR P明朝体L" w:hAnsi="AR P明朝体L" w:cs="ＭＳ 明朝" w:hint="eastAsia"/>
        </w:rPr>
        <w:t>プロテスタント</w:t>
      </w:r>
      <w:r w:rsidR="002C04F2" w:rsidRPr="000845B2">
        <w:rPr>
          <w:rFonts w:ascii="AR P明朝体L" w:hAnsi="AR P明朝体L" w:cs="ＭＳ 明朝" w:hint="eastAsia"/>
        </w:rPr>
        <w:t>の考えでは信者と神が直接の契約でむすばれるため</w:t>
      </w:r>
      <w:r>
        <w:rPr>
          <w:rFonts w:ascii="AR P明朝体L" w:hAnsi="AR P明朝体L" w:cs="ＭＳ 明朝" w:hint="eastAsia"/>
        </w:rPr>
        <w:t>、</w:t>
      </w:r>
      <w:r w:rsidR="002C04F2" w:rsidRPr="000845B2">
        <w:rPr>
          <w:rFonts w:ascii="AR P明朝体L" w:hAnsi="AR P明朝体L" w:cs="ＭＳ 明朝" w:hint="eastAsia"/>
        </w:rPr>
        <w:t>職業も神から与えられた使命＝天職と認識されるようになり、特にカルヴｧンは</w:t>
      </w:r>
      <w:r>
        <w:rPr>
          <w:rFonts w:ascii="AR P明朝体L" w:hAnsi="AR P明朝体L" w:cs="ＭＳ 明朝" w:hint="eastAsia"/>
        </w:rPr>
        <w:t>その天職にはげむ中で「神の救い」に対する確信を見いだせと説いた。</w:t>
      </w:r>
      <w:r w:rsidR="00A86351">
        <w:rPr>
          <w:rFonts w:ascii="AR P明朝体L" w:hAnsi="AR P明朝体L" w:cs="ＭＳ 明朝" w:hint="eastAsia"/>
        </w:rPr>
        <w:t>カルヴァン</w:t>
      </w:r>
      <w:r w:rsidR="002C04F2" w:rsidRPr="000845B2">
        <w:rPr>
          <w:rFonts w:ascii="AR P明朝体L" w:hAnsi="AR P明朝体L" w:cs="ＭＳ 明朝" w:hint="eastAsia"/>
        </w:rPr>
        <w:t>派</w:t>
      </w:r>
      <w:r w:rsidR="00A86351">
        <w:rPr>
          <w:rFonts w:ascii="AR P明朝体L" w:hAnsi="AR P明朝体L" w:cs="ＭＳ 明朝" w:hint="eastAsia"/>
        </w:rPr>
        <w:t>プロテスタント</w:t>
      </w:r>
      <w:r w:rsidR="002C04F2" w:rsidRPr="000845B2">
        <w:rPr>
          <w:rFonts w:ascii="AR P明朝体L" w:hAnsi="AR P明朝体L" w:cs="ＭＳ 明朝" w:hint="eastAsia"/>
        </w:rPr>
        <w:t>は英国等々に広まり</w:t>
      </w:r>
      <w:r>
        <w:rPr>
          <w:rFonts w:ascii="AR P明朝体L" w:hAnsi="AR P明朝体L" w:cs="ＭＳ 明朝" w:hint="eastAsia"/>
        </w:rPr>
        <w:t>、</w:t>
      </w:r>
      <w:r w:rsidR="002C04F2" w:rsidRPr="000845B2">
        <w:rPr>
          <w:rFonts w:ascii="AR P明朝体L" w:hAnsi="AR P明朝体L" w:cs="ＭＳ 明朝" w:hint="eastAsia"/>
        </w:rPr>
        <w:t>資本主義発展の精神的背景になった</w:t>
      </w:r>
      <w:r>
        <w:rPr>
          <w:rFonts w:ascii="AR P明朝体L" w:hAnsi="AR P明朝体L" w:cs="ＭＳ 明朝" w:hint="eastAsia"/>
        </w:rPr>
        <w:t>。</w:t>
      </w:r>
    </w:p>
    <w:p w:rsidR="002C04F2" w:rsidRPr="008C0ADA" w:rsidRDefault="002C04F2" w:rsidP="002210EC">
      <w:pPr>
        <w:ind w:firstLineChars="202" w:firstLine="386"/>
        <w:rPr>
          <w:rFonts w:ascii="AR P明朝体L" w:hAnsi="AR P明朝体L" w:cs="ＭＳ 明朝"/>
        </w:rPr>
      </w:pPr>
      <w:r w:rsidRPr="000845B2">
        <w:rPr>
          <w:rFonts w:ascii="AR P明朝体L" w:hAnsi="AR P明朝体L" w:cs="ＭＳ 明朝" w:hint="eastAsia"/>
        </w:rPr>
        <w:t>上記によれば</w:t>
      </w:r>
      <w:r w:rsidR="00CA1911">
        <w:rPr>
          <w:rFonts w:ascii="AR P明朝体L" w:hAnsi="AR P明朝体L" w:cs="ＭＳ 明朝" w:hint="eastAsia"/>
        </w:rPr>
        <w:t>、</w:t>
      </w:r>
      <w:r w:rsidRPr="000845B2">
        <w:rPr>
          <w:rFonts w:cs="ＭＳ 明朝"/>
        </w:rPr>
        <w:t>16</w:t>
      </w:r>
      <w:r w:rsidRPr="000845B2">
        <w:rPr>
          <w:rFonts w:ascii="AR P明朝体L" w:hAnsi="AR P明朝体L" w:cs="ＭＳ 明朝" w:hint="eastAsia"/>
        </w:rPr>
        <w:t>世紀の北方</w:t>
      </w:r>
      <w:r w:rsidR="00A86351">
        <w:rPr>
          <w:rFonts w:ascii="AR P明朝体L" w:hAnsi="AR P明朝体L" w:cs="ＭＳ 明朝" w:hint="eastAsia"/>
        </w:rPr>
        <w:t>ヨーロッパ</w:t>
      </w:r>
      <w:r w:rsidRPr="000845B2">
        <w:rPr>
          <w:rFonts w:ascii="AR P明朝体L" w:hAnsi="AR P明朝体L" w:cs="ＭＳ 明朝" w:hint="eastAsia"/>
        </w:rPr>
        <w:t>に金銭追求・勤労・禁欲の倫理観を身につけた人々が生じ、彼らが</w:t>
      </w:r>
      <w:r w:rsidR="00A86351">
        <w:rPr>
          <w:rFonts w:ascii="AR P明朝体L" w:hAnsi="AR P明朝体L" w:cs="ＭＳ 明朝" w:hint="eastAsia"/>
        </w:rPr>
        <w:t>プロテスタント</w:t>
      </w:r>
      <w:r w:rsidRPr="000845B2">
        <w:rPr>
          <w:rFonts w:ascii="AR P明朝体L" w:hAnsi="AR P明朝体L" w:cs="ＭＳ 明朝" w:hint="eastAsia"/>
        </w:rPr>
        <w:t>の信者になったとのこと</w:t>
      </w:r>
      <w:r w:rsidR="00CA1911">
        <w:rPr>
          <w:rFonts w:ascii="AR P明朝体L" w:hAnsi="AR P明朝体L" w:cs="ＭＳ 明朝" w:hint="eastAsia"/>
        </w:rPr>
        <w:t>である</w:t>
      </w:r>
      <w:r w:rsidRPr="000845B2">
        <w:rPr>
          <w:rFonts w:ascii="AR P明朝体L" w:hAnsi="AR P明朝体L" w:cs="ＭＳ 明朝" w:hint="eastAsia"/>
        </w:rPr>
        <w:t>。</w:t>
      </w:r>
      <w:r w:rsidR="00CA1911">
        <w:rPr>
          <w:rFonts w:ascii="AR P明朝体L" w:hAnsi="AR P明朝体L" w:cs="ＭＳ 明朝" w:hint="eastAsia"/>
        </w:rPr>
        <w:t>わたしの</w:t>
      </w:r>
      <w:r w:rsidRPr="000845B2">
        <w:rPr>
          <w:rFonts w:ascii="AR P明朝体L" w:hAnsi="AR P明朝体L" w:cs="ＭＳ 明朝" w:hint="eastAsia"/>
        </w:rPr>
        <w:t>理解</w:t>
      </w:r>
      <w:r w:rsidR="00CA1911">
        <w:rPr>
          <w:rFonts w:ascii="AR P明朝体L" w:hAnsi="AR P明朝体L" w:cs="ＭＳ 明朝" w:hint="eastAsia"/>
        </w:rPr>
        <w:t>は逆であった。</w:t>
      </w:r>
      <w:r w:rsidRPr="000845B2">
        <w:rPr>
          <w:rFonts w:ascii="AR P明朝体L" w:hAnsi="AR P明朝体L" w:cs="ＭＳ 明朝" w:hint="eastAsia"/>
        </w:rPr>
        <w:t>つまり金銭追求・勤労・禁欲の倫理観を身につけていなかった人々が</w:t>
      </w:r>
      <w:r w:rsidR="00A86351">
        <w:rPr>
          <w:rFonts w:ascii="AR P明朝体L" w:hAnsi="AR P明朝体L" w:cs="ＭＳ 明朝" w:hint="eastAsia"/>
        </w:rPr>
        <w:t>プロテスタント</w:t>
      </w:r>
      <w:r w:rsidRPr="000845B2">
        <w:rPr>
          <w:rFonts w:ascii="AR P明朝体L" w:hAnsi="AR P明朝体L" w:cs="ＭＳ 明朝" w:hint="eastAsia"/>
        </w:rPr>
        <w:t>に入信したことではじめてそのような倫理観を身につけたと思っていた</w:t>
      </w:r>
      <w:r w:rsidR="008C0ADA">
        <w:rPr>
          <w:rFonts w:ascii="AR P明朝体L" w:hAnsi="AR P明朝体L" w:cs="ＭＳ 明朝" w:hint="eastAsia"/>
        </w:rPr>
        <w:t>。はたして、いずれが正解なのであろうか。</w:t>
      </w:r>
    </w:p>
    <w:p w:rsidR="00DA0810" w:rsidRPr="00DA0810" w:rsidRDefault="00DA0810" w:rsidP="00DA0810">
      <w:pPr>
        <w:pStyle w:val="a3"/>
        <w:numPr>
          <w:ilvl w:val="2"/>
          <w:numId w:val="1"/>
        </w:numPr>
        <w:ind w:leftChars="0"/>
        <w:rPr>
          <w:rFonts w:ascii="AR P明朝体L" w:hAnsi="AR P明朝体L"/>
          <w:b/>
        </w:rPr>
      </w:pPr>
      <w:r w:rsidRPr="00DA0810">
        <w:rPr>
          <w:rFonts w:ascii="AR P明朝体L" w:hAnsi="AR P明朝体L" w:hint="eastAsia"/>
          <w:b/>
        </w:rPr>
        <w:t>俵木浩太郎</w:t>
      </w:r>
    </w:p>
    <w:p w:rsidR="00DA0810" w:rsidRDefault="002C04F2" w:rsidP="002210EC">
      <w:pPr>
        <w:ind w:firstLineChars="202" w:firstLine="386"/>
        <w:rPr>
          <w:rFonts w:ascii="AR P明朝体L" w:hAnsi="AR P明朝体L"/>
        </w:rPr>
      </w:pPr>
      <w:r w:rsidRPr="002C04F2">
        <w:rPr>
          <w:rFonts w:ascii="AR P明朝体L" w:hAnsi="AR P明朝体L" w:hint="eastAsia"/>
        </w:rPr>
        <w:t>俵木浩太郎「文明と野蛮の衝突－新･文明論之概略」（ちくま新書、</w:t>
      </w:r>
      <w:r w:rsidRPr="002C04F2">
        <w:t>200</w:t>
      </w:r>
      <w:r w:rsidRPr="002C04F2">
        <w:rPr>
          <w:rFonts w:hint="eastAsia"/>
        </w:rPr>
        <w:t>1</w:t>
      </w:r>
      <w:r w:rsidRPr="002C04F2">
        <w:t>年</w:t>
      </w:r>
      <w:r w:rsidRPr="002C04F2">
        <w:rPr>
          <w:rFonts w:hint="eastAsia"/>
        </w:rPr>
        <w:t>11</w:t>
      </w:r>
      <w:r w:rsidRPr="002C04F2">
        <w:rPr>
          <w:rFonts w:ascii="AR P明朝体L" w:hAnsi="AR P明朝体L" w:hint="eastAsia"/>
        </w:rPr>
        <w:t>月）</w:t>
      </w:r>
      <w:r w:rsidR="00DA0810">
        <w:rPr>
          <w:rFonts w:ascii="AR P明朝体L" w:hAnsi="AR P明朝体L" w:hint="eastAsia"/>
        </w:rPr>
        <w:t>は、</w:t>
      </w:r>
      <w:r>
        <w:rPr>
          <w:rFonts w:hint="eastAsia"/>
        </w:rPr>
        <w:t>1998</w:t>
      </w:r>
      <w:r>
        <w:rPr>
          <w:rFonts w:hint="eastAsia"/>
        </w:rPr>
        <w:t>年のベストセラー「文明の衝突」（ｻﾐｭｴﾙ･</w:t>
      </w:r>
      <w:r>
        <w:rPr>
          <w:rFonts w:hint="eastAsia"/>
        </w:rPr>
        <w:t>P</w:t>
      </w:r>
      <w:r>
        <w:rPr>
          <w:rFonts w:hint="eastAsia"/>
        </w:rPr>
        <w:t>・ﾊﾝﾁｨﾝﾄﾝ）に刺激されて書かれた</w:t>
      </w:r>
      <w:r w:rsidR="00DA0810">
        <w:rPr>
          <w:rFonts w:hint="eastAsia"/>
        </w:rPr>
        <w:t>ものかと思われる。「文明の衝突」によれば、</w:t>
      </w:r>
      <w:r>
        <w:rPr>
          <w:rFonts w:hint="eastAsia"/>
        </w:rPr>
        <w:t>戦後政治の対立軸は自由主義</w:t>
      </w:r>
      <w:r w:rsidR="00DA0810">
        <w:rPr>
          <w:rFonts w:hint="eastAsia"/>
        </w:rPr>
        <w:t>対</w:t>
      </w:r>
      <w:r>
        <w:rPr>
          <w:rFonts w:hint="eastAsia"/>
        </w:rPr>
        <w:t>共産主義だったが、ソ連崩壊後の国際政治は文明</w:t>
      </w:r>
      <w:r w:rsidR="00DA0810">
        <w:rPr>
          <w:rFonts w:hint="eastAsia"/>
        </w:rPr>
        <w:t>対文明が対立軸になるとのことである。</w:t>
      </w:r>
      <w:r>
        <w:rPr>
          <w:rFonts w:hint="eastAsia"/>
        </w:rPr>
        <w:lastRenderedPageBreak/>
        <w:t>なお</w:t>
      </w:r>
      <w:r w:rsidR="00DA0810">
        <w:rPr>
          <w:rFonts w:hint="eastAsia"/>
        </w:rPr>
        <w:t>、世界には七つの文明があるとしている。それは、</w:t>
      </w:r>
      <w:r w:rsidRPr="00DA0810">
        <w:rPr>
          <w:rFonts w:ascii="AR P明朝体L" w:hAnsi="AR P明朝体L" w:cs="ＭＳ 明朝" w:hint="eastAsia"/>
        </w:rPr>
        <w:t>西洋</w:t>
      </w:r>
      <w:r w:rsidR="00DA0810">
        <w:rPr>
          <w:rFonts w:ascii="AR P明朝体L" w:hAnsi="AR P明朝体L" w:cs="ＭＳ 明朝" w:hint="eastAsia"/>
        </w:rPr>
        <w:t>文明</w:t>
      </w:r>
      <w:r w:rsidRPr="00DA0810">
        <w:rPr>
          <w:rFonts w:ascii="AR P明朝体L" w:hAnsi="AR P明朝体L" w:cs="ＭＳ 明朝" w:hint="eastAsia"/>
        </w:rPr>
        <w:t>・</w:t>
      </w:r>
      <w:r w:rsidR="00A86351">
        <w:rPr>
          <w:rFonts w:ascii="AR P明朝体L" w:hAnsi="AR P明朝体L" w:cs="ＭＳ 明朝" w:hint="eastAsia"/>
        </w:rPr>
        <w:t>キリスト</w:t>
      </w:r>
      <w:r w:rsidRPr="00DA0810">
        <w:rPr>
          <w:rFonts w:ascii="AR P明朝体L" w:hAnsi="AR P明朝体L" w:cs="ＭＳ 明朝" w:hint="eastAsia"/>
        </w:rPr>
        <w:t>正教</w:t>
      </w:r>
      <w:r w:rsidR="00DA0810">
        <w:rPr>
          <w:rFonts w:ascii="AR P明朝体L" w:hAnsi="AR P明朝体L" w:cs="ＭＳ 明朝" w:hint="eastAsia"/>
        </w:rPr>
        <w:t>文明</w:t>
      </w:r>
      <w:r w:rsidRPr="00DA0810">
        <w:rPr>
          <w:rFonts w:ascii="AR P明朝体L" w:hAnsi="AR P明朝体L" w:cs="ＭＳ 明朝" w:hint="eastAsia"/>
        </w:rPr>
        <w:t>・イスラム</w:t>
      </w:r>
      <w:r w:rsidR="00DA0810">
        <w:rPr>
          <w:rFonts w:ascii="AR P明朝体L" w:hAnsi="AR P明朝体L" w:cs="ＭＳ 明朝" w:hint="eastAsia"/>
        </w:rPr>
        <w:t>文明</w:t>
      </w:r>
      <w:r w:rsidRPr="00DA0810">
        <w:rPr>
          <w:rFonts w:ascii="AR P明朝体L" w:hAnsi="AR P明朝体L" w:cs="ＭＳ 明朝" w:hint="eastAsia"/>
        </w:rPr>
        <w:t>・ヒンドゥー</w:t>
      </w:r>
      <w:r w:rsidR="00DA0810">
        <w:rPr>
          <w:rFonts w:ascii="AR P明朝体L" w:hAnsi="AR P明朝体L" w:cs="ＭＳ 明朝" w:hint="eastAsia"/>
        </w:rPr>
        <w:t>文明</w:t>
      </w:r>
      <w:r w:rsidRPr="00DA0810">
        <w:rPr>
          <w:rFonts w:ascii="AR P明朝体L" w:hAnsi="AR P明朝体L" w:cs="ＭＳ 明朝" w:hint="eastAsia"/>
        </w:rPr>
        <w:t>・</w:t>
      </w:r>
      <w:r w:rsidR="00A86351">
        <w:rPr>
          <w:rFonts w:ascii="AR P明朝体L" w:hAnsi="AR P明朝体L" w:cs="ＭＳ 明朝" w:hint="eastAsia"/>
        </w:rPr>
        <w:t>イスラムヒンドゥー</w:t>
      </w:r>
      <w:r w:rsidR="00DA0810">
        <w:rPr>
          <w:rFonts w:ascii="AR P明朝体L" w:hAnsi="AR P明朝体L" w:cs="ＭＳ 明朝" w:hint="eastAsia"/>
        </w:rPr>
        <w:t>文明</w:t>
      </w:r>
      <w:r w:rsidRPr="00DA0810">
        <w:rPr>
          <w:rFonts w:ascii="AR P明朝体L" w:hAnsi="AR P明朝体L" w:cs="ＭＳ 明朝" w:hint="eastAsia"/>
        </w:rPr>
        <w:t>・アフリカ</w:t>
      </w:r>
      <w:r w:rsidR="00DA0810">
        <w:rPr>
          <w:rFonts w:ascii="AR P明朝体L" w:hAnsi="AR P明朝体L" w:cs="ＭＳ 明朝" w:hint="eastAsia"/>
        </w:rPr>
        <w:t>文明</w:t>
      </w:r>
      <w:r w:rsidRPr="00DA0810">
        <w:rPr>
          <w:rFonts w:ascii="AR P明朝体L" w:hAnsi="AR P明朝体L" w:cs="ＭＳ 明朝" w:hint="eastAsia"/>
        </w:rPr>
        <w:t>・ラテンアメリカ</w:t>
      </w:r>
      <w:r w:rsidR="00DA0810">
        <w:rPr>
          <w:rFonts w:ascii="AR P明朝体L" w:hAnsi="AR P明朝体L" w:cs="ＭＳ 明朝" w:hint="eastAsia"/>
        </w:rPr>
        <w:t>文明</w:t>
      </w:r>
      <w:r w:rsidRPr="00DA0810">
        <w:rPr>
          <w:rFonts w:ascii="AR P明朝体L" w:hAnsi="AR P明朝体L" w:cs="ＭＳ 明朝" w:hint="eastAsia"/>
        </w:rPr>
        <w:t>・中華</w:t>
      </w:r>
      <w:r w:rsidR="00DA0810">
        <w:rPr>
          <w:rFonts w:ascii="AR P明朝体L" w:hAnsi="AR P明朝体L" w:cs="ＭＳ 明朝" w:hint="eastAsia"/>
        </w:rPr>
        <w:t>文明</w:t>
      </w:r>
      <w:r w:rsidRPr="00DA0810">
        <w:rPr>
          <w:rFonts w:ascii="AR P明朝体L" w:hAnsi="AR P明朝体L" w:cs="ＭＳ 明朝" w:hint="eastAsia"/>
        </w:rPr>
        <w:t>・仏教</w:t>
      </w:r>
      <w:r w:rsidR="00DA0810">
        <w:rPr>
          <w:rFonts w:ascii="AR P明朝体L" w:hAnsi="AR P明朝体L" w:cs="ＭＳ 明朝" w:hint="eastAsia"/>
        </w:rPr>
        <w:t>文明</w:t>
      </w:r>
      <w:r w:rsidRPr="00DA0810">
        <w:rPr>
          <w:rFonts w:ascii="AR P明朝体L" w:hAnsi="AR P明朝体L" w:cs="ＭＳ 明朝" w:hint="eastAsia"/>
        </w:rPr>
        <w:t>・日本</w:t>
      </w:r>
      <w:r w:rsidR="00DA0810">
        <w:rPr>
          <w:rFonts w:ascii="AR P明朝体L" w:hAnsi="AR P明朝体L" w:cs="ＭＳ 明朝" w:hint="eastAsia"/>
        </w:rPr>
        <w:t>文明である。</w:t>
      </w:r>
    </w:p>
    <w:p w:rsidR="002C04F2" w:rsidRPr="00DA0810" w:rsidRDefault="00DA0810" w:rsidP="002210EC">
      <w:pPr>
        <w:ind w:firstLineChars="202" w:firstLine="386"/>
        <w:rPr>
          <w:rFonts w:ascii="AR P明朝体L" w:hAnsi="AR P明朝体L"/>
        </w:rPr>
      </w:pPr>
      <w:r>
        <w:rPr>
          <w:rFonts w:hint="eastAsia"/>
        </w:rPr>
        <w:t>なお、</w:t>
      </w:r>
      <w:r w:rsidRPr="002C04F2">
        <w:rPr>
          <w:rFonts w:ascii="AR P明朝体L" w:hAnsi="AR P明朝体L" w:hint="eastAsia"/>
        </w:rPr>
        <w:t>俵木</w:t>
      </w:r>
      <w:r>
        <w:rPr>
          <w:rFonts w:ascii="AR P明朝体L" w:hAnsi="AR P明朝体L" w:hint="eastAsia"/>
        </w:rPr>
        <w:t>のこの</w:t>
      </w:r>
      <w:r>
        <w:rPr>
          <w:rFonts w:hint="eastAsia"/>
        </w:rPr>
        <w:t>著書が</w:t>
      </w:r>
      <w:r w:rsidR="002C04F2">
        <w:rPr>
          <w:rFonts w:hint="eastAsia"/>
        </w:rPr>
        <w:t>執筆完了</w:t>
      </w:r>
      <w:r>
        <w:rPr>
          <w:rFonts w:hint="eastAsia"/>
        </w:rPr>
        <w:t>する直前に</w:t>
      </w:r>
      <w:r w:rsidR="002C04F2" w:rsidRPr="0097033E">
        <w:t>9.11</w:t>
      </w:r>
      <w:r w:rsidR="002C04F2">
        <w:rPr>
          <w:rFonts w:hint="eastAsia"/>
        </w:rPr>
        <w:t>世界貿易</w:t>
      </w:r>
      <w:r w:rsidR="00A86351">
        <w:rPr>
          <w:rFonts w:hint="eastAsia"/>
        </w:rPr>
        <w:t>センタービル</w:t>
      </w:r>
      <w:r w:rsidR="002C04F2">
        <w:rPr>
          <w:rFonts w:hint="eastAsia"/>
        </w:rPr>
        <w:t>航空機テロ事件</w:t>
      </w:r>
      <w:r>
        <w:rPr>
          <w:rFonts w:hint="eastAsia"/>
        </w:rPr>
        <w:t>（</w:t>
      </w:r>
      <w:r>
        <w:rPr>
          <w:rFonts w:hint="eastAsia"/>
        </w:rPr>
        <w:t>2011</w:t>
      </w:r>
      <w:r>
        <w:rPr>
          <w:rFonts w:hint="eastAsia"/>
        </w:rPr>
        <w:t>年）</w:t>
      </w:r>
      <w:r w:rsidR="002C04F2">
        <w:rPr>
          <w:rFonts w:hint="eastAsia"/>
        </w:rPr>
        <w:t>が発生</w:t>
      </w:r>
      <w:r>
        <w:rPr>
          <w:rFonts w:hint="eastAsia"/>
        </w:rPr>
        <w:t>している。</w:t>
      </w:r>
      <w:r w:rsidR="000B1F00">
        <w:rPr>
          <w:rFonts w:hint="eastAsia"/>
        </w:rPr>
        <w:t>このテロ事件の野蛮性は、</w:t>
      </w:r>
      <w:r w:rsidR="00A86351">
        <w:rPr>
          <w:rFonts w:hint="eastAsia"/>
        </w:rPr>
        <w:t>ユダヤ</w:t>
      </w:r>
      <w:r w:rsidR="000B1F00">
        <w:rPr>
          <w:rFonts w:hint="eastAsia"/>
        </w:rPr>
        <w:t>教、</w:t>
      </w:r>
      <w:r w:rsidR="00A86351">
        <w:rPr>
          <w:rFonts w:hint="eastAsia"/>
        </w:rPr>
        <w:t>イスラム</w:t>
      </w:r>
      <w:r w:rsidR="000B1F00">
        <w:rPr>
          <w:rFonts w:hint="eastAsia"/>
        </w:rPr>
        <w:t>教、</w:t>
      </w:r>
      <w:r w:rsidR="00A86351">
        <w:rPr>
          <w:rFonts w:hint="eastAsia"/>
        </w:rPr>
        <w:t>キリスト</w:t>
      </w:r>
      <w:r w:rsidR="000B1F00">
        <w:rPr>
          <w:rFonts w:hint="eastAsia"/>
        </w:rPr>
        <w:t>教という一神教の本質とつながっているのだろうか。</w:t>
      </w:r>
    </w:p>
    <w:p w:rsidR="002C04F2" w:rsidRPr="004D541B" w:rsidRDefault="000B1F00" w:rsidP="002210EC">
      <w:pPr>
        <w:ind w:firstLineChars="202" w:firstLine="386"/>
      </w:pPr>
      <w:r>
        <w:rPr>
          <w:rFonts w:hint="eastAsia"/>
        </w:rPr>
        <w:t>まず、題名に見られる</w:t>
      </w:r>
      <w:r w:rsidR="002C04F2">
        <w:rPr>
          <w:rFonts w:hint="eastAsia"/>
        </w:rPr>
        <w:t>福沢諭吉「文明論之概略」（明治</w:t>
      </w:r>
      <w:r w:rsidR="002C04F2">
        <w:rPr>
          <w:rFonts w:hint="eastAsia"/>
        </w:rPr>
        <w:t>8</w:t>
      </w:r>
      <w:r w:rsidR="002C04F2">
        <w:rPr>
          <w:rFonts w:hint="eastAsia"/>
        </w:rPr>
        <w:t>年発刊）の概要</w:t>
      </w:r>
      <w:r>
        <w:rPr>
          <w:rFonts w:hint="eastAsia"/>
        </w:rPr>
        <w:t>（</w:t>
      </w:r>
      <w:r w:rsidR="002C04F2">
        <w:rPr>
          <w:rFonts w:hint="eastAsia"/>
        </w:rPr>
        <w:t>の</w:t>
      </w:r>
      <w:r>
        <w:rPr>
          <w:rFonts w:hint="eastAsia"/>
        </w:rPr>
        <w:t>そのまた</w:t>
      </w:r>
      <w:r w:rsidR="002C04F2">
        <w:rPr>
          <w:rFonts w:hint="eastAsia"/>
        </w:rPr>
        <w:t>概要</w:t>
      </w:r>
      <w:r>
        <w:rPr>
          <w:rFonts w:hint="eastAsia"/>
        </w:rPr>
        <w:t>）を確認しておこう。</w:t>
      </w:r>
      <w:r w:rsidRPr="000B1F00">
        <w:rPr>
          <w:rFonts w:ascii="AR P明朝体L" w:hAnsi="AR P明朝体L" w:cs="ＭＳ 明朝" w:hint="eastAsia"/>
        </w:rPr>
        <w:t>福沢は、</w:t>
      </w:r>
      <w:r w:rsidR="002C04F2" w:rsidRPr="00DA0810">
        <w:rPr>
          <w:rFonts w:eastAsia="ＭＳ 明朝" w:cs="ＭＳ 明朝"/>
        </w:rPr>
        <w:t>(1)</w:t>
      </w:r>
      <w:r w:rsidR="002C04F2">
        <w:rPr>
          <w:rFonts w:hint="eastAsia"/>
        </w:rPr>
        <w:t>歴史は「野蛮から文明への発展の歴史」ととらえ、</w:t>
      </w:r>
      <w:r w:rsidR="002C04F2" w:rsidRPr="00DA0810">
        <w:rPr>
          <w:rFonts w:eastAsia="ＭＳ 明朝" w:cs="ＭＳ 明朝"/>
        </w:rPr>
        <w:t>(</w:t>
      </w:r>
      <w:r w:rsidR="002C04F2" w:rsidRPr="00DA0810">
        <w:rPr>
          <w:rFonts w:eastAsia="ＭＳ 明朝" w:cs="ＭＳ 明朝" w:hint="eastAsia"/>
        </w:rPr>
        <w:t>2</w:t>
      </w:r>
      <w:r w:rsidR="002C04F2" w:rsidRPr="00DA0810">
        <w:rPr>
          <w:rFonts w:eastAsia="ＭＳ 明朝" w:cs="ＭＳ 明朝"/>
        </w:rPr>
        <w:t>)</w:t>
      </w:r>
      <w:r w:rsidR="002C04F2">
        <w:rPr>
          <w:rFonts w:hint="eastAsia"/>
        </w:rPr>
        <w:t>文明の本質を国民一人々の智徳（</w:t>
      </w:r>
      <w:r w:rsidR="00A86351">
        <w:rPr>
          <w:rFonts w:hint="eastAsia"/>
        </w:rPr>
        <w:t>インテレクト</w:t>
      </w:r>
      <w:r w:rsidR="002C04F2">
        <w:rPr>
          <w:rFonts w:hint="eastAsia"/>
        </w:rPr>
        <w:t>と</w:t>
      </w:r>
      <w:r w:rsidR="00A86351">
        <w:rPr>
          <w:rFonts w:hint="eastAsia"/>
        </w:rPr>
        <w:t>モラル</w:t>
      </w:r>
      <w:r w:rsidR="002C04F2">
        <w:rPr>
          <w:rFonts w:hint="eastAsia"/>
        </w:rPr>
        <w:t>）ととらえ、</w:t>
      </w:r>
      <w:r w:rsidR="002C04F2">
        <w:rPr>
          <w:rFonts w:hint="eastAsia"/>
        </w:rPr>
        <w:t>(3)</w:t>
      </w:r>
      <w:r w:rsidR="002C04F2">
        <w:rPr>
          <w:rFonts w:hint="eastAsia"/>
        </w:rPr>
        <w:t>個人々に智徳があってはじ</w:t>
      </w:r>
      <w:r>
        <w:rPr>
          <w:rFonts w:hint="eastAsia"/>
        </w:rPr>
        <w:t>めて国の文明が進歩し科学技術が進歩し政治・国家が進歩すると説く。そのうえで福沢は、</w:t>
      </w:r>
      <w:r w:rsidR="002C04F2">
        <w:rPr>
          <w:rFonts w:hint="eastAsia"/>
        </w:rPr>
        <w:t>(4)</w:t>
      </w:r>
      <w:r w:rsidR="002C04F2">
        <w:rPr>
          <w:rFonts w:hint="eastAsia"/>
        </w:rPr>
        <w:t>日本は「文明国」になるべきという明治国家の方向性を提示した。</w:t>
      </w:r>
    </w:p>
    <w:p w:rsidR="000B1F00" w:rsidRDefault="000B1F00" w:rsidP="002210EC">
      <w:pPr>
        <w:ind w:firstLineChars="202" w:firstLine="386"/>
      </w:pPr>
      <w:r>
        <w:rPr>
          <w:rFonts w:hint="eastAsia"/>
        </w:rPr>
        <w:t>それでは内容に入っていこう。</w:t>
      </w:r>
    </w:p>
    <w:p w:rsidR="002C04F2" w:rsidRDefault="000B1F00" w:rsidP="002210EC">
      <w:pPr>
        <w:ind w:firstLineChars="202" w:firstLine="386"/>
      </w:pPr>
      <w:r>
        <w:rPr>
          <w:rFonts w:hint="eastAsia"/>
        </w:rPr>
        <w:t>俵木は言う。</w:t>
      </w:r>
      <w:r w:rsidR="002C04F2">
        <w:rPr>
          <w:rFonts w:hint="eastAsia"/>
        </w:rPr>
        <w:t>現在起きている「</w:t>
      </w:r>
      <w:r w:rsidR="00A86351">
        <w:rPr>
          <w:rFonts w:hint="eastAsia"/>
        </w:rPr>
        <w:t>イスラエル</w:t>
      </w:r>
      <w:r w:rsidR="002C04F2">
        <w:rPr>
          <w:rFonts w:hint="eastAsia"/>
        </w:rPr>
        <w:t>と</w:t>
      </w:r>
      <w:r w:rsidR="00A86351">
        <w:rPr>
          <w:rFonts w:hint="eastAsia"/>
        </w:rPr>
        <w:t>パレスチナ</w:t>
      </w:r>
      <w:r w:rsidR="002C04F2">
        <w:rPr>
          <w:rFonts w:hint="eastAsia"/>
        </w:rPr>
        <w:t>の戦争」も「欧米と</w:t>
      </w:r>
      <w:r w:rsidR="00A86351">
        <w:rPr>
          <w:rFonts w:hint="eastAsia"/>
        </w:rPr>
        <w:t>イスラム</w:t>
      </w:r>
      <w:r w:rsidR="002C04F2">
        <w:rPr>
          <w:rFonts w:hint="eastAsia"/>
        </w:rPr>
        <w:t>過激派の戦争」も一神教国家どうしの争い、つまり「</w:t>
      </w:r>
      <w:r w:rsidR="00A86351">
        <w:rPr>
          <w:rFonts w:hint="eastAsia"/>
        </w:rPr>
        <w:t>ユダヤ</w:t>
      </w:r>
      <w:r w:rsidR="002C04F2">
        <w:rPr>
          <w:rFonts w:hint="eastAsia"/>
        </w:rPr>
        <w:t>教と</w:t>
      </w:r>
      <w:r w:rsidR="00A86351">
        <w:rPr>
          <w:rFonts w:hint="eastAsia"/>
        </w:rPr>
        <w:t>イスラム</w:t>
      </w:r>
      <w:r w:rsidR="002C04F2">
        <w:rPr>
          <w:rFonts w:hint="eastAsia"/>
        </w:rPr>
        <w:t>教」、「</w:t>
      </w:r>
      <w:r w:rsidR="00A86351">
        <w:rPr>
          <w:rFonts w:hint="eastAsia"/>
        </w:rPr>
        <w:t>キリスト</w:t>
      </w:r>
      <w:r w:rsidR="002C04F2">
        <w:rPr>
          <w:rFonts w:hint="eastAsia"/>
        </w:rPr>
        <w:t>教と</w:t>
      </w:r>
      <w:r w:rsidR="00A86351">
        <w:rPr>
          <w:rFonts w:hint="eastAsia"/>
        </w:rPr>
        <w:t>イスラム</w:t>
      </w:r>
      <w:r w:rsidR="002C04F2">
        <w:rPr>
          <w:rFonts w:hint="eastAsia"/>
        </w:rPr>
        <w:t>教」</w:t>
      </w:r>
      <w:r>
        <w:rPr>
          <w:rFonts w:hint="eastAsia"/>
        </w:rPr>
        <w:t>である。</w:t>
      </w:r>
    </w:p>
    <w:p w:rsidR="002C04F2" w:rsidRDefault="00A86351" w:rsidP="002210EC">
      <w:pPr>
        <w:ind w:firstLineChars="202" w:firstLine="386"/>
      </w:pPr>
      <w:r>
        <w:rPr>
          <w:rFonts w:hint="eastAsia"/>
        </w:rPr>
        <w:t>イスラム</w:t>
      </w:r>
      <w:r w:rsidR="002C04F2">
        <w:rPr>
          <w:rFonts w:hint="eastAsia"/>
        </w:rPr>
        <w:t>教という宗教は根っこが</w:t>
      </w:r>
      <w:r>
        <w:rPr>
          <w:rFonts w:hint="eastAsia"/>
        </w:rPr>
        <w:t>ユダヤ</w:t>
      </w:r>
      <w:r w:rsidR="002C04F2">
        <w:rPr>
          <w:rFonts w:hint="eastAsia"/>
        </w:rPr>
        <w:t>教と</w:t>
      </w:r>
      <w:r>
        <w:rPr>
          <w:rFonts w:hint="eastAsia"/>
        </w:rPr>
        <w:t>キリスト</w:t>
      </w:r>
      <w:r w:rsidR="002C04F2">
        <w:rPr>
          <w:rFonts w:hint="eastAsia"/>
        </w:rPr>
        <w:t>教と同じ</w:t>
      </w:r>
      <w:r w:rsidR="000B1F00">
        <w:rPr>
          <w:rFonts w:hint="eastAsia"/>
        </w:rPr>
        <w:t>である。つまり、三宗教同根なのである。</w:t>
      </w:r>
      <w:r>
        <w:rPr>
          <w:rFonts w:hint="eastAsia"/>
        </w:rPr>
        <w:t>ユダヤ</w:t>
      </w:r>
      <w:r w:rsidR="002C04F2">
        <w:rPr>
          <w:rFonts w:hint="eastAsia"/>
        </w:rPr>
        <w:t>教と</w:t>
      </w:r>
      <w:r>
        <w:rPr>
          <w:rFonts w:hint="eastAsia"/>
        </w:rPr>
        <w:t>キリスト</w:t>
      </w:r>
      <w:r w:rsidR="002C04F2">
        <w:rPr>
          <w:rFonts w:hint="eastAsia"/>
        </w:rPr>
        <w:t>教の聖典である旧約聖書は</w:t>
      </w:r>
      <w:r w:rsidR="000B1F00">
        <w:rPr>
          <w:rFonts w:hint="eastAsia"/>
        </w:rPr>
        <w:t>、</w:t>
      </w:r>
      <w:r>
        <w:rPr>
          <w:rFonts w:hint="eastAsia"/>
        </w:rPr>
        <w:t>イスラム</w:t>
      </w:r>
      <w:r w:rsidR="002C04F2">
        <w:rPr>
          <w:rFonts w:hint="eastAsia"/>
        </w:rPr>
        <w:t>教においても「神の啓示を記した書物」であると認められている</w:t>
      </w:r>
      <w:r w:rsidR="000B1F00">
        <w:rPr>
          <w:rFonts w:hint="eastAsia"/>
        </w:rPr>
        <w:t>。</w:t>
      </w:r>
      <w:r w:rsidR="00E02CA1">
        <w:rPr>
          <w:rFonts w:hint="eastAsia"/>
        </w:rPr>
        <w:t>なぜなのか。それは、</w:t>
      </w:r>
      <w:r>
        <w:rPr>
          <w:rFonts w:hint="eastAsia"/>
        </w:rPr>
        <w:t>イスラム</w:t>
      </w:r>
      <w:r w:rsidR="002C04F2">
        <w:rPr>
          <w:rFonts w:hint="eastAsia"/>
        </w:rPr>
        <w:t>教は両宗教の影響を強く受けて西暦</w:t>
      </w:r>
      <w:r w:rsidR="002C04F2">
        <w:rPr>
          <w:rFonts w:hint="eastAsia"/>
        </w:rPr>
        <w:t>600</w:t>
      </w:r>
      <w:r w:rsidR="002C04F2">
        <w:rPr>
          <w:rFonts w:hint="eastAsia"/>
        </w:rPr>
        <w:t>年代にムハンマドが創始した宗教</w:t>
      </w:r>
      <w:r w:rsidR="00E02CA1">
        <w:rPr>
          <w:rFonts w:hint="eastAsia"/>
        </w:rPr>
        <w:t>だからである。</w:t>
      </w:r>
      <w:r w:rsidR="002C04F2">
        <w:rPr>
          <w:rFonts w:hint="eastAsia"/>
        </w:rPr>
        <w:t>ちなみに</w:t>
      </w:r>
      <w:r w:rsidR="00E02CA1">
        <w:rPr>
          <w:rFonts w:hint="eastAsia"/>
        </w:rPr>
        <w:t>、</w:t>
      </w:r>
      <w:r>
        <w:rPr>
          <w:rFonts w:hint="eastAsia"/>
        </w:rPr>
        <w:t>ムハンマド</w:t>
      </w:r>
      <w:r w:rsidR="002C04F2">
        <w:rPr>
          <w:rFonts w:hint="eastAsia"/>
        </w:rPr>
        <w:t>はサウジアラビア西部のメッカで誕生</w:t>
      </w:r>
      <w:r w:rsidR="00E02CA1">
        <w:rPr>
          <w:rFonts w:hint="eastAsia"/>
        </w:rPr>
        <w:t>した。三宗教同根であるため</w:t>
      </w:r>
      <w:r w:rsidR="002C04F2">
        <w:rPr>
          <w:rFonts w:hint="eastAsia"/>
        </w:rPr>
        <w:t>、</w:t>
      </w:r>
      <w:r>
        <w:rPr>
          <w:rFonts w:hint="eastAsia"/>
        </w:rPr>
        <w:t>イスラム</w:t>
      </w:r>
      <w:r w:rsidR="002C04F2">
        <w:rPr>
          <w:rFonts w:hint="eastAsia"/>
        </w:rPr>
        <w:t>教の聖典であるコーラン（正しくは「クルアーン」）は</w:t>
      </w:r>
      <w:r w:rsidR="00E02CA1">
        <w:rPr>
          <w:rFonts w:hint="eastAsia"/>
        </w:rPr>
        <w:t>、旧約聖書と共通部分がある。</w:t>
      </w:r>
      <w:r>
        <w:rPr>
          <w:rFonts w:hint="eastAsia"/>
        </w:rPr>
        <w:t>コーラン</w:t>
      </w:r>
      <w:r w:rsidR="00E02CA1">
        <w:rPr>
          <w:rFonts w:hint="eastAsia"/>
        </w:rPr>
        <w:t>には</w:t>
      </w:r>
      <w:r>
        <w:rPr>
          <w:rFonts w:hint="eastAsia"/>
        </w:rPr>
        <w:t>イエス・キリスト</w:t>
      </w:r>
      <w:r w:rsidR="00E02CA1">
        <w:rPr>
          <w:rFonts w:hint="eastAsia"/>
        </w:rPr>
        <w:t>は「預言者」として登場するのである。神ではない。</w:t>
      </w:r>
      <w:r w:rsidR="002C04F2">
        <w:rPr>
          <w:rFonts w:hint="eastAsia"/>
        </w:rPr>
        <w:t>ちなみに</w:t>
      </w:r>
      <w:r>
        <w:rPr>
          <w:rFonts w:hint="eastAsia"/>
        </w:rPr>
        <w:t>ムハンマド</w:t>
      </w:r>
      <w:r w:rsidR="00E02CA1">
        <w:rPr>
          <w:rFonts w:hint="eastAsia"/>
        </w:rPr>
        <w:t>も預言者である。預言者とは、</w:t>
      </w:r>
      <w:r w:rsidR="002C04F2">
        <w:rPr>
          <w:rFonts w:hint="eastAsia"/>
        </w:rPr>
        <w:t>神の言葉を神から預かって人々に伝える者</w:t>
      </w:r>
      <w:r w:rsidR="00E02CA1">
        <w:rPr>
          <w:rFonts w:hint="eastAsia"/>
        </w:rPr>
        <w:t>という意味である。</w:t>
      </w:r>
      <w:r w:rsidR="002C04F2">
        <w:rPr>
          <w:rFonts w:hint="eastAsia"/>
        </w:rPr>
        <w:t>（</w:t>
      </w:r>
      <w:r w:rsidR="00E02CA1">
        <w:rPr>
          <w:rFonts w:hint="eastAsia"/>
        </w:rPr>
        <w:t>水晶玉で未来を占う「</w:t>
      </w:r>
      <w:r w:rsidR="002C04F2">
        <w:rPr>
          <w:rFonts w:hint="eastAsia"/>
        </w:rPr>
        <w:t>予言者</w:t>
      </w:r>
      <w:r w:rsidR="00E02CA1">
        <w:rPr>
          <w:rFonts w:hint="eastAsia"/>
        </w:rPr>
        <w:t>」</w:t>
      </w:r>
      <w:r w:rsidR="002C04F2">
        <w:rPr>
          <w:rFonts w:hint="eastAsia"/>
        </w:rPr>
        <w:t>ではない</w:t>
      </w:r>
      <w:r w:rsidR="00E02CA1">
        <w:rPr>
          <w:rFonts w:hint="eastAsia"/>
        </w:rPr>
        <w:t>。</w:t>
      </w:r>
      <w:r w:rsidR="002C04F2">
        <w:rPr>
          <w:rFonts w:hint="eastAsia"/>
        </w:rPr>
        <w:t>）</w:t>
      </w:r>
    </w:p>
    <w:p w:rsidR="00E02CA1" w:rsidRDefault="002C04F2" w:rsidP="002210EC">
      <w:pPr>
        <w:ind w:firstLineChars="202" w:firstLine="386"/>
      </w:pPr>
      <w:r>
        <w:rPr>
          <w:rFonts w:hint="eastAsia"/>
        </w:rPr>
        <w:t>旧約聖書に描かれている</w:t>
      </w:r>
      <w:r w:rsidR="00A86351">
        <w:rPr>
          <w:rFonts w:hint="eastAsia"/>
        </w:rPr>
        <w:t>ユダヤ</w:t>
      </w:r>
      <w:r>
        <w:rPr>
          <w:rFonts w:hint="eastAsia"/>
        </w:rPr>
        <w:t>教創始にまつわる物語「出エジプト記」は</w:t>
      </w:r>
      <w:r w:rsidR="00E02CA1">
        <w:rPr>
          <w:rFonts w:hint="eastAsia"/>
        </w:rPr>
        <w:t>、</w:t>
      </w:r>
      <w:r>
        <w:rPr>
          <w:rFonts w:hint="eastAsia"/>
        </w:rPr>
        <w:t>日本人には</w:t>
      </w:r>
      <w:r w:rsidR="00E02CA1">
        <w:rPr>
          <w:rFonts w:hint="eastAsia"/>
        </w:rPr>
        <w:t>驚くほどの野蛮な行為をおこないながらユダヤ人が</w:t>
      </w:r>
      <w:r w:rsidR="00A86351">
        <w:rPr>
          <w:rFonts w:hint="eastAsia"/>
        </w:rPr>
        <w:t>エジプト</w:t>
      </w:r>
      <w:r w:rsidR="00E02CA1">
        <w:rPr>
          <w:rFonts w:hint="eastAsia"/>
        </w:rPr>
        <w:t>を脱出する物語である。これと同根の</w:t>
      </w:r>
      <w:r w:rsidR="00A86351">
        <w:rPr>
          <w:rFonts w:hint="eastAsia"/>
        </w:rPr>
        <w:t>イスラム</w:t>
      </w:r>
      <w:r w:rsidR="00E02CA1">
        <w:rPr>
          <w:rFonts w:hint="eastAsia"/>
        </w:rPr>
        <w:t>教も野蛮性を引き継いでいる。</w:t>
      </w:r>
      <w:r>
        <w:rPr>
          <w:rFonts w:hint="eastAsia"/>
        </w:rPr>
        <w:t>当然</w:t>
      </w:r>
      <w:r w:rsidR="00E02CA1">
        <w:rPr>
          <w:rFonts w:hint="eastAsia"/>
        </w:rPr>
        <w:t>、</w:t>
      </w:r>
      <w:r w:rsidR="00A86351">
        <w:rPr>
          <w:rFonts w:hint="eastAsia"/>
        </w:rPr>
        <w:t>キリスト</w:t>
      </w:r>
      <w:r>
        <w:rPr>
          <w:rFonts w:hint="eastAsia"/>
        </w:rPr>
        <w:t>教も野蛮性を引き継いでいる</w:t>
      </w:r>
      <w:r w:rsidR="00E02CA1">
        <w:rPr>
          <w:rFonts w:hint="eastAsia"/>
        </w:rPr>
        <w:t>のである。</w:t>
      </w:r>
    </w:p>
    <w:p w:rsidR="002C04F2" w:rsidRDefault="00A86351" w:rsidP="002210EC">
      <w:pPr>
        <w:ind w:firstLineChars="202" w:firstLine="386"/>
      </w:pPr>
      <w:r>
        <w:rPr>
          <w:rFonts w:hint="eastAsia"/>
        </w:rPr>
        <w:t>ユダヤ</w:t>
      </w:r>
      <w:r w:rsidR="00E02CA1">
        <w:rPr>
          <w:rFonts w:hint="eastAsia"/>
        </w:rPr>
        <w:t>教</w:t>
      </w:r>
      <w:r w:rsidR="002C04F2">
        <w:rPr>
          <w:rFonts w:hint="eastAsia"/>
        </w:rPr>
        <w:t>創始</w:t>
      </w:r>
      <w:r w:rsidR="00E02CA1">
        <w:rPr>
          <w:rFonts w:hint="eastAsia"/>
        </w:rPr>
        <w:t>の物語</w:t>
      </w:r>
      <w:r w:rsidR="002C04F2">
        <w:rPr>
          <w:rFonts w:hint="eastAsia"/>
        </w:rPr>
        <w:t>は</w:t>
      </w:r>
      <w:r w:rsidR="00E02CA1">
        <w:rPr>
          <w:rFonts w:hint="eastAsia"/>
        </w:rPr>
        <w:t>、</w:t>
      </w:r>
      <w:r w:rsidR="002C04F2">
        <w:rPr>
          <w:rFonts w:hint="eastAsia"/>
        </w:rPr>
        <w:t>十戒（汝ひとを殺すことなかれ、等）をさずけられたモーセ</w:t>
      </w:r>
      <w:r w:rsidR="00E02CA1">
        <w:rPr>
          <w:rFonts w:hint="eastAsia"/>
        </w:rPr>
        <w:t>が奴隷にされている</w:t>
      </w:r>
      <w:r>
        <w:rPr>
          <w:rFonts w:hint="eastAsia"/>
        </w:rPr>
        <w:t>ユダヤ</w:t>
      </w:r>
      <w:r w:rsidR="00E02CA1">
        <w:rPr>
          <w:rFonts w:hint="eastAsia"/>
        </w:rPr>
        <w:t>人を引き連れて</w:t>
      </w:r>
      <w:r>
        <w:rPr>
          <w:rFonts w:hint="eastAsia"/>
        </w:rPr>
        <w:t>エジプト</w:t>
      </w:r>
      <w:r w:rsidR="00E02CA1">
        <w:rPr>
          <w:rFonts w:hint="eastAsia"/>
        </w:rPr>
        <w:t>から脱出したことに始まり、たどり着いたカナン（</w:t>
      </w:r>
      <w:r>
        <w:rPr>
          <w:rFonts w:hint="eastAsia"/>
        </w:rPr>
        <w:t>イスラエル</w:t>
      </w:r>
      <w:r w:rsidR="00E02CA1">
        <w:rPr>
          <w:rFonts w:hint="eastAsia"/>
        </w:rPr>
        <w:t>周辺地域）</w:t>
      </w:r>
      <w:r w:rsidR="002C04F2">
        <w:rPr>
          <w:rFonts w:hint="eastAsia"/>
        </w:rPr>
        <w:t>で</w:t>
      </w:r>
      <w:r>
        <w:rPr>
          <w:rFonts w:hint="eastAsia"/>
        </w:rPr>
        <w:t>モーセ</w:t>
      </w:r>
      <w:r w:rsidR="002C04F2">
        <w:rPr>
          <w:rFonts w:hint="eastAsia"/>
        </w:rPr>
        <w:t>が神ヤハウェと契約（</w:t>
      </w:r>
      <w:r w:rsidR="002C04F2">
        <w:rPr>
          <w:rFonts w:hint="eastAsia"/>
        </w:rPr>
        <w:t>the Covenant</w:t>
      </w:r>
      <w:r w:rsidR="00E02CA1">
        <w:rPr>
          <w:rFonts w:hint="eastAsia"/>
        </w:rPr>
        <w:t>）することで</w:t>
      </w:r>
      <w:r>
        <w:rPr>
          <w:rFonts w:hint="eastAsia"/>
        </w:rPr>
        <w:t>ユダヤ</w:t>
      </w:r>
      <w:r w:rsidR="00E02CA1">
        <w:rPr>
          <w:rFonts w:hint="eastAsia"/>
        </w:rPr>
        <w:t>教が創始された。</w:t>
      </w:r>
      <w:r>
        <w:rPr>
          <w:rFonts w:hint="eastAsia"/>
        </w:rPr>
        <w:t>モーセ</w:t>
      </w:r>
      <w:r w:rsidR="002C04F2">
        <w:rPr>
          <w:rFonts w:hint="eastAsia"/>
        </w:rPr>
        <w:t>率いる</w:t>
      </w:r>
      <w:r>
        <w:rPr>
          <w:rFonts w:hint="eastAsia"/>
        </w:rPr>
        <w:t>ユダヤ</w:t>
      </w:r>
      <w:r w:rsidR="002C04F2">
        <w:rPr>
          <w:rFonts w:hint="eastAsia"/>
        </w:rPr>
        <w:t>人奴隷集団は殺戮と略奪をしつつ</w:t>
      </w:r>
      <w:r>
        <w:rPr>
          <w:rFonts w:hint="eastAsia"/>
        </w:rPr>
        <w:t>エジプト</w:t>
      </w:r>
      <w:r w:rsidR="00E02CA1">
        <w:rPr>
          <w:rFonts w:hint="eastAsia"/>
        </w:rPr>
        <w:t>を脱出していく。</w:t>
      </w:r>
      <w:r w:rsidR="002C04F2">
        <w:rPr>
          <w:rFonts w:hint="eastAsia"/>
        </w:rPr>
        <w:t>日本人が</w:t>
      </w:r>
      <w:r>
        <w:rPr>
          <w:rFonts w:hint="eastAsia"/>
        </w:rPr>
        <w:t>イメージ</w:t>
      </w:r>
      <w:r w:rsidR="002C04F2">
        <w:rPr>
          <w:rFonts w:hint="eastAsia"/>
        </w:rPr>
        <w:t>する「奴隷の逃亡」は夜陰に乗じてこっそりとだが、遊牧民族としての</w:t>
      </w:r>
      <w:r>
        <w:rPr>
          <w:rFonts w:hint="eastAsia"/>
        </w:rPr>
        <w:t>ユダヤ</w:t>
      </w:r>
      <w:r w:rsidR="002C04F2">
        <w:rPr>
          <w:rFonts w:hint="eastAsia"/>
        </w:rPr>
        <w:t>人の逃亡は定住農耕民族の文化とは異質</w:t>
      </w:r>
      <w:r w:rsidR="00E02CA1">
        <w:rPr>
          <w:rFonts w:hint="eastAsia"/>
        </w:rPr>
        <w:t>である。</w:t>
      </w:r>
      <w:r w:rsidR="002C04F2">
        <w:rPr>
          <w:rFonts w:hint="eastAsia"/>
        </w:rPr>
        <w:t>なぜなら「遊牧」は</w:t>
      </w:r>
      <w:r w:rsidR="00E02CA1">
        <w:rPr>
          <w:rFonts w:hint="eastAsia"/>
        </w:rPr>
        <w:t>、</w:t>
      </w:r>
      <w:r w:rsidR="002C04F2">
        <w:rPr>
          <w:rFonts w:hint="eastAsia"/>
        </w:rPr>
        <w:t>牧草を求め他人の土地と</w:t>
      </w:r>
      <w:r>
        <w:rPr>
          <w:rFonts w:hint="eastAsia"/>
        </w:rPr>
        <w:t>コンフリクト</w:t>
      </w:r>
      <w:r w:rsidR="002C04F2">
        <w:rPr>
          <w:rFonts w:hint="eastAsia"/>
        </w:rPr>
        <w:t>を生じるので戦うことが必要</w:t>
      </w:r>
      <w:r w:rsidR="00E02CA1">
        <w:rPr>
          <w:rFonts w:hint="eastAsia"/>
        </w:rPr>
        <w:t>である。</w:t>
      </w:r>
      <w:r w:rsidR="002C04F2">
        <w:rPr>
          <w:rFonts w:hint="eastAsia"/>
        </w:rPr>
        <w:t>野蛮性が必要</w:t>
      </w:r>
      <w:r w:rsidR="00E02CA1">
        <w:rPr>
          <w:rFonts w:hint="eastAsia"/>
        </w:rPr>
        <w:t>なのである。</w:t>
      </w:r>
    </w:p>
    <w:p w:rsidR="002C04F2" w:rsidRPr="008C0CDC" w:rsidRDefault="002C04F2" w:rsidP="002210EC">
      <w:pPr>
        <w:ind w:firstLineChars="202" w:firstLine="386"/>
      </w:pPr>
      <w:r>
        <w:rPr>
          <w:rFonts w:hint="eastAsia"/>
        </w:rPr>
        <w:t>遊牧文化は「放し飼い」が基本なので</w:t>
      </w:r>
      <w:r w:rsidR="0052001C">
        <w:rPr>
          <w:rFonts w:hint="eastAsia"/>
        </w:rPr>
        <w:t>、親が</w:t>
      </w:r>
      <w:r>
        <w:rPr>
          <w:rFonts w:hint="eastAsia"/>
        </w:rPr>
        <w:t>子どもに教えるべきことはほとんどない</w:t>
      </w:r>
      <w:r w:rsidR="0052001C">
        <w:rPr>
          <w:rFonts w:hint="eastAsia"/>
        </w:rPr>
        <w:t>。その</w:t>
      </w:r>
      <w:r>
        <w:rPr>
          <w:rFonts w:hint="eastAsia"/>
        </w:rPr>
        <w:t>ため「教育」と親和性が少なく</w:t>
      </w:r>
      <w:r w:rsidR="0052001C">
        <w:rPr>
          <w:rFonts w:hint="eastAsia"/>
        </w:rPr>
        <w:t>、</w:t>
      </w:r>
      <w:r>
        <w:rPr>
          <w:rFonts w:hint="eastAsia"/>
        </w:rPr>
        <w:t>文明（知性と</w:t>
      </w:r>
      <w:r w:rsidR="0052001C">
        <w:rPr>
          <w:rFonts w:hint="eastAsia"/>
        </w:rPr>
        <w:t>道徳）が根づきにくいのではないだろうか。</w:t>
      </w:r>
      <w:r>
        <w:rPr>
          <w:rFonts w:hint="eastAsia"/>
        </w:rPr>
        <w:t>これに対して農耕文化では</w:t>
      </w:r>
      <w:r w:rsidR="0052001C">
        <w:rPr>
          <w:rFonts w:hint="eastAsia"/>
        </w:rPr>
        <w:t>、</w:t>
      </w:r>
      <w:r>
        <w:rPr>
          <w:rFonts w:hint="eastAsia"/>
        </w:rPr>
        <w:t>農業技術の良し悪しで収穫量が増減し、その技術を子どもに教える必要があることから</w:t>
      </w:r>
      <w:r w:rsidR="0052001C">
        <w:rPr>
          <w:rFonts w:hint="eastAsia"/>
        </w:rPr>
        <w:t>、</w:t>
      </w:r>
      <w:r>
        <w:rPr>
          <w:rFonts w:hint="eastAsia"/>
        </w:rPr>
        <w:t>「教育」と親和性があり文明が根づきやすい</w:t>
      </w:r>
      <w:r w:rsidR="0052001C">
        <w:rPr>
          <w:rFonts w:hint="eastAsia"/>
        </w:rPr>
        <w:t>のではないだろうか。</w:t>
      </w:r>
    </w:p>
    <w:p w:rsidR="002D3CFF" w:rsidRDefault="002D3CFF" w:rsidP="002D3CFF"/>
    <w:p w:rsidR="00C90294" w:rsidRPr="00652AFD" w:rsidRDefault="00C90294" w:rsidP="00C90294">
      <w:pPr>
        <w:pStyle w:val="a3"/>
        <w:numPr>
          <w:ilvl w:val="0"/>
          <w:numId w:val="1"/>
        </w:numPr>
        <w:ind w:leftChars="0"/>
        <w:rPr>
          <w:b/>
          <w:sz w:val="24"/>
          <w:szCs w:val="24"/>
        </w:rPr>
      </w:pPr>
      <w:r w:rsidRPr="00652AFD">
        <w:rPr>
          <w:rFonts w:hint="eastAsia"/>
          <w:b/>
          <w:sz w:val="24"/>
          <w:szCs w:val="24"/>
        </w:rPr>
        <w:t>心理学とコンプライアンス</w:t>
      </w:r>
    </w:p>
    <w:p w:rsidR="002D3CFF" w:rsidRPr="0052001C" w:rsidRDefault="0090108C" w:rsidP="002D3CFF">
      <w:pPr>
        <w:pStyle w:val="a3"/>
        <w:numPr>
          <w:ilvl w:val="1"/>
          <w:numId w:val="1"/>
        </w:numPr>
        <w:ind w:leftChars="0"/>
        <w:rPr>
          <w:b/>
        </w:rPr>
      </w:pPr>
      <w:r w:rsidRPr="0090108C">
        <w:rPr>
          <w:rFonts w:hint="eastAsia"/>
          <w:b/>
        </w:rPr>
        <w:t>新田健一</w:t>
      </w:r>
      <w:r>
        <w:rPr>
          <w:rFonts w:hint="eastAsia"/>
          <w:b/>
        </w:rPr>
        <w:t>の</w:t>
      </w:r>
      <w:r w:rsidR="0052001C">
        <w:rPr>
          <w:rFonts w:hint="eastAsia"/>
          <w:b/>
        </w:rPr>
        <w:t>犯罪心理学</w:t>
      </w:r>
    </w:p>
    <w:p w:rsidR="00977D0E" w:rsidRPr="008C0ADA" w:rsidRDefault="008C0ADA" w:rsidP="002210EC">
      <w:pPr>
        <w:ind w:firstLineChars="202" w:firstLine="386"/>
        <w:rPr>
          <w:rFonts w:ascii="AR P明朝体L" w:hAnsi="AR P明朝体L"/>
        </w:rPr>
      </w:pPr>
      <w:r w:rsidRPr="008C0ADA">
        <w:rPr>
          <w:rFonts w:hint="eastAsia"/>
        </w:rPr>
        <w:t>新田健一「組織と</w:t>
      </w:r>
      <w:r w:rsidR="00A86351">
        <w:rPr>
          <w:rFonts w:hint="eastAsia"/>
        </w:rPr>
        <w:t>エリート</w:t>
      </w:r>
      <w:r w:rsidRPr="008C0ADA">
        <w:rPr>
          <w:rFonts w:hint="eastAsia"/>
        </w:rPr>
        <w:t>たちの犯罪－</w:t>
      </w:r>
      <w:r w:rsidRPr="008C0ADA">
        <w:rPr>
          <w:rFonts w:ascii="AR P明朝体L" w:hAnsi="AR P明朝体L" w:cs="ＭＳ Ｐゴシック" w:hint="eastAsia"/>
          <w:bCs/>
          <w:color w:val="111111"/>
          <w:kern w:val="36"/>
          <w:szCs w:val="21"/>
        </w:rPr>
        <w:t>その社会心理学的考察</w:t>
      </w:r>
      <w:r w:rsidRPr="008C0ADA">
        <w:rPr>
          <w:rFonts w:hint="eastAsia"/>
        </w:rPr>
        <w:t>」（朝日新聞社、</w:t>
      </w:r>
      <w:r w:rsidRPr="008C0ADA">
        <w:rPr>
          <w:rFonts w:hint="eastAsia"/>
        </w:rPr>
        <w:t>2001</w:t>
      </w:r>
      <w:r w:rsidRPr="008C0ADA">
        <w:rPr>
          <w:rFonts w:hint="eastAsia"/>
        </w:rPr>
        <w:t>年</w:t>
      </w:r>
      <w:r w:rsidRPr="008C0ADA">
        <w:rPr>
          <w:rFonts w:hint="eastAsia"/>
        </w:rPr>
        <w:t>10</w:t>
      </w:r>
      <w:r w:rsidRPr="008C0ADA">
        <w:rPr>
          <w:rFonts w:hint="eastAsia"/>
        </w:rPr>
        <w:t>月）</w:t>
      </w:r>
      <w:r>
        <w:rPr>
          <w:rFonts w:hint="eastAsia"/>
        </w:rPr>
        <w:t>は、犯罪心理学の観点からホワイトカラー（事務系勤労者）による不祥事について分析がなされている。</w:t>
      </w:r>
      <w:r>
        <w:rPr>
          <w:rFonts w:ascii="AR P明朝体L" w:hAnsi="AR P明朝体L" w:hint="eastAsia"/>
        </w:rPr>
        <w:t>著者は</w:t>
      </w:r>
      <w:r w:rsidR="00977D0E" w:rsidRPr="008C0ADA">
        <w:rPr>
          <w:rFonts w:ascii="AR P明朝体L" w:hAnsi="AR P明朝体L" w:hint="eastAsia"/>
        </w:rPr>
        <w:t>元法務省東京少年鑑別所所長</w:t>
      </w:r>
      <w:r>
        <w:rPr>
          <w:rFonts w:ascii="AR P明朝体L" w:hAnsi="AR P明朝体L" w:hint="eastAsia"/>
        </w:rPr>
        <w:t>であり</w:t>
      </w:r>
      <w:r w:rsidR="00F5757D">
        <w:rPr>
          <w:rFonts w:ascii="AR P明朝体L" w:hAnsi="AR P明朝体L" w:hint="eastAsia"/>
        </w:rPr>
        <w:t>、</w:t>
      </w:r>
      <w:r w:rsidR="00977D0E" w:rsidRPr="008C0ADA">
        <w:rPr>
          <w:rFonts w:ascii="AR P明朝体L" w:hAnsi="AR P明朝体L" w:hint="eastAsia"/>
        </w:rPr>
        <w:t>昭和女子大特任教授、元日本犯罪心理学会会長</w:t>
      </w:r>
      <w:r w:rsidR="00F5757D">
        <w:rPr>
          <w:rFonts w:ascii="AR P明朝体L" w:hAnsi="AR P明朝体L" w:hint="eastAsia"/>
        </w:rPr>
        <w:t>を歴任している。</w:t>
      </w:r>
      <w:r w:rsidR="00977D0E" w:rsidRPr="008C0ADA">
        <w:rPr>
          <w:rFonts w:ascii="AR P明朝体L" w:hAnsi="AR P明朝体L" w:hint="eastAsia"/>
        </w:rPr>
        <w:t>本書は日本で唯一（と思われる）の</w:t>
      </w:r>
      <w:r w:rsidR="00A86351">
        <w:rPr>
          <w:rFonts w:ascii="AR P明朝体L" w:hAnsi="AR P明朝体L" w:hint="eastAsia"/>
        </w:rPr>
        <w:t>ホワイトカラー</w:t>
      </w:r>
      <w:r w:rsidR="00977D0E" w:rsidRPr="008C0ADA">
        <w:rPr>
          <w:rFonts w:ascii="AR P明朝体L" w:hAnsi="AR P明朝体L" w:hint="eastAsia"/>
        </w:rPr>
        <w:t>犯罪に関する心理学の</w:t>
      </w:r>
      <w:r w:rsidR="00F5757D">
        <w:rPr>
          <w:rFonts w:ascii="AR P明朝体L" w:hAnsi="AR P明朝体L" w:hint="eastAsia"/>
        </w:rPr>
        <w:t>専門書である。やむをえないことかと思われるが、</w:t>
      </w:r>
      <w:r w:rsidR="00977D0E" w:rsidRPr="008C0ADA">
        <w:rPr>
          <w:rFonts w:ascii="AR P明朝体L" w:hAnsi="AR P明朝体L" w:hint="eastAsia"/>
        </w:rPr>
        <w:t>企業</w:t>
      </w:r>
      <w:r w:rsidR="00A86351">
        <w:rPr>
          <w:rFonts w:ascii="AR P明朝体L" w:hAnsi="AR P明朝体L" w:hint="eastAsia"/>
        </w:rPr>
        <w:t>コンプライアンス</w:t>
      </w:r>
      <w:r w:rsidR="00977D0E" w:rsidRPr="008C0ADA">
        <w:rPr>
          <w:rFonts w:ascii="AR P明朝体L" w:hAnsi="AR P明朝体L" w:hint="eastAsia"/>
        </w:rPr>
        <w:t>の観点はゼロ</w:t>
      </w:r>
      <w:r w:rsidR="00F5757D">
        <w:rPr>
          <w:rFonts w:ascii="AR P明朝体L" w:hAnsi="AR P明朝体L" w:hint="eastAsia"/>
        </w:rPr>
        <w:t>であり</w:t>
      </w:r>
      <w:r w:rsidR="00977D0E" w:rsidRPr="008C0ADA">
        <w:rPr>
          <w:rFonts w:ascii="AR P明朝体L" w:hAnsi="AR P明朝体L" w:hint="eastAsia"/>
        </w:rPr>
        <w:t>、特に</w:t>
      </w:r>
      <w:r w:rsidR="00977D0E" w:rsidRPr="00F5757D">
        <w:rPr>
          <w:rFonts w:ascii="AR P明朝体L" w:hAnsi="AR P明朝体L" w:hint="eastAsia"/>
        </w:rPr>
        <w:t>第一部の六</w:t>
      </w:r>
      <w:r w:rsidR="00977D0E" w:rsidRPr="008C0ADA">
        <w:rPr>
          <w:rFonts w:ascii="AR P明朝体L" w:hAnsi="AR P明朝体L" w:hint="eastAsia"/>
        </w:rPr>
        <w:t>「企業組織</w:t>
      </w:r>
      <w:r w:rsidR="00F5757D">
        <w:rPr>
          <w:rFonts w:ascii="AR P明朝体L" w:hAnsi="AR P明朝体L" w:hint="eastAsia"/>
        </w:rPr>
        <w:t>体犯罪の統制方法」は犯罪抑止のための刑事政策について述べている。</w:t>
      </w:r>
      <w:r w:rsidR="00977D0E" w:rsidRPr="008C0ADA">
        <w:rPr>
          <w:rFonts w:ascii="AR P明朝体L" w:hAnsi="AR P明朝体L" w:hint="eastAsia"/>
        </w:rPr>
        <w:t>筆者の関心は「社会における</w:t>
      </w:r>
      <w:r w:rsidR="00A86351">
        <w:rPr>
          <w:rFonts w:ascii="AR P明朝体L" w:hAnsi="AR P明朝体L" w:hint="eastAsia"/>
        </w:rPr>
        <w:t>ホワイトカラー</w:t>
      </w:r>
      <w:r w:rsidR="00977D0E" w:rsidRPr="008C0ADA">
        <w:rPr>
          <w:rFonts w:ascii="AR P明朝体L" w:hAnsi="AR P明朝体L" w:hint="eastAsia"/>
        </w:rPr>
        <w:t>犯罪」という</w:t>
      </w:r>
      <w:r w:rsidR="00A86351">
        <w:rPr>
          <w:rFonts w:ascii="AR P明朝体L" w:hAnsi="AR P明朝体L" w:hint="eastAsia"/>
        </w:rPr>
        <w:t>マクロ</w:t>
      </w:r>
      <w:r w:rsidR="00977D0E" w:rsidRPr="008C0ADA">
        <w:rPr>
          <w:rFonts w:ascii="AR P明朝体L" w:hAnsi="AR P明朝体L" w:hint="eastAsia"/>
        </w:rPr>
        <w:t>の視点</w:t>
      </w:r>
      <w:r w:rsidR="00F5757D">
        <w:rPr>
          <w:rFonts w:ascii="AR P明朝体L" w:hAnsi="AR P明朝体L" w:hint="eastAsia"/>
        </w:rPr>
        <w:t>に向けられており、</w:t>
      </w:r>
      <w:r w:rsidR="00977D0E" w:rsidRPr="008C0ADA">
        <w:rPr>
          <w:rFonts w:ascii="AR P明朝体L" w:hAnsi="AR P明朝体L" w:hint="eastAsia"/>
        </w:rPr>
        <w:t>「組織における</w:t>
      </w:r>
      <w:r w:rsidR="00A86351">
        <w:rPr>
          <w:rFonts w:ascii="AR P明朝体L" w:hAnsi="AR P明朝体L" w:hint="eastAsia"/>
        </w:rPr>
        <w:t>ホワイトカラー</w:t>
      </w:r>
      <w:r w:rsidR="00977D0E" w:rsidRPr="008C0ADA">
        <w:rPr>
          <w:rFonts w:ascii="AR P明朝体L" w:hAnsi="AR P明朝体L" w:hint="eastAsia"/>
        </w:rPr>
        <w:t>犯罪」（</w:t>
      </w:r>
      <w:r w:rsidR="00A86351">
        <w:rPr>
          <w:rFonts w:ascii="AR P明朝体L" w:hAnsi="AR P明朝体L" w:hint="eastAsia"/>
        </w:rPr>
        <w:t>ミクロ</w:t>
      </w:r>
      <w:r w:rsidR="00977D0E" w:rsidRPr="008C0ADA">
        <w:rPr>
          <w:rFonts w:ascii="AR P明朝体L" w:hAnsi="AR P明朝体L" w:hint="eastAsia"/>
        </w:rPr>
        <w:t>の視点）ではない。</w:t>
      </w:r>
    </w:p>
    <w:p w:rsidR="00977D0E" w:rsidRPr="008C0ADA" w:rsidRDefault="00977D0E" w:rsidP="002210EC">
      <w:pPr>
        <w:ind w:firstLineChars="202" w:firstLine="386"/>
        <w:rPr>
          <w:rFonts w:ascii="AR P明朝体L" w:hAnsi="AR P明朝体L"/>
        </w:rPr>
      </w:pPr>
      <w:r w:rsidRPr="008C0ADA">
        <w:rPr>
          <w:rFonts w:ascii="AR P明朝体L" w:hAnsi="AR P明朝体L" w:hint="eastAsia"/>
        </w:rPr>
        <w:t>本書が対象にする犯罪は、</w:t>
      </w:r>
      <w:r w:rsidR="00A86351">
        <w:rPr>
          <w:rFonts w:ascii="AR P明朝体L" w:hAnsi="AR P明朝体L" w:hint="eastAsia"/>
        </w:rPr>
        <w:t>サラリーマン</w:t>
      </w:r>
      <w:r w:rsidRPr="008C0ADA">
        <w:rPr>
          <w:rFonts w:ascii="AR P明朝体L" w:hAnsi="AR P明朝体L" w:hint="eastAsia"/>
        </w:rPr>
        <w:t>、公務員等がその属する企業、官公庁における地位を利用しておこなう犯罪すべて</w:t>
      </w:r>
      <w:r w:rsidR="00F5757D">
        <w:rPr>
          <w:rFonts w:ascii="AR P明朝体L" w:hAnsi="AR P明朝体L" w:hint="eastAsia"/>
        </w:rPr>
        <w:t>である</w:t>
      </w:r>
      <w:r w:rsidRPr="008C0ADA">
        <w:rPr>
          <w:rFonts w:ascii="AR P明朝体L" w:hAnsi="AR P明朝体L" w:hint="eastAsia"/>
        </w:rPr>
        <w:t>。たとえば、業務上過失致死傷、談合等の独禁法違反、贈収</w:t>
      </w:r>
      <w:r w:rsidR="00F5757D">
        <w:rPr>
          <w:rFonts w:ascii="AR P明朝体L" w:hAnsi="AR P明朝体L" w:hint="eastAsia"/>
        </w:rPr>
        <w:t>賄、警察官の違法捜査、銀行員等の業務上横領、詐欺による営業活動</w:t>
      </w:r>
      <w:r w:rsidRPr="008C0ADA">
        <w:rPr>
          <w:rFonts w:ascii="AR P明朝体L" w:hAnsi="AR P明朝体L" w:hint="eastAsia"/>
        </w:rPr>
        <w:t>など</w:t>
      </w:r>
      <w:r w:rsidR="00F5757D">
        <w:rPr>
          <w:rFonts w:ascii="AR P明朝体L" w:hAnsi="AR P明朝体L" w:hint="eastAsia"/>
        </w:rPr>
        <w:t>であり、</w:t>
      </w:r>
      <w:r w:rsidRPr="008C0ADA">
        <w:rPr>
          <w:rFonts w:ascii="AR P明朝体L" w:hAnsi="AR P明朝体L" w:hint="eastAsia"/>
        </w:rPr>
        <w:t>明示</w:t>
      </w:r>
      <w:r w:rsidR="00F5757D">
        <w:rPr>
          <w:rFonts w:ascii="AR P明朝体L" w:hAnsi="AR P明朝体L" w:hint="eastAsia"/>
        </w:rPr>
        <w:t>されてはいないが、犯罪とはやや趣の異なる違法行為－</w:t>
      </w:r>
      <w:r w:rsidR="00A86351">
        <w:rPr>
          <w:rFonts w:ascii="AR P明朝体L" w:hAnsi="AR P明朝体L" w:hint="eastAsia"/>
        </w:rPr>
        <w:lastRenderedPageBreak/>
        <w:t>パワハラ</w:t>
      </w:r>
      <w:r w:rsidRPr="008C0ADA">
        <w:rPr>
          <w:rFonts w:ascii="AR P明朝体L" w:hAnsi="AR P明朝体L" w:hint="eastAsia"/>
        </w:rPr>
        <w:t>、</w:t>
      </w:r>
      <w:r w:rsidR="00A86351">
        <w:rPr>
          <w:rFonts w:ascii="AR P明朝体L" w:hAnsi="AR P明朝体L" w:hint="eastAsia"/>
        </w:rPr>
        <w:t>セクハラ</w:t>
      </w:r>
      <w:r w:rsidRPr="008C0ADA">
        <w:rPr>
          <w:rFonts w:ascii="AR P明朝体L" w:hAnsi="AR P明朝体L" w:hint="eastAsia"/>
        </w:rPr>
        <w:t>、不当労働行為、派遣業法</w:t>
      </w:r>
      <w:r w:rsidR="00F5757D">
        <w:rPr>
          <w:rFonts w:ascii="AR P明朝体L" w:hAnsi="AR P明朝体L" w:hint="eastAsia"/>
        </w:rPr>
        <w:t>等の業法</w:t>
      </w:r>
      <w:r w:rsidRPr="008C0ADA">
        <w:rPr>
          <w:rFonts w:ascii="AR P明朝体L" w:hAnsi="AR P明朝体L" w:hint="eastAsia"/>
        </w:rPr>
        <w:t>違反</w:t>
      </w:r>
      <w:r w:rsidR="00F5757D" w:rsidRPr="008C0ADA">
        <w:rPr>
          <w:rFonts w:ascii="AR P明朝体L" w:hAnsi="AR P明朝体L" w:hint="eastAsia"/>
        </w:rPr>
        <w:t>など</w:t>
      </w:r>
      <w:r w:rsidR="00F5757D">
        <w:rPr>
          <w:rFonts w:ascii="AR P明朝体L" w:hAnsi="AR P明朝体L" w:hint="eastAsia"/>
        </w:rPr>
        <w:t>－</w:t>
      </w:r>
      <w:r w:rsidRPr="008C0ADA">
        <w:rPr>
          <w:rFonts w:ascii="AR P明朝体L" w:hAnsi="AR P明朝体L" w:hint="eastAsia"/>
        </w:rPr>
        <w:t>は対象外</w:t>
      </w:r>
      <w:r w:rsidR="00F5757D">
        <w:rPr>
          <w:rFonts w:ascii="AR P明朝体L" w:hAnsi="AR P明朝体L" w:hint="eastAsia"/>
        </w:rPr>
        <w:t>であるように思われる。観点は、あくまでも犯罪であるようだ。</w:t>
      </w:r>
    </w:p>
    <w:p w:rsidR="00977D0E" w:rsidRDefault="00977D0E" w:rsidP="002210EC">
      <w:pPr>
        <w:ind w:firstLineChars="202" w:firstLine="386"/>
        <w:rPr>
          <w:rFonts w:ascii="AR P明朝体L" w:hAnsi="AR P明朝体L"/>
        </w:rPr>
      </w:pPr>
      <w:r w:rsidRPr="008C0ADA">
        <w:rPr>
          <w:rFonts w:ascii="AR P明朝体L" w:hAnsi="AR P明朝体L" w:hint="eastAsia"/>
        </w:rPr>
        <w:t>以下</w:t>
      </w:r>
      <w:r w:rsidR="00F5757D">
        <w:rPr>
          <w:rFonts w:ascii="AR P明朝体L" w:hAnsi="AR P明朝体L" w:hint="eastAsia"/>
        </w:rPr>
        <w:t>に参考になるかと思われることを記していく。</w:t>
      </w:r>
    </w:p>
    <w:p w:rsidR="0081561D" w:rsidRPr="0081561D" w:rsidRDefault="00A86351" w:rsidP="0081561D">
      <w:pPr>
        <w:pStyle w:val="a3"/>
        <w:numPr>
          <w:ilvl w:val="2"/>
          <w:numId w:val="1"/>
        </w:numPr>
        <w:ind w:leftChars="0"/>
        <w:rPr>
          <w:rFonts w:ascii="AR P明朝体L" w:hAnsi="AR P明朝体L"/>
          <w:b/>
        </w:rPr>
      </w:pPr>
      <w:r>
        <w:rPr>
          <w:rFonts w:ascii="AR P明朝体L" w:hAnsi="AR P明朝体L" w:hint="eastAsia"/>
          <w:b/>
        </w:rPr>
        <w:t>ホワイトカラー</w:t>
      </w:r>
      <w:r w:rsidR="0081561D" w:rsidRPr="0081561D">
        <w:rPr>
          <w:rFonts w:ascii="AR P明朝体L" w:hAnsi="AR P明朝体L" w:hint="eastAsia"/>
          <w:b/>
        </w:rPr>
        <w:t>犯罪の犯行動機</w:t>
      </w:r>
    </w:p>
    <w:p w:rsidR="00977D0E" w:rsidRDefault="005C599C" w:rsidP="002210EC">
      <w:pPr>
        <w:ind w:firstLineChars="202" w:firstLine="386"/>
        <w:rPr>
          <w:rFonts w:ascii="AR P明朝体L" w:hAnsi="AR P明朝体L"/>
        </w:rPr>
      </w:pPr>
      <w:r>
        <w:rPr>
          <w:rFonts w:ascii="AR P明朝体L" w:hAnsi="AR P明朝体L" w:hint="eastAsia"/>
        </w:rPr>
        <w:t>一つ目は、</w:t>
      </w:r>
      <w:r w:rsidR="00A86351">
        <w:rPr>
          <w:rFonts w:ascii="AR P明朝体L" w:hAnsi="AR P明朝体L" w:hint="eastAsia"/>
        </w:rPr>
        <w:t>ホワイトカラー</w:t>
      </w:r>
      <w:r w:rsidR="00C4154C" w:rsidRPr="008C0ADA">
        <w:rPr>
          <w:rFonts w:ascii="AR P明朝体L" w:hAnsi="AR P明朝体L" w:hint="eastAsia"/>
        </w:rPr>
        <w:t>犯罪</w:t>
      </w:r>
      <w:r w:rsidR="00C4154C">
        <w:rPr>
          <w:rFonts w:ascii="AR P明朝体L" w:hAnsi="AR P明朝体L" w:hint="eastAsia"/>
        </w:rPr>
        <w:t>の</w:t>
      </w:r>
      <w:r w:rsidR="00977D0E" w:rsidRPr="00C4154C">
        <w:rPr>
          <w:rFonts w:ascii="AR P明朝体L" w:hAnsi="AR P明朝体L" w:hint="eastAsia"/>
        </w:rPr>
        <w:t>犯行動機</w:t>
      </w:r>
      <w:r w:rsidR="00C4154C">
        <w:rPr>
          <w:rFonts w:ascii="AR P明朝体L" w:hAnsi="AR P明朝体L" w:hint="eastAsia"/>
        </w:rPr>
        <w:t>は何なのかが述べられている。</w:t>
      </w:r>
      <w:r>
        <w:rPr>
          <w:rFonts w:ascii="AR P明朝体L" w:hAnsi="AR P明朝体L" w:hint="eastAsia"/>
        </w:rPr>
        <w:t>犯罪心理学によるアプローチであることから、</w:t>
      </w:r>
      <w:r w:rsidR="00977D0E">
        <w:rPr>
          <w:rFonts w:ascii="AR P明朝体L" w:hAnsi="AR P明朝体L" w:hint="eastAsia"/>
        </w:rPr>
        <w:t>犯行に駆り立てる決定的な要因はなんなの</w:t>
      </w:r>
      <w:r w:rsidR="00C4154C">
        <w:rPr>
          <w:rFonts w:ascii="AR P明朝体L" w:hAnsi="AR P明朝体L" w:hint="eastAsia"/>
        </w:rPr>
        <w:t>だろう</w:t>
      </w:r>
      <w:r w:rsidR="00977D0E">
        <w:rPr>
          <w:rFonts w:ascii="AR P明朝体L" w:hAnsi="AR P明朝体L" w:hint="eastAsia"/>
        </w:rPr>
        <w:t>か</w:t>
      </w:r>
      <w:r>
        <w:rPr>
          <w:rFonts w:ascii="AR P明朝体L" w:hAnsi="AR P明朝体L" w:hint="eastAsia"/>
        </w:rPr>
        <w:t>が考察されている</w:t>
      </w:r>
      <w:r w:rsidR="00977D0E">
        <w:rPr>
          <w:rFonts w:ascii="AR P明朝体L" w:hAnsi="AR P明朝体L" w:hint="eastAsia"/>
        </w:rPr>
        <w:t>。</w:t>
      </w:r>
    </w:p>
    <w:p w:rsidR="00977D0E" w:rsidRDefault="00C4154C" w:rsidP="002210EC">
      <w:pPr>
        <w:ind w:left="281" w:hangingChars="147" w:hanging="281"/>
        <w:rPr>
          <w:rFonts w:ascii="AR P明朝体L" w:hAnsi="AR P明朝体L"/>
        </w:rPr>
      </w:pPr>
      <w:r>
        <w:rPr>
          <w:rFonts w:ascii="AR P明朝体L" w:hAnsi="AR P明朝体L" w:hint="eastAsia"/>
        </w:rPr>
        <w:t xml:space="preserve"> </w:t>
      </w:r>
      <w:r w:rsidR="00977D0E">
        <w:rPr>
          <w:rFonts w:ascii="AR P明朝体L" w:hAnsi="AR P明朝体L" w:hint="eastAsia"/>
        </w:rPr>
        <w:t>(1)成功願望</w:t>
      </w:r>
      <w:r>
        <w:rPr>
          <w:rFonts w:ascii="AR P明朝体L" w:hAnsi="AR P明朝体L" w:hint="eastAsia"/>
        </w:rPr>
        <w:t>は</w:t>
      </w:r>
      <w:r w:rsidR="00A86351">
        <w:rPr>
          <w:rFonts w:ascii="AR P明朝体L" w:hAnsi="AR P明朝体L" w:hint="eastAsia"/>
        </w:rPr>
        <w:t>ホワイトカラー</w:t>
      </w:r>
      <w:r w:rsidRPr="008C0ADA">
        <w:rPr>
          <w:rFonts w:ascii="AR P明朝体L" w:hAnsi="AR P明朝体L" w:hint="eastAsia"/>
        </w:rPr>
        <w:t>犯罪</w:t>
      </w:r>
      <w:r>
        <w:rPr>
          <w:rFonts w:ascii="AR P明朝体L" w:hAnsi="AR P明朝体L" w:hint="eastAsia"/>
        </w:rPr>
        <w:t>の</w:t>
      </w:r>
      <w:r w:rsidRPr="00C4154C">
        <w:rPr>
          <w:rFonts w:ascii="AR P明朝体L" w:hAnsi="AR P明朝体L" w:hint="eastAsia"/>
        </w:rPr>
        <w:t>犯行動機</w:t>
      </w:r>
      <w:r>
        <w:rPr>
          <w:rFonts w:ascii="AR P明朝体L" w:hAnsi="AR P明朝体L" w:hint="eastAsia"/>
        </w:rPr>
        <w:t>になりうる。しかし、</w:t>
      </w:r>
      <w:r w:rsidR="00A86351">
        <w:rPr>
          <w:rFonts w:ascii="AR P明朝体L" w:hAnsi="AR P明朝体L" w:hint="eastAsia"/>
        </w:rPr>
        <w:t>ホワイトカラー</w:t>
      </w:r>
      <w:r>
        <w:rPr>
          <w:rFonts w:ascii="AR P明朝体L" w:hAnsi="AR P明朝体L" w:hint="eastAsia"/>
        </w:rPr>
        <w:t>犯罪の動機として</w:t>
      </w:r>
      <w:r w:rsidR="00977D0E">
        <w:rPr>
          <w:rFonts w:ascii="AR P明朝体L" w:hAnsi="AR P明朝体L" w:hint="eastAsia"/>
        </w:rPr>
        <w:t>一般化するのは困難</w:t>
      </w:r>
      <w:r>
        <w:rPr>
          <w:rFonts w:ascii="AR P明朝体L" w:hAnsi="AR P明朝体L" w:hint="eastAsia"/>
        </w:rPr>
        <w:t>である</w:t>
      </w:r>
      <w:r w:rsidR="00977D0E">
        <w:rPr>
          <w:rFonts w:ascii="AR P明朝体L" w:hAnsi="AR P明朝体L" w:hint="eastAsia"/>
        </w:rPr>
        <w:t>。</w:t>
      </w:r>
    </w:p>
    <w:p w:rsidR="00977D0E" w:rsidRDefault="00977D0E" w:rsidP="002210EC">
      <w:pPr>
        <w:ind w:left="281" w:hangingChars="147" w:hanging="281"/>
        <w:rPr>
          <w:rFonts w:ascii="AR P明朝体L" w:hAnsi="AR P明朝体L"/>
        </w:rPr>
      </w:pPr>
      <w:r>
        <w:rPr>
          <w:rFonts w:ascii="AR P明朝体L" w:hAnsi="AR P明朝体L" w:hint="eastAsia"/>
        </w:rPr>
        <w:t>(2)失敗恐怖</w:t>
      </w:r>
      <w:r w:rsidR="00C4154C">
        <w:rPr>
          <w:rFonts w:ascii="AR P明朝体L" w:hAnsi="AR P明朝体L" w:hint="eastAsia"/>
        </w:rPr>
        <w:t>も</w:t>
      </w:r>
      <w:r w:rsidR="00A86351">
        <w:rPr>
          <w:rFonts w:ascii="AR P明朝体L" w:hAnsi="AR P明朝体L" w:hint="eastAsia"/>
        </w:rPr>
        <w:t>ホワイトカラー</w:t>
      </w:r>
      <w:r w:rsidR="00C4154C" w:rsidRPr="008C0ADA">
        <w:rPr>
          <w:rFonts w:ascii="AR P明朝体L" w:hAnsi="AR P明朝体L" w:hint="eastAsia"/>
        </w:rPr>
        <w:t>犯罪</w:t>
      </w:r>
      <w:r w:rsidR="00C4154C">
        <w:rPr>
          <w:rFonts w:ascii="AR P明朝体L" w:hAnsi="AR P明朝体L" w:hint="eastAsia"/>
        </w:rPr>
        <w:t>の</w:t>
      </w:r>
      <w:r w:rsidR="00C4154C" w:rsidRPr="00C4154C">
        <w:rPr>
          <w:rFonts w:ascii="AR P明朝体L" w:hAnsi="AR P明朝体L" w:hint="eastAsia"/>
        </w:rPr>
        <w:t>犯行動機</w:t>
      </w:r>
      <w:r w:rsidR="00C4154C">
        <w:rPr>
          <w:rFonts w:ascii="AR P明朝体L" w:hAnsi="AR P明朝体L" w:hint="eastAsia"/>
        </w:rPr>
        <w:t>になりうる。</w:t>
      </w:r>
      <w:r>
        <w:rPr>
          <w:rFonts w:ascii="AR P明朝体L" w:hAnsi="AR P明朝体L" w:hint="eastAsia"/>
        </w:rPr>
        <w:t>仕事に失敗</w:t>
      </w:r>
      <w:r w:rsidR="00C4154C">
        <w:rPr>
          <w:rFonts w:ascii="AR P明朝体L" w:hAnsi="AR P明朝体L" w:hint="eastAsia"/>
        </w:rPr>
        <w:t>して手にしていたものを失う恐怖は</w:t>
      </w:r>
      <w:r w:rsidR="00A86351">
        <w:rPr>
          <w:rFonts w:ascii="AR P明朝体L" w:hAnsi="AR P明朝体L" w:hint="eastAsia"/>
        </w:rPr>
        <w:t>ホワイトカラー</w:t>
      </w:r>
      <w:r w:rsidR="00C4154C">
        <w:rPr>
          <w:rFonts w:ascii="AR P明朝体L" w:hAnsi="AR P明朝体L" w:hint="eastAsia"/>
        </w:rPr>
        <w:t>犯罪の動機として</w:t>
      </w:r>
      <w:r>
        <w:rPr>
          <w:rFonts w:ascii="AR P明朝体L" w:hAnsi="AR P明朝体L" w:hint="eastAsia"/>
        </w:rPr>
        <w:t>成功願望よりも圧倒的に多い。人間の心理として、新しいものを取得できるかどう</w:t>
      </w:r>
      <w:r w:rsidR="00C4154C">
        <w:rPr>
          <w:rFonts w:ascii="AR P明朝体L" w:hAnsi="AR P明朝体L" w:hint="eastAsia"/>
        </w:rPr>
        <w:t>かの不安より既得のものを失う不安の方が心理的に重い負担となる。日勤教育で「次にミスしたら運転士を辞める」と誓約書を書かされた運転士の心理的負担は</w:t>
      </w:r>
      <w:r w:rsidR="005C599C">
        <w:rPr>
          <w:rFonts w:ascii="AR P明朝体L" w:hAnsi="AR P明朝体L" w:hint="eastAsia"/>
        </w:rPr>
        <w:t>非常に重かったのであろう。</w:t>
      </w:r>
    </w:p>
    <w:p w:rsidR="00977D0E" w:rsidRDefault="00977D0E" w:rsidP="002210EC">
      <w:pPr>
        <w:ind w:left="281" w:hangingChars="147" w:hanging="281"/>
        <w:rPr>
          <w:rFonts w:ascii="AR P明朝体L" w:hAnsi="AR P明朝体L"/>
        </w:rPr>
      </w:pPr>
      <w:r>
        <w:rPr>
          <w:rFonts w:ascii="AR P明朝体L" w:hAnsi="AR P明朝体L" w:hint="eastAsia"/>
        </w:rPr>
        <w:t>(3)リスク・シーキング</w:t>
      </w:r>
      <w:r w:rsidR="005C599C">
        <w:rPr>
          <w:rFonts w:ascii="AR P明朝体L" w:hAnsi="AR P明朝体L" w:hint="eastAsia"/>
        </w:rPr>
        <w:t>も</w:t>
      </w:r>
      <w:r w:rsidR="006C6B8F">
        <w:rPr>
          <w:rFonts w:ascii="AR P明朝体L" w:hAnsi="AR P明朝体L" w:hint="eastAsia"/>
        </w:rPr>
        <w:t>ホワイトカラー</w:t>
      </w:r>
      <w:r w:rsidR="005C599C" w:rsidRPr="008C0ADA">
        <w:rPr>
          <w:rFonts w:ascii="AR P明朝体L" w:hAnsi="AR P明朝体L" w:hint="eastAsia"/>
        </w:rPr>
        <w:t>犯罪</w:t>
      </w:r>
      <w:r w:rsidR="005C599C">
        <w:rPr>
          <w:rFonts w:ascii="AR P明朝体L" w:hAnsi="AR P明朝体L" w:hint="eastAsia"/>
        </w:rPr>
        <w:t>の</w:t>
      </w:r>
      <w:r w:rsidR="005C599C" w:rsidRPr="00C4154C">
        <w:rPr>
          <w:rFonts w:ascii="AR P明朝体L" w:hAnsi="AR P明朝体L" w:hint="eastAsia"/>
        </w:rPr>
        <w:t>犯行動機</w:t>
      </w:r>
      <w:r w:rsidR="005C599C">
        <w:rPr>
          <w:rFonts w:ascii="AR P明朝体L" w:hAnsi="AR P明朝体L" w:hint="eastAsia"/>
        </w:rPr>
        <w:t>になりうる。</w:t>
      </w:r>
      <w:r>
        <w:rPr>
          <w:rFonts w:ascii="AR P明朝体L" w:hAnsi="AR P明朝体L" w:hint="eastAsia"/>
        </w:rPr>
        <w:t>一般的には</w:t>
      </w:r>
      <w:r w:rsidR="006C6B8F">
        <w:rPr>
          <w:rFonts w:ascii="AR P明朝体L" w:hAnsi="AR P明朝体L" w:hint="eastAsia"/>
        </w:rPr>
        <w:t>リスク</w:t>
      </w:r>
      <w:r>
        <w:rPr>
          <w:rFonts w:ascii="AR P明朝体L" w:hAnsi="AR P明朝体L" w:hint="eastAsia"/>
        </w:rPr>
        <w:t>をとってある行為をおこなうか否かは予想される損得の比較考量による。</w:t>
      </w:r>
      <w:r w:rsidR="005C599C">
        <w:rPr>
          <w:rFonts w:ascii="AR P明朝体L" w:hAnsi="AR P明朝体L" w:hint="eastAsia"/>
        </w:rPr>
        <w:t>しかし</w:t>
      </w:r>
      <w:r>
        <w:rPr>
          <w:rFonts w:ascii="AR P明朝体L" w:hAnsi="AR P明朝体L" w:hint="eastAsia"/>
        </w:rPr>
        <w:t>、個人の</w:t>
      </w:r>
      <w:r w:rsidR="006C6B8F">
        <w:rPr>
          <w:rFonts w:ascii="AR P明朝体L" w:hAnsi="AR P明朝体L" w:hint="eastAsia"/>
        </w:rPr>
        <w:t>パーソナリティ</w:t>
      </w:r>
      <w:r>
        <w:rPr>
          <w:rFonts w:ascii="AR P明朝体L" w:hAnsi="AR P明朝体L" w:hint="eastAsia"/>
        </w:rPr>
        <w:t>として</w:t>
      </w:r>
      <w:r w:rsidR="005C599C">
        <w:rPr>
          <w:rFonts w:ascii="AR P明朝体L" w:hAnsi="AR P明朝体L" w:hint="eastAsia"/>
        </w:rPr>
        <w:t>、</w:t>
      </w:r>
      <w:r>
        <w:rPr>
          <w:rFonts w:ascii="AR P明朝体L" w:hAnsi="AR P明朝体L" w:hint="eastAsia"/>
        </w:rPr>
        <w:t>①</w:t>
      </w:r>
      <w:r w:rsidR="006C6B8F">
        <w:rPr>
          <w:rFonts w:ascii="AR P明朝体L" w:hAnsi="AR P明朝体L" w:hint="eastAsia"/>
        </w:rPr>
        <w:t>リスク</w:t>
      </w:r>
      <w:r>
        <w:rPr>
          <w:rFonts w:ascii="AR P明朝体L" w:hAnsi="AR P明朝体L" w:hint="eastAsia"/>
        </w:rPr>
        <w:t>追及</w:t>
      </w:r>
      <w:r w:rsidR="006C6B8F">
        <w:rPr>
          <w:rFonts w:ascii="AR P明朝体L" w:hAnsi="AR P明朝体L" w:hint="eastAsia"/>
        </w:rPr>
        <w:t>タイプ</w:t>
      </w:r>
      <w:r>
        <w:rPr>
          <w:rFonts w:ascii="AR P明朝体L" w:hAnsi="AR P明朝体L" w:hint="eastAsia"/>
        </w:rPr>
        <w:t>か</w:t>
      </w:r>
      <w:r w:rsidR="006C6B8F">
        <w:rPr>
          <w:rFonts w:ascii="AR P明朝体L" w:hAnsi="AR P明朝体L" w:hint="eastAsia"/>
        </w:rPr>
        <w:t>、</w:t>
      </w:r>
      <w:r>
        <w:rPr>
          <w:rFonts w:ascii="AR P明朝体L" w:hAnsi="AR P明朝体L" w:hint="eastAsia"/>
        </w:rPr>
        <w:t>②</w:t>
      </w:r>
      <w:r w:rsidR="006C6B8F">
        <w:rPr>
          <w:rFonts w:ascii="AR P明朝体L" w:hAnsi="AR P明朝体L" w:hint="eastAsia"/>
        </w:rPr>
        <w:t>リスク</w:t>
      </w:r>
      <w:r>
        <w:rPr>
          <w:rFonts w:ascii="AR P明朝体L" w:hAnsi="AR P明朝体L" w:hint="eastAsia"/>
        </w:rPr>
        <w:t>嫌悪</w:t>
      </w:r>
      <w:r w:rsidR="006C6B8F">
        <w:rPr>
          <w:rFonts w:ascii="AR P明朝体L" w:hAnsi="AR P明朝体L" w:hint="eastAsia"/>
        </w:rPr>
        <w:t>タイプ</w:t>
      </w:r>
      <w:r>
        <w:rPr>
          <w:rFonts w:ascii="AR P明朝体L" w:hAnsi="AR P明朝体L" w:hint="eastAsia"/>
        </w:rPr>
        <w:t>か</w:t>
      </w:r>
      <w:r w:rsidR="006C6B8F">
        <w:rPr>
          <w:rFonts w:ascii="AR P明朝体L" w:hAnsi="AR P明朝体L" w:hint="eastAsia"/>
        </w:rPr>
        <w:t>、</w:t>
      </w:r>
      <w:r>
        <w:rPr>
          <w:rFonts w:ascii="AR P明朝体L" w:hAnsi="AR P明朝体L" w:hint="eastAsia"/>
        </w:rPr>
        <w:t>③</w:t>
      </w:r>
      <w:r w:rsidR="006C6B8F">
        <w:rPr>
          <w:rFonts w:ascii="AR P明朝体L" w:hAnsi="AR P明朝体L" w:hint="eastAsia"/>
        </w:rPr>
        <w:t>リスク</w:t>
      </w:r>
      <w:r>
        <w:rPr>
          <w:rFonts w:ascii="AR P明朝体L" w:hAnsi="AR P明朝体L" w:hint="eastAsia"/>
        </w:rPr>
        <w:t>中立</w:t>
      </w:r>
      <w:r w:rsidR="006C6B8F">
        <w:rPr>
          <w:rFonts w:ascii="AR P明朝体L" w:hAnsi="AR P明朝体L" w:hint="eastAsia"/>
        </w:rPr>
        <w:t>タイプ</w:t>
      </w:r>
      <w:r>
        <w:rPr>
          <w:rFonts w:ascii="AR P明朝体L" w:hAnsi="AR P明朝体L" w:hint="eastAsia"/>
        </w:rPr>
        <w:t>かが大きく関与する。この</w:t>
      </w:r>
      <w:r w:rsidR="006C6B8F">
        <w:rPr>
          <w:rFonts w:ascii="AR P明朝体L" w:hAnsi="AR P明朝体L" w:hint="eastAsia"/>
        </w:rPr>
        <w:t>リスク</w:t>
      </w:r>
      <w:r>
        <w:rPr>
          <w:rFonts w:ascii="AR P明朝体L" w:hAnsi="AR P明朝体L" w:hint="eastAsia"/>
        </w:rPr>
        <w:t>に対する好き嫌いは、職場環境にもよる。心理学的には、おなじ金額でも利得の快感より損失の不快感のほうがより強い。したがって、経営者の失敗不安から違法行為に手を出すことがありうる。</w:t>
      </w:r>
      <w:r w:rsidR="006C6B8F">
        <w:rPr>
          <w:rFonts w:ascii="AR P明朝体L" w:hAnsi="AR P明朝体L" w:hint="eastAsia"/>
        </w:rPr>
        <w:t>リスク</w:t>
      </w:r>
      <w:r>
        <w:rPr>
          <w:rFonts w:ascii="AR P明朝体L" w:hAnsi="AR P明朝体L" w:hint="eastAsia"/>
        </w:rPr>
        <w:t>をとってある行為をした結果失った金額は、二度三度と損失をかさねるたびに同じ金額でも心理的</w:t>
      </w:r>
      <w:r w:rsidR="006C6B8F">
        <w:rPr>
          <w:rFonts w:ascii="AR P明朝体L" w:hAnsi="AR P明朝体L" w:hint="eastAsia"/>
        </w:rPr>
        <w:t>ダメージ</w:t>
      </w:r>
      <w:r>
        <w:rPr>
          <w:rFonts w:ascii="AR P明朝体L" w:hAnsi="AR P明朝体L" w:hint="eastAsia"/>
        </w:rPr>
        <w:t>は減少する。だから、株取引の失敗はドロ沼におちいりやすい。</w:t>
      </w:r>
    </w:p>
    <w:p w:rsidR="0081561D" w:rsidRPr="0081561D" w:rsidRDefault="0081561D" w:rsidP="0081561D">
      <w:pPr>
        <w:pStyle w:val="a3"/>
        <w:numPr>
          <w:ilvl w:val="2"/>
          <w:numId w:val="1"/>
        </w:numPr>
        <w:ind w:leftChars="0"/>
        <w:rPr>
          <w:rFonts w:ascii="AR P明朝体L" w:hAnsi="AR P明朝体L"/>
          <w:b/>
        </w:rPr>
      </w:pPr>
      <w:r w:rsidRPr="0081561D">
        <w:rPr>
          <w:rFonts w:ascii="AR P明朝体L" w:hAnsi="AR P明朝体L" w:hint="eastAsia"/>
          <w:b/>
        </w:rPr>
        <w:t>犯行の合理化</w:t>
      </w:r>
    </w:p>
    <w:p w:rsidR="00977D0E" w:rsidRPr="005C599C" w:rsidRDefault="005C599C" w:rsidP="002210EC">
      <w:pPr>
        <w:ind w:firstLineChars="202" w:firstLine="386"/>
        <w:rPr>
          <w:rFonts w:ascii="AR P明朝体L" w:hAnsi="AR P明朝体L"/>
        </w:rPr>
      </w:pPr>
      <w:r>
        <w:rPr>
          <w:rFonts w:ascii="AR P明朝体L" w:hAnsi="AR P明朝体L" w:hint="eastAsia"/>
        </w:rPr>
        <w:t>二つ目は、</w:t>
      </w:r>
      <w:r w:rsidR="00977D0E" w:rsidRPr="005C599C">
        <w:rPr>
          <w:rFonts w:ascii="AR P明朝体L" w:hAnsi="AR P明朝体L" w:hint="eastAsia"/>
        </w:rPr>
        <w:t>犯行の合理化</w:t>
      </w:r>
      <w:r>
        <w:rPr>
          <w:rFonts w:ascii="AR P明朝体L" w:hAnsi="AR P明朝体L" w:hint="eastAsia"/>
        </w:rPr>
        <w:t>ということが述べられている。多くの犯罪者は自分の犯罪行為を正当化するものである。これを時系列で見ていくと、</w:t>
      </w:r>
      <w:r w:rsidR="00977D0E" w:rsidRPr="005C599C">
        <w:rPr>
          <w:rFonts w:ascii="AR P明朝体L" w:hAnsi="AR P明朝体L" w:hint="eastAsia"/>
        </w:rPr>
        <w:t>①犯行準備段階において犯罪をおかさざるを得ない状況を自己納得させて自我受傷をさける、②犯行過程において犯行の悪質性を自己抑制することで自分はそれほど悪人ではないと自我を安定回復させる、</w:t>
      </w:r>
      <w:r>
        <w:rPr>
          <w:rFonts w:ascii="AR P明朝体L" w:hAnsi="AR P明朝体L" w:hint="eastAsia"/>
        </w:rPr>
        <w:t>そして</w:t>
      </w:r>
      <w:r w:rsidR="00977D0E" w:rsidRPr="005C599C">
        <w:rPr>
          <w:rFonts w:ascii="AR P明朝体L" w:hAnsi="AR P明朝体L" w:hint="eastAsia"/>
        </w:rPr>
        <w:t>③犯行発覚後に刑罰の減免をねらって自己防衛する</w:t>
      </w:r>
      <w:r>
        <w:rPr>
          <w:rFonts w:ascii="AR P明朝体L" w:hAnsi="AR P明朝体L" w:hint="eastAsia"/>
        </w:rPr>
        <w:t>という犯罪行為の正当化である。</w:t>
      </w:r>
    </w:p>
    <w:p w:rsidR="00977D0E" w:rsidRPr="005C599C" w:rsidRDefault="006C6B8F" w:rsidP="002210EC">
      <w:pPr>
        <w:ind w:firstLineChars="202" w:firstLine="386"/>
        <w:rPr>
          <w:rFonts w:ascii="AR P明朝体L" w:hAnsi="AR P明朝体L"/>
        </w:rPr>
      </w:pPr>
      <w:r>
        <w:rPr>
          <w:rFonts w:ascii="AR P明朝体L" w:hAnsi="AR P明朝体L" w:hint="eastAsia"/>
        </w:rPr>
        <w:t>ホワイトカラー</w:t>
      </w:r>
      <w:r w:rsidR="00977D0E" w:rsidRPr="005C599C">
        <w:rPr>
          <w:rFonts w:ascii="AR P明朝体L" w:hAnsi="AR P明朝体L" w:hint="eastAsia"/>
        </w:rPr>
        <w:t>犯罪者にとって</w:t>
      </w:r>
      <w:r w:rsidR="005C599C">
        <w:rPr>
          <w:rFonts w:ascii="AR P明朝体L" w:hAnsi="AR P明朝体L" w:hint="eastAsia"/>
        </w:rPr>
        <w:t>上記</w:t>
      </w:r>
      <w:r w:rsidR="00977D0E" w:rsidRPr="005C599C">
        <w:rPr>
          <w:rFonts w:ascii="AR P明朝体L" w:hAnsi="AR P明朝体L" w:hint="eastAsia"/>
        </w:rPr>
        <w:t>①の犯行準備段階における正当化（「中和の技術」）が重要</w:t>
      </w:r>
      <w:r w:rsidR="005C599C">
        <w:rPr>
          <w:rFonts w:ascii="AR P明朝体L" w:hAnsi="AR P明朝体L" w:hint="eastAsia"/>
        </w:rPr>
        <w:t>である。</w:t>
      </w:r>
      <w:r w:rsidR="00977D0E" w:rsidRPr="005C599C">
        <w:rPr>
          <w:rFonts w:ascii="AR P明朝体L" w:hAnsi="AR P明朝体L" w:hint="eastAsia"/>
        </w:rPr>
        <w:t>なぜなら</w:t>
      </w:r>
      <w:r w:rsidR="005C599C">
        <w:rPr>
          <w:rFonts w:ascii="AR P明朝体L" w:hAnsi="AR P明朝体L" w:hint="eastAsia"/>
        </w:rPr>
        <w:t>、</w:t>
      </w:r>
      <w:r w:rsidR="00977D0E" w:rsidRPr="005C599C">
        <w:rPr>
          <w:rFonts w:ascii="AR P明朝体L" w:hAnsi="AR P明朝体L" w:hint="eastAsia"/>
        </w:rPr>
        <w:t>(1)</w:t>
      </w:r>
      <w:r w:rsidRPr="006C6B8F">
        <w:rPr>
          <w:rFonts w:ascii="AR P明朝体L" w:hAnsi="AR P明朝体L" w:hint="eastAsia"/>
        </w:rPr>
        <w:t xml:space="preserve"> </w:t>
      </w:r>
      <w:r>
        <w:rPr>
          <w:rFonts w:ascii="AR P明朝体L" w:hAnsi="AR P明朝体L" w:hint="eastAsia"/>
        </w:rPr>
        <w:t>ホワイトカラー</w:t>
      </w:r>
      <w:r w:rsidR="00977D0E" w:rsidRPr="005C599C">
        <w:rPr>
          <w:rFonts w:ascii="AR P明朝体L" w:hAnsi="AR P明朝体L" w:hint="eastAsia"/>
        </w:rPr>
        <w:t>犯罪者は</w:t>
      </w:r>
      <w:r w:rsidR="005C599C">
        <w:rPr>
          <w:rFonts w:ascii="AR P明朝体L" w:hAnsi="AR P明朝体L" w:hint="eastAsia"/>
        </w:rPr>
        <w:t>、</w:t>
      </w:r>
      <w:r w:rsidR="00977D0E" w:rsidRPr="005C599C">
        <w:rPr>
          <w:rFonts w:ascii="AR P明朝体L" w:hAnsi="AR P明朝体L" w:hint="eastAsia"/>
        </w:rPr>
        <w:t>通常は一般社会での成功を志向しているので「やむなく犯罪をせざるを得ない」理由が必要</w:t>
      </w:r>
      <w:r w:rsidR="005C599C">
        <w:rPr>
          <w:rFonts w:ascii="AR P明朝体L" w:hAnsi="AR P明朝体L" w:hint="eastAsia"/>
        </w:rPr>
        <w:t>であり</w:t>
      </w:r>
      <w:r w:rsidR="00977D0E" w:rsidRPr="005C599C">
        <w:rPr>
          <w:rFonts w:ascii="AR P明朝体L" w:hAnsi="AR P明朝体L" w:hint="eastAsia"/>
        </w:rPr>
        <w:t>、(2)犯行場面となる職場の価値観が多元的で行為の明確な許容基準がないと正当化の理屈が付けやすい</w:t>
      </w:r>
      <w:r w:rsidR="005C599C">
        <w:rPr>
          <w:rFonts w:ascii="AR P明朝体L" w:hAnsi="AR P明朝体L" w:hint="eastAsia"/>
        </w:rPr>
        <w:t>ということがある。</w:t>
      </w:r>
      <w:r w:rsidR="00977D0E" w:rsidRPr="005C599C">
        <w:rPr>
          <w:rFonts w:ascii="AR P明朝体L" w:hAnsi="AR P明朝体L" w:hint="eastAsia"/>
        </w:rPr>
        <w:t>たとえば、</w:t>
      </w:r>
      <w:r w:rsidR="005C599C">
        <w:rPr>
          <w:rFonts w:ascii="AR P明朝体L" w:hAnsi="AR P明朝体L" w:hint="eastAsia"/>
        </w:rPr>
        <w:t>上司は「</w:t>
      </w:r>
      <w:r w:rsidR="00977D0E" w:rsidRPr="005C599C">
        <w:rPr>
          <w:rFonts w:ascii="AR P明朝体L" w:hAnsi="AR P明朝体L" w:hint="eastAsia"/>
        </w:rPr>
        <w:t>不正はダメ</w:t>
      </w:r>
      <w:r w:rsidR="005C599C">
        <w:rPr>
          <w:rFonts w:ascii="AR P明朝体L" w:hAnsi="AR P明朝体L" w:hint="eastAsia"/>
        </w:rPr>
        <w:t>」といいながら小さな不正を許容するような上司であるとその職場での</w:t>
      </w:r>
      <w:r>
        <w:rPr>
          <w:rFonts w:ascii="AR P明朝体L" w:hAnsi="AR P明朝体L" w:hint="eastAsia"/>
        </w:rPr>
        <w:t>ホワイトカラー</w:t>
      </w:r>
      <w:r w:rsidR="005C599C" w:rsidRPr="005C599C">
        <w:rPr>
          <w:rFonts w:ascii="AR P明朝体L" w:hAnsi="AR P明朝体L" w:hint="eastAsia"/>
        </w:rPr>
        <w:t>犯罪者は</w:t>
      </w:r>
      <w:r w:rsidR="005C599C">
        <w:rPr>
          <w:rFonts w:ascii="AR P明朝体L" w:hAnsi="AR P明朝体L" w:hint="eastAsia"/>
        </w:rPr>
        <w:t>「あの不正が許されるならこの不正も許されるはずだ」と</w:t>
      </w:r>
      <w:r w:rsidR="005C599C" w:rsidRPr="005C599C">
        <w:rPr>
          <w:rFonts w:ascii="AR P明朝体L" w:hAnsi="AR P明朝体L" w:hint="eastAsia"/>
        </w:rPr>
        <w:t>正当化の理屈が付けやすい</w:t>
      </w:r>
      <w:r w:rsidR="0019789F">
        <w:rPr>
          <w:rFonts w:ascii="AR P明朝体L" w:hAnsi="AR P明朝体L" w:hint="eastAsia"/>
        </w:rPr>
        <w:t>のである。</w:t>
      </w:r>
    </w:p>
    <w:p w:rsidR="00977D0E" w:rsidRPr="005C599C" w:rsidRDefault="006C6B8F" w:rsidP="002210EC">
      <w:pPr>
        <w:ind w:firstLineChars="202" w:firstLine="386"/>
        <w:rPr>
          <w:rFonts w:ascii="AR P明朝体L" w:hAnsi="AR P明朝体L"/>
        </w:rPr>
      </w:pPr>
      <w:r>
        <w:rPr>
          <w:rFonts w:ascii="AR P明朝体L" w:hAnsi="AR P明朝体L" w:hint="eastAsia"/>
        </w:rPr>
        <w:t>ホワイトカラー</w:t>
      </w:r>
      <w:r w:rsidR="00977D0E" w:rsidRPr="005C599C">
        <w:rPr>
          <w:rFonts w:ascii="AR P明朝体L" w:hAnsi="AR P明朝体L" w:hint="eastAsia"/>
        </w:rPr>
        <w:t>犯罪は犯罪で得る損失・自我受傷は、一般犯罪にくらべはるかに大きいので犯行前に逡巡する</w:t>
      </w:r>
      <w:r w:rsidR="0019789F">
        <w:rPr>
          <w:rFonts w:ascii="AR P明朝体L" w:hAnsi="AR P明朝体L" w:hint="eastAsia"/>
        </w:rPr>
        <w:t>傾向にある。</w:t>
      </w:r>
      <w:r w:rsidR="00977D0E" w:rsidRPr="005C599C">
        <w:rPr>
          <w:rFonts w:ascii="AR P明朝体L" w:hAnsi="AR P明朝体L" w:hint="eastAsia"/>
        </w:rPr>
        <w:t>つまり</w:t>
      </w:r>
      <w:r w:rsidR="0019789F">
        <w:rPr>
          <w:rFonts w:ascii="AR P明朝体L" w:hAnsi="AR P明朝体L" w:hint="eastAsia"/>
        </w:rPr>
        <w:t>、犯行にいたるまでの心理的ハードルは高く、だから犯行の正当化をすることになる。たとえば、</w:t>
      </w:r>
      <w:r w:rsidR="00977D0E" w:rsidRPr="005C599C">
        <w:rPr>
          <w:rFonts w:ascii="AR P明朝体L" w:hAnsi="AR P明朝体L" w:hint="eastAsia"/>
        </w:rPr>
        <w:t>違法とは知らなかった、事務処理上のミスで</w:t>
      </w:r>
      <w:r w:rsidR="0019789F">
        <w:rPr>
          <w:rFonts w:ascii="AR P明朝体L" w:hAnsi="AR P明朝体L" w:hint="eastAsia"/>
        </w:rPr>
        <w:t>してしまった</w:t>
      </w:r>
      <w:r w:rsidR="00977D0E" w:rsidRPr="005C599C">
        <w:rPr>
          <w:rFonts w:ascii="AR P明朝体L" w:hAnsi="AR P明朝体L" w:hint="eastAsia"/>
        </w:rPr>
        <w:t>、前任者から引き継いだだけ、上司の命令</w:t>
      </w:r>
      <w:r w:rsidR="0019789F">
        <w:rPr>
          <w:rFonts w:ascii="AR P明朝体L" w:hAnsi="AR P明朝体L" w:hint="eastAsia"/>
        </w:rPr>
        <w:t>でやらされた</w:t>
      </w:r>
      <w:r w:rsidR="00977D0E" w:rsidRPr="005C599C">
        <w:rPr>
          <w:rFonts w:ascii="AR P明朝体L" w:hAnsi="AR P明朝体L" w:hint="eastAsia"/>
        </w:rPr>
        <w:t>、</w:t>
      </w:r>
      <w:r w:rsidR="0019789F">
        <w:rPr>
          <w:rFonts w:ascii="AR P明朝体L" w:hAnsi="AR P明朝体L" w:hint="eastAsia"/>
        </w:rPr>
        <w:t>自分にそれを</w:t>
      </w:r>
      <w:r w:rsidR="00977D0E" w:rsidRPr="005C599C">
        <w:rPr>
          <w:rFonts w:ascii="AR P明朝体L" w:hAnsi="AR P明朝体L" w:hint="eastAsia"/>
        </w:rPr>
        <w:t>やめさせる権限</w:t>
      </w:r>
      <w:r w:rsidR="0019789F">
        <w:rPr>
          <w:rFonts w:ascii="AR P明朝体L" w:hAnsi="AR P明朝体L" w:hint="eastAsia"/>
        </w:rPr>
        <w:t>はない</w:t>
      </w:r>
      <w:r w:rsidR="00977D0E" w:rsidRPr="005C599C">
        <w:rPr>
          <w:rFonts w:ascii="AR P明朝体L" w:hAnsi="AR P明朝体L" w:hint="eastAsia"/>
        </w:rPr>
        <w:t>、以前からの慣行</w:t>
      </w:r>
      <w:r w:rsidR="0019789F">
        <w:rPr>
          <w:rFonts w:ascii="AR P明朝体L" w:hAnsi="AR P明朝体L" w:hint="eastAsia"/>
        </w:rPr>
        <w:t>であった</w:t>
      </w:r>
      <w:r w:rsidR="00977D0E" w:rsidRPr="005C599C">
        <w:rPr>
          <w:rFonts w:ascii="AR P明朝体L" w:hAnsi="AR P明朝体L" w:hint="eastAsia"/>
        </w:rPr>
        <w:t>、など</w:t>
      </w:r>
      <w:r w:rsidR="0019789F">
        <w:rPr>
          <w:rFonts w:ascii="AR P明朝体L" w:hAnsi="AR P明朝体L" w:hint="eastAsia"/>
        </w:rPr>
        <w:t>である。</w:t>
      </w:r>
    </w:p>
    <w:p w:rsidR="0081561D" w:rsidRPr="0081561D" w:rsidRDefault="0081561D" w:rsidP="0081561D">
      <w:pPr>
        <w:pStyle w:val="a3"/>
        <w:numPr>
          <w:ilvl w:val="2"/>
          <w:numId w:val="1"/>
        </w:numPr>
        <w:ind w:leftChars="0"/>
        <w:rPr>
          <w:rFonts w:ascii="AR P明朝体L" w:hAnsi="AR P明朝体L"/>
          <w:b/>
        </w:rPr>
      </w:pPr>
      <w:r w:rsidRPr="0081561D">
        <w:rPr>
          <w:rFonts w:ascii="AR P明朝体L" w:hAnsi="AR P明朝体L" w:hint="eastAsia"/>
          <w:b/>
        </w:rPr>
        <w:t>逸脱の準備性形成</w:t>
      </w:r>
    </w:p>
    <w:p w:rsidR="004E4A6F" w:rsidRDefault="0019789F" w:rsidP="002210EC">
      <w:pPr>
        <w:ind w:firstLineChars="202" w:firstLine="386"/>
        <w:rPr>
          <w:rFonts w:ascii="AR P明朝体L" w:hAnsi="AR P明朝体L"/>
        </w:rPr>
      </w:pPr>
      <w:r>
        <w:rPr>
          <w:rFonts w:ascii="AR P明朝体L" w:hAnsi="AR P明朝体L" w:hint="eastAsia"/>
        </w:rPr>
        <w:t>三点目は、</w:t>
      </w:r>
      <w:r w:rsidR="00977D0E" w:rsidRPr="0019789F">
        <w:rPr>
          <w:rFonts w:ascii="AR P明朝体L" w:hAnsi="AR P明朝体L" w:hint="eastAsia"/>
        </w:rPr>
        <w:t>逸脱の準備性形成</w:t>
      </w:r>
      <w:r>
        <w:rPr>
          <w:rFonts w:ascii="AR P明朝体L" w:hAnsi="AR P明朝体L" w:hint="eastAsia"/>
        </w:rPr>
        <w:t>である。逸脱とは、犯罪への逸脱の意味である。</w:t>
      </w:r>
      <w:r w:rsidR="006C6B8F">
        <w:rPr>
          <w:rFonts w:ascii="AR P明朝体L" w:hAnsi="AR P明朝体L" w:hint="eastAsia"/>
        </w:rPr>
        <w:t>ホワイトカラー</w:t>
      </w:r>
      <w:r w:rsidRPr="0019789F">
        <w:rPr>
          <w:rFonts w:ascii="AR P明朝体L" w:hAnsi="AR P明朝体L" w:hint="eastAsia"/>
        </w:rPr>
        <w:t>犯罪者</w:t>
      </w:r>
      <w:r>
        <w:rPr>
          <w:rFonts w:ascii="AR P明朝体L" w:hAnsi="AR P明朝体L" w:hint="eastAsia"/>
        </w:rPr>
        <w:t>は誰でも最初は</w:t>
      </w:r>
      <w:r w:rsidR="00977D0E" w:rsidRPr="0019789F">
        <w:rPr>
          <w:rFonts w:ascii="AR P明朝体L" w:hAnsi="AR P明朝体L" w:hint="eastAsia"/>
        </w:rPr>
        <w:t>家族の一員から生徒・大学生になり</w:t>
      </w:r>
      <w:r>
        <w:rPr>
          <w:rFonts w:ascii="AR P明朝体L" w:hAnsi="AR P明朝体L" w:hint="eastAsia"/>
        </w:rPr>
        <w:t>、</w:t>
      </w:r>
      <w:r w:rsidR="00977D0E" w:rsidRPr="0019789F">
        <w:rPr>
          <w:rFonts w:ascii="AR P明朝体L" w:hAnsi="AR P明朝体L" w:hint="eastAsia"/>
        </w:rPr>
        <w:t>企業・官公庁の組織人になる</w:t>
      </w:r>
      <w:r>
        <w:rPr>
          <w:rFonts w:ascii="AR P明朝体L" w:hAnsi="AR P明朝体L" w:hint="eastAsia"/>
        </w:rPr>
        <w:t>。この過程を経て人は</w:t>
      </w:r>
      <w:r w:rsidR="006C6B8F">
        <w:rPr>
          <w:rFonts w:ascii="AR P明朝体L" w:hAnsi="AR P明朝体L" w:hint="eastAsia"/>
        </w:rPr>
        <w:t>ホワイトカラー</w:t>
      </w:r>
      <w:r>
        <w:rPr>
          <w:rFonts w:ascii="AR P明朝体L" w:hAnsi="AR P明朝体L" w:hint="eastAsia"/>
        </w:rPr>
        <w:t>犯罪者になるが、</w:t>
      </w:r>
      <w:r w:rsidR="00977D0E" w:rsidRPr="0019789F">
        <w:rPr>
          <w:rFonts w:ascii="AR P明朝体L" w:hAnsi="AR P明朝体L" w:hint="eastAsia"/>
        </w:rPr>
        <w:t>この過程が逸脱の準備性の形成であり、それは具体的には企業・官公庁の組織内教育である</w:t>
      </w:r>
      <w:r>
        <w:rPr>
          <w:rFonts w:ascii="AR P明朝体L" w:hAnsi="AR P明朝体L" w:hint="eastAsia"/>
        </w:rPr>
        <w:t>。</w:t>
      </w:r>
      <w:r w:rsidRPr="0019789F">
        <w:rPr>
          <w:rFonts w:ascii="AR P明朝体L" w:hAnsi="AR P明朝体L" w:hint="eastAsia"/>
        </w:rPr>
        <w:t>組織内</w:t>
      </w:r>
      <w:r>
        <w:rPr>
          <w:rFonts w:ascii="AR P明朝体L" w:hAnsi="AR P明朝体L" w:hint="eastAsia"/>
        </w:rPr>
        <w:t>教育と言っても教育コースの受講に限られない。組織内教育の各段階を見ていこう。まず、</w:t>
      </w:r>
      <w:r w:rsidR="00977D0E" w:rsidRPr="0019789F">
        <w:rPr>
          <w:rFonts w:ascii="AR P明朝体L" w:hAnsi="AR P明朝体L" w:hint="eastAsia"/>
        </w:rPr>
        <w:t>(1)</w:t>
      </w:r>
      <w:r>
        <w:rPr>
          <w:rFonts w:ascii="AR P明朝体L" w:hAnsi="AR P明朝体L" w:hint="eastAsia"/>
        </w:rPr>
        <w:t>組織人としての自覚の段階である。</w:t>
      </w:r>
      <w:r w:rsidR="00977D0E" w:rsidRPr="0019789F">
        <w:rPr>
          <w:rFonts w:ascii="AR P明朝体L" w:hAnsi="AR P明朝体L" w:hint="eastAsia"/>
        </w:rPr>
        <w:t>新入社員教育で企業としての価値基準などが刷り込まれ</w:t>
      </w:r>
      <w:r>
        <w:rPr>
          <w:rFonts w:ascii="AR P明朝体L" w:hAnsi="AR P明朝体L" w:hint="eastAsia"/>
        </w:rPr>
        <w:t>、</w:t>
      </w:r>
      <w:r w:rsidR="00977D0E" w:rsidRPr="0019789F">
        <w:rPr>
          <w:rFonts w:ascii="AR P明朝体L" w:hAnsi="AR P明朝体L" w:hint="eastAsia"/>
        </w:rPr>
        <w:t>歓迎会などで組織人としての一体感が強められる。</w:t>
      </w:r>
      <w:r>
        <w:rPr>
          <w:rFonts w:ascii="AR P明朝体L" w:hAnsi="AR P明朝体L" w:hint="eastAsia"/>
        </w:rPr>
        <w:t>次に、</w:t>
      </w:r>
      <w:r w:rsidR="00977D0E" w:rsidRPr="0019789F">
        <w:rPr>
          <w:rFonts w:ascii="AR P明朝体L" w:hAnsi="AR P明朝体L" w:hint="eastAsia"/>
        </w:rPr>
        <w:t>(2)</w:t>
      </w:r>
      <w:r>
        <w:rPr>
          <w:rFonts w:ascii="AR P明朝体L" w:hAnsi="AR P明朝体L" w:hint="eastAsia"/>
        </w:rPr>
        <w:t>企業論理・倫理の習得である。</w:t>
      </w:r>
      <w:r w:rsidR="006C6B8F">
        <w:rPr>
          <w:rFonts w:ascii="AR P明朝体L" w:hAnsi="AR P明朝体L" w:hint="eastAsia"/>
        </w:rPr>
        <w:t>フォーマル</w:t>
      </w:r>
      <w:r w:rsidR="00977D0E" w:rsidRPr="0019789F">
        <w:rPr>
          <w:rFonts w:ascii="AR P明朝体L" w:hAnsi="AR P明朝体L" w:hint="eastAsia"/>
        </w:rPr>
        <w:t>な業務処理方法だけでは仕事が円滑にすすまないことを知り、駆け引き・根回し・上司の指</w:t>
      </w:r>
      <w:r>
        <w:rPr>
          <w:rFonts w:ascii="AR P明朝体L" w:hAnsi="AR P明朝体L" w:hint="eastAsia"/>
        </w:rPr>
        <w:t>示のウラを読むなどの</w:t>
      </w:r>
      <w:r w:rsidR="006C6B8F">
        <w:rPr>
          <w:rFonts w:ascii="AR P明朝体L" w:hAnsi="AR P明朝体L" w:hint="eastAsia"/>
        </w:rPr>
        <w:t>インフォーマル</w:t>
      </w:r>
      <w:r>
        <w:rPr>
          <w:rFonts w:ascii="AR P明朝体L" w:hAnsi="AR P明朝体L" w:hint="eastAsia"/>
        </w:rPr>
        <w:t>な業務処理方法を身に付けていき</w:t>
      </w:r>
      <w:r w:rsidR="00977D0E" w:rsidRPr="0019789F">
        <w:rPr>
          <w:rFonts w:ascii="AR P明朝体L" w:hAnsi="AR P明朝体L" w:hint="eastAsia"/>
        </w:rPr>
        <w:t>、そしてさらに重要なのはﾌｫｰﾏﾙな企業の論理・倫理とは別次元の</w:t>
      </w:r>
      <w:r w:rsidR="006C6B8F">
        <w:rPr>
          <w:rFonts w:ascii="AR P明朝体L" w:hAnsi="AR P明朝体L" w:hint="eastAsia"/>
        </w:rPr>
        <w:t>インフォーマル</w:t>
      </w:r>
      <w:r w:rsidR="00977D0E" w:rsidRPr="0019789F">
        <w:rPr>
          <w:rFonts w:ascii="AR P明朝体L" w:hAnsi="AR P明朝体L" w:hint="eastAsia"/>
        </w:rPr>
        <w:t>な企業の意思＝組織の利益を優先させる判断基準が存在することを知るようになる。昇進して組織と一蓮托生の身になると組織への反抗は許されなくなる。</w:t>
      </w:r>
      <w:r>
        <w:rPr>
          <w:rFonts w:ascii="AR P明朝体L" w:hAnsi="AR P明朝体L" w:hint="eastAsia"/>
        </w:rPr>
        <w:t>三つ目は、</w:t>
      </w:r>
      <w:r w:rsidR="00977D0E" w:rsidRPr="0019789F">
        <w:rPr>
          <w:rFonts w:ascii="AR P明朝体L" w:hAnsi="AR P明朝体L" w:hint="eastAsia"/>
        </w:rPr>
        <w:t>(3)</w:t>
      </w:r>
      <w:r>
        <w:rPr>
          <w:rFonts w:ascii="AR P明朝体L" w:hAnsi="AR P明朝体L" w:hint="eastAsia"/>
        </w:rPr>
        <w:t>幹部としての意思決定参加である。</w:t>
      </w:r>
      <w:r w:rsidR="00977D0E" w:rsidRPr="0019789F">
        <w:rPr>
          <w:rFonts w:ascii="AR P明朝体L" w:hAnsi="AR P明朝体L" w:hint="eastAsia"/>
        </w:rPr>
        <w:t>厳しい競争環境のもと企業は違法</w:t>
      </w:r>
      <w:r w:rsidR="006C6B8F">
        <w:rPr>
          <w:rFonts w:ascii="AR P明朝体L" w:hAnsi="AR P明朝体L" w:hint="eastAsia"/>
        </w:rPr>
        <w:t>スレスレ</w:t>
      </w:r>
      <w:r w:rsidR="00977D0E" w:rsidRPr="0019789F">
        <w:rPr>
          <w:rFonts w:ascii="AR P明朝体L" w:hAnsi="AR P明朝体L" w:hint="eastAsia"/>
        </w:rPr>
        <w:t>の</w:t>
      </w:r>
      <w:r w:rsidR="00977D0E" w:rsidRPr="0019789F">
        <w:rPr>
          <w:rFonts w:ascii="AR P明朝体L" w:hAnsi="AR P明朝体L" w:hint="eastAsia"/>
        </w:rPr>
        <w:lastRenderedPageBreak/>
        <w:t>選択をせまられ、意思決定するのは組織と一体になった幹部であり、</w:t>
      </w:r>
      <w:r>
        <w:rPr>
          <w:rFonts w:ascii="AR P明朝体L" w:hAnsi="AR P明朝体L" w:hint="eastAsia"/>
        </w:rPr>
        <w:t>「道徳的融通性」を身に付けた「過度に社会化された人間」である。</w:t>
      </w:r>
      <w:r w:rsidR="00977D0E" w:rsidRPr="0019789F">
        <w:rPr>
          <w:rFonts w:ascii="AR P明朝体L" w:hAnsi="AR P明朝体L" w:hint="eastAsia"/>
        </w:rPr>
        <w:t>この「逸脱の準備性の形成」を経て人は</w:t>
      </w:r>
      <w:r w:rsidR="006C6B8F">
        <w:rPr>
          <w:rFonts w:ascii="AR P明朝体L" w:hAnsi="AR P明朝体L" w:hint="eastAsia"/>
        </w:rPr>
        <w:t>ホワイトカラー</w:t>
      </w:r>
      <w:r w:rsidR="00977D0E" w:rsidRPr="0019789F">
        <w:rPr>
          <w:rFonts w:ascii="AR P明朝体L" w:hAnsi="AR P明朝体L" w:hint="eastAsia"/>
        </w:rPr>
        <w:t>犯罪者になる。逆に言えば、各段階で教育としてどのように対応していくかが大切</w:t>
      </w:r>
      <w:r>
        <w:rPr>
          <w:rFonts w:ascii="AR P明朝体L" w:hAnsi="AR P明朝体L" w:hint="eastAsia"/>
        </w:rPr>
        <w:t>である</w:t>
      </w:r>
      <w:r w:rsidR="00977D0E" w:rsidRPr="0019789F">
        <w:rPr>
          <w:rFonts w:ascii="AR P明朝体L" w:hAnsi="AR P明朝体L" w:hint="eastAsia"/>
        </w:rPr>
        <w:t>。</w:t>
      </w:r>
    </w:p>
    <w:p w:rsidR="00977D0E" w:rsidRPr="004E4A6F" w:rsidRDefault="00977D0E" w:rsidP="004E4A6F">
      <w:pPr>
        <w:pStyle w:val="a3"/>
        <w:numPr>
          <w:ilvl w:val="2"/>
          <w:numId w:val="1"/>
        </w:numPr>
        <w:ind w:leftChars="0"/>
        <w:rPr>
          <w:rFonts w:ascii="AR P明朝体L" w:hAnsi="AR P明朝体L"/>
          <w:b/>
        </w:rPr>
      </w:pPr>
      <w:r w:rsidRPr="004E4A6F">
        <w:rPr>
          <w:rFonts w:ascii="AR P明朝体L" w:hAnsi="AR P明朝体L" w:hint="eastAsia"/>
          <w:b/>
        </w:rPr>
        <w:t>組織風土と組織文化</w:t>
      </w:r>
    </w:p>
    <w:p w:rsidR="00977D0E" w:rsidRPr="004E4A6F" w:rsidRDefault="006C6B8F" w:rsidP="002210EC">
      <w:pPr>
        <w:ind w:firstLineChars="202" w:firstLine="386"/>
        <w:rPr>
          <w:rFonts w:ascii="AR P明朝体L" w:hAnsi="AR P明朝体L"/>
        </w:rPr>
      </w:pPr>
      <w:r>
        <w:rPr>
          <w:rFonts w:ascii="AR P明朝体L" w:hAnsi="AR P明朝体L" w:hint="eastAsia"/>
        </w:rPr>
        <w:t>ホワイトカラー</w:t>
      </w:r>
      <w:r w:rsidR="00977D0E" w:rsidRPr="004E4A6F">
        <w:rPr>
          <w:rFonts w:ascii="AR P明朝体L" w:hAnsi="AR P明朝体L" w:hint="eastAsia"/>
        </w:rPr>
        <w:t>犯罪を発生させる一つの要因は、組織風土と組織文化</w:t>
      </w:r>
      <w:r w:rsidR="004E4A6F">
        <w:rPr>
          <w:rFonts w:ascii="AR P明朝体L" w:hAnsi="AR P明朝体L" w:hint="eastAsia"/>
        </w:rPr>
        <w:t>である</w:t>
      </w:r>
      <w:r w:rsidR="00977D0E" w:rsidRPr="004E4A6F">
        <w:rPr>
          <w:rFonts w:ascii="AR P明朝体L" w:hAnsi="AR P明朝体L" w:hint="eastAsia"/>
        </w:rPr>
        <w:t>。「組織風土」とは企業の運営目的・方針、所在地、建物の物理的条件、組織構造などなどに対する企業構成員個々の認識のありかたであり、「組織文化」は当該個々の認識のありかたの平準化された総体であり企業構成員全員に共有されるもの。組織文化は規範的強制力をもつ。</w:t>
      </w:r>
    </w:p>
    <w:p w:rsidR="00977D0E" w:rsidRPr="004E4A6F" w:rsidRDefault="00977D0E" w:rsidP="004E4A6F">
      <w:pPr>
        <w:pStyle w:val="a3"/>
        <w:numPr>
          <w:ilvl w:val="2"/>
          <w:numId w:val="1"/>
        </w:numPr>
        <w:ind w:leftChars="0"/>
        <w:rPr>
          <w:rFonts w:ascii="AR P明朝体L" w:hAnsi="AR P明朝体L"/>
          <w:b/>
        </w:rPr>
      </w:pPr>
      <w:r w:rsidRPr="004E4A6F">
        <w:rPr>
          <w:rFonts w:ascii="AR P明朝体L" w:hAnsi="AR P明朝体L" w:hint="eastAsia"/>
          <w:b/>
        </w:rPr>
        <w:t>企業文化の潜在価値</w:t>
      </w:r>
    </w:p>
    <w:p w:rsidR="00977D0E" w:rsidRPr="004E4A6F" w:rsidRDefault="00977D0E" w:rsidP="002210EC">
      <w:pPr>
        <w:ind w:firstLineChars="202" w:firstLine="386"/>
        <w:rPr>
          <w:rFonts w:ascii="AR P明朝体L" w:hAnsi="AR P明朝体L"/>
        </w:rPr>
      </w:pPr>
      <w:r w:rsidRPr="004E4A6F">
        <w:rPr>
          <w:rFonts w:ascii="AR P明朝体L" w:hAnsi="AR P明朝体L" w:hint="eastAsia"/>
        </w:rPr>
        <w:t>企業は、公共利益を害することなく</w:t>
      </w:r>
      <w:r w:rsidR="0036248B">
        <w:rPr>
          <w:rFonts w:ascii="AR P明朝体L" w:hAnsi="AR P明朝体L" w:hint="eastAsia"/>
        </w:rPr>
        <w:t>企業利益を追求すべきだが、公共利益と企業利益との衝突がありうる。</w:t>
      </w:r>
      <w:r w:rsidRPr="004E4A6F">
        <w:rPr>
          <w:rFonts w:ascii="AR P明朝体L" w:hAnsi="AR P明朝体L" w:hint="eastAsia"/>
        </w:rPr>
        <w:t>その調整過程で経営</w:t>
      </w:r>
      <w:r w:rsidRPr="004E4A6F">
        <w:rPr>
          <w:rFonts w:ascii="AR P明朝体L" w:hAnsi="AR P明朝体L" w:cs="ＭＳ 明朝" w:hint="eastAsia"/>
        </w:rPr>
        <w:t>層から圧力があると調整は破たんし</w:t>
      </w:r>
      <w:r w:rsidR="0036248B">
        <w:rPr>
          <w:rFonts w:ascii="AR P明朝体L" w:hAnsi="AR P明朝体L" w:cs="ＭＳ 明朝" w:hint="eastAsia"/>
        </w:rPr>
        <w:t>、</w:t>
      </w:r>
      <w:r w:rsidRPr="004E4A6F">
        <w:rPr>
          <w:rFonts w:ascii="AR P明朝体L" w:hAnsi="AR P明朝体L" w:hint="eastAsia"/>
        </w:rPr>
        <w:t>公共利益が軽んじられるようになる。これが「構造的道徳性欠如」を招き</w:t>
      </w:r>
      <w:r w:rsidR="0036248B">
        <w:rPr>
          <w:rFonts w:ascii="AR P明朝体L" w:hAnsi="AR P明朝体L" w:hint="eastAsia"/>
        </w:rPr>
        <w:t>、</w:t>
      </w:r>
      <w:r w:rsidRPr="004E4A6F">
        <w:rPr>
          <w:rFonts w:ascii="AR P明朝体L" w:hAnsi="AR P明朝体L" w:hint="eastAsia"/>
        </w:rPr>
        <w:t>その企業構成員は逸脱に進む。このとき企業文化が逸脱を阻止する力になりうる。</w:t>
      </w:r>
    </w:p>
    <w:p w:rsidR="00977D0E" w:rsidRPr="004E4A6F" w:rsidRDefault="00977D0E" w:rsidP="002210EC">
      <w:pPr>
        <w:ind w:firstLineChars="202" w:firstLine="386"/>
        <w:rPr>
          <w:rFonts w:ascii="AR P明朝体L" w:hAnsi="AR P明朝体L"/>
        </w:rPr>
      </w:pPr>
      <w:r w:rsidRPr="004E4A6F">
        <w:rPr>
          <w:rFonts w:ascii="AR P明朝体L" w:hAnsi="AR P明朝体L" w:hint="eastAsia"/>
        </w:rPr>
        <w:t>日本の多くの企業は「企業理念」などで高い倫理性</w:t>
      </w:r>
      <w:r w:rsidR="0036248B">
        <w:rPr>
          <w:rFonts w:ascii="AR P明朝体L" w:hAnsi="AR P明朝体L" w:hint="eastAsia"/>
        </w:rPr>
        <w:t>の</w:t>
      </w:r>
      <w:r w:rsidRPr="004E4A6F">
        <w:rPr>
          <w:rFonts w:ascii="AR P明朝体L" w:hAnsi="AR P明朝体L" w:hint="eastAsia"/>
        </w:rPr>
        <w:t>ある理念を掲げているが、理念と現実とのあいだに</w:t>
      </w:r>
      <w:r w:rsidR="006C6B8F">
        <w:rPr>
          <w:rFonts w:ascii="AR P明朝体L" w:hAnsi="AR P明朝体L" w:hint="eastAsia"/>
        </w:rPr>
        <w:t>ギャップ</w:t>
      </w:r>
      <w:r w:rsidRPr="004E4A6F">
        <w:rPr>
          <w:rFonts w:ascii="AR P明朝体L" w:hAnsi="AR P明朝体L" w:hint="eastAsia"/>
        </w:rPr>
        <w:t>がある。</w:t>
      </w:r>
    </w:p>
    <w:p w:rsidR="00977D0E" w:rsidRPr="004E4A6F" w:rsidRDefault="00977D0E" w:rsidP="004E4A6F">
      <w:pPr>
        <w:pStyle w:val="a3"/>
        <w:numPr>
          <w:ilvl w:val="2"/>
          <w:numId w:val="1"/>
        </w:numPr>
        <w:ind w:leftChars="0"/>
        <w:rPr>
          <w:rFonts w:ascii="AR P明朝体L" w:hAnsi="AR P明朝体L"/>
          <w:b/>
        </w:rPr>
      </w:pPr>
      <w:r w:rsidRPr="004E4A6F">
        <w:rPr>
          <w:rFonts w:ascii="AR P明朝体L" w:hAnsi="AR P明朝体L" w:hint="eastAsia"/>
          <w:b/>
        </w:rPr>
        <w:t>企業の逸脱発生モデル</w:t>
      </w:r>
    </w:p>
    <w:p w:rsidR="0036248B" w:rsidRDefault="006C6B8F" w:rsidP="002210EC">
      <w:pPr>
        <w:ind w:firstLineChars="202" w:firstLine="386"/>
        <w:rPr>
          <w:rFonts w:ascii="AR P明朝体L" w:hAnsi="AR P明朝体L"/>
        </w:rPr>
      </w:pPr>
      <w:r>
        <w:rPr>
          <w:rFonts w:ascii="AR P明朝体L" w:hAnsi="AR P明朝体L" w:hint="eastAsia"/>
        </w:rPr>
        <w:t>ホワイトカラー</w:t>
      </w:r>
      <w:r w:rsidR="0036248B">
        <w:rPr>
          <w:rFonts w:ascii="AR P明朝体L" w:hAnsi="AR P明朝体L" w:hint="eastAsia"/>
        </w:rPr>
        <w:t>犯罪をモデル化して分類する手法は、犯罪心理学というより犯罪学の分析手法のように思われる。新田は三つのモデルに分類する。</w:t>
      </w:r>
    </w:p>
    <w:p w:rsidR="00977D0E" w:rsidRPr="004E4A6F" w:rsidRDefault="00977D0E" w:rsidP="002210EC">
      <w:pPr>
        <w:ind w:firstLineChars="202" w:firstLine="386"/>
        <w:rPr>
          <w:rFonts w:ascii="AR P明朝体L" w:hAnsi="AR P明朝体L"/>
        </w:rPr>
      </w:pPr>
      <w:r w:rsidRPr="004E4A6F">
        <w:rPr>
          <w:rFonts w:ascii="AR P明朝体L" w:hAnsi="AR P明朝体L" w:hint="eastAsia"/>
        </w:rPr>
        <w:t>(1)打算モデル：違法行為の</w:t>
      </w:r>
      <w:r w:rsidR="006C6B8F">
        <w:rPr>
          <w:rFonts w:ascii="AR P明朝体L" w:hAnsi="AR P明朝体L" w:hint="eastAsia"/>
        </w:rPr>
        <w:t>メリット</w:t>
      </w:r>
      <w:r w:rsidRPr="004E4A6F">
        <w:rPr>
          <w:rFonts w:ascii="AR P明朝体L" w:hAnsi="AR P明朝体L" w:hint="eastAsia"/>
        </w:rPr>
        <w:t>が</w:t>
      </w:r>
      <w:r w:rsidR="006C6B8F">
        <w:rPr>
          <w:rFonts w:ascii="AR P明朝体L" w:hAnsi="AR P明朝体L" w:hint="eastAsia"/>
        </w:rPr>
        <w:t>デメリツト</w:t>
      </w:r>
      <w:r w:rsidRPr="004E4A6F">
        <w:rPr>
          <w:rFonts w:ascii="AR P明朝体L" w:hAnsi="AR P明朝体L" w:hint="eastAsia"/>
        </w:rPr>
        <w:t>を上回ると判断されれば積極的に違法行為をする。打算だけで動く。</w:t>
      </w:r>
    </w:p>
    <w:p w:rsidR="00977D0E" w:rsidRPr="004E4A6F" w:rsidRDefault="00977D0E" w:rsidP="002210EC">
      <w:pPr>
        <w:ind w:firstLineChars="202" w:firstLine="386"/>
        <w:rPr>
          <w:rFonts w:ascii="AR P明朝体L" w:hAnsi="AR P明朝体L"/>
        </w:rPr>
      </w:pPr>
      <w:r w:rsidRPr="004E4A6F">
        <w:rPr>
          <w:rFonts w:ascii="AR P明朝体L" w:hAnsi="AR P明朝体L" w:hint="eastAsia"/>
        </w:rPr>
        <w:t>(2)不同意モデル：法律の不合理な点が経営</w:t>
      </w:r>
      <w:r w:rsidR="006C6B8F">
        <w:rPr>
          <w:rFonts w:ascii="AR P明朝体L" w:hAnsi="AR P明朝体L" w:hint="eastAsia"/>
        </w:rPr>
        <w:t>ポリシー</w:t>
      </w:r>
      <w:r w:rsidRPr="004E4A6F">
        <w:rPr>
          <w:rFonts w:ascii="AR P明朝体L" w:hAnsi="AR P明朝体L" w:hint="eastAsia"/>
        </w:rPr>
        <w:t>に反すれば消極的ながらも違法行為をする。（</w:t>
      </w:r>
      <w:r>
        <w:rPr>
          <w:rFonts w:hint="eastAsia"/>
        </w:rPr>
        <w:t>JR</w:t>
      </w:r>
      <w:r>
        <w:rPr>
          <w:rFonts w:hint="eastAsia"/>
        </w:rPr>
        <w:t>北海道のずさんな線路補修に対する業務改善命令は、「北海道」の分離独立という不合理が「利益を出さなければいけない」との経営方針に反しているのでやむなく・消極的ながらもずさんな線路補修という違法行為を行ったということか。</w:t>
      </w:r>
      <w:r w:rsidRPr="004E4A6F">
        <w:rPr>
          <w:rFonts w:ascii="AR P明朝体L" w:hAnsi="AR P明朝体L" w:hint="eastAsia"/>
        </w:rPr>
        <w:t>）</w:t>
      </w:r>
    </w:p>
    <w:p w:rsidR="00977D0E" w:rsidRPr="004E4A6F" w:rsidRDefault="00977D0E" w:rsidP="002210EC">
      <w:pPr>
        <w:ind w:firstLineChars="202" w:firstLine="386"/>
        <w:rPr>
          <w:rFonts w:ascii="AR P明朝体L" w:hAnsi="AR P明朝体L"/>
        </w:rPr>
      </w:pPr>
      <w:r w:rsidRPr="004E4A6F">
        <w:rPr>
          <w:rFonts w:ascii="AR P明朝体L" w:hAnsi="AR P明朝体L" w:hint="eastAsia"/>
        </w:rPr>
        <w:t>(3)失敗モデル：経営失敗等で危機に瀕した企業が緊急避難として違法行為をする。（オリンパスの損失隠しのための不正経理）</w:t>
      </w:r>
    </w:p>
    <w:p w:rsidR="00977D0E" w:rsidRPr="004E4A6F" w:rsidRDefault="00977D0E" w:rsidP="002210EC">
      <w:pPr>
        <w:ind w:firstLineChars="202" w:firstLine="386"/>
        <w:rPr>
          <w:rFonts w:ascii="AR P明朝体L" w:hAnsi="AR P明朝体L"/>
        </w:rPr>
      </w:pPr>
      <w:r w:rsidRPr="004E4A6F">
        <w:rPr>
          <w:rFonts w:ascii="AR P明朝体L" w:hAnsi="AR P明朝体L" w:hint="eastAsia"/>
        </w:rPr>
        <w:t>実際は失敗モデルが大部分を占める。打算モデルは新興中小企業に限られる。多くは、失敗モデルで違法行為</w:t>
      </w:r>
      <w:r w:rsidR="0036248B">
        <w:rPr>
          <w:rFonts w:ascii="AR P明朝体L" w:hAnsi="AR P明朝体L" w:hint="eastAsia"/>
        </w:rPr>
        <w:t>に手を染め、不同意モデルを経て打算モデルへ移行する。</w:t>
      </w:r>
    </w:p>
    <w:p w:rsidR="00977D0E" w:rsidRPr="004E4A6F" w:rsidRDefault="00977D0E" w:rsidP="004E4A6F">
      <w:pPr>
        <w:pStyle w:val="a3"/>
        <w:numPr>
          <w:ilvl w:val="2"/>
          <w:numId w:val="1"/>
        </w:numPr>
        <w:ind w:leftChars="0"/>
        <w:rPr>
          <w:rFonts w:ascii="AR P明朝体L" w:hAnsi="AR P明朝体L"/>
          <w:b/>
        </w:rPr>
      </w:pPr>
      <w:r w:rsidRPr="004E4A6F">
        <w:rPr>
          <w:rFonts w:ascii="AR P明朝体L" w:hAnsi="AR P明朝体L" w:hint="eastAsia"/>
          <w:b/>
        </w:rPr>
        <w:t>組織内競争と</w:t>
      </w:r>
      <w:r w:rsidR="006C6B8F">
        <w:rPr>
          <w:rFonts w:ascii="AR P明朝体L" w:hAnsi="AR P明朝体L" w:hint="eastAsia"/>
          <w:b/>
        </w:rPr>
        <w:t>リスク・ﾃｰキング</w:t>
      </w:r>
    </w:p>
    <w:p w:rsidR="00977D0E" w:rsidRPr="004E4A6F" w:rsidRDefault="00977D0E" w:rsidP="002210EC">
      <w:pPr>
        <w:ind w:firstLineChars="202" w:firstLine="386"/>
        <w:rPr>
          <w:rFonts w:ascii="AR P明朝体L" w:hAnsi="AR P明朝体L"/>
        </w:rPr>
      </w:pPr>
      <w:r w:rsidRPr="004E4A6F">
        <w:rPr>
          <w:rFonts w:ascii="AR P明朝体L" w:hAnsi="AR P明朝体L" w:hint="eastAsia"/>
        </w:rPr>
        <w:t>組織の構成員は昇進によって組織の中枢に参加すると、さらに競争に勝って昇進しようとしてさらに大きな</w:t>
      </w:r>
      <w:r w:rsidR="006C6B8F">
        <w:rPr>
          <w:rFonts w:ascii="AR P明朝体L" w:hAnsi="AR P明朝体L" w:hint="eastAsia"/>
        </w:rPr>
        <w:t>リスク</w:t>
      </w:r>
      <w:r w:rsidRPr="004E4A6F">
        <w:rPr>
          <w:rFonts w:ascii="AR P明朝体L" w:hAnsi="AR P明朝体L" w:hint="eastAsia"/>
        </w:rPr>
        <w:t>をとることになる。この上昇志向は「喪失不安」を伴う。失敗したら今の地位を失うのではないかとの不安</w:t>
      </w:r>
      <w:r w:rsidR="0036248B">
        <w:rPr>
          <w:rFonts w:ascii="AR P明朝体L" w:hAnsi="AR P明朝体L" w:hint="eastAsia"/>
        </w:rPr>
        <w:t>である</w:t>
      </w:r>
      <w:r w:rsidRPr="004E4A6F">
        <w:rPr>
          <w:rFonts w:ascii="AR P明朝体L" w:hAnsi="AR P明朝体L" w:hint="eastAsia"/>
        </w:rPr>
        <w:t>。これは、企業幹部が踏み入る「道徳の迷路」といわれている。道徳的でありたいがそれでは昇進できない、</w:t>
      </w:r>
      <w:r w:rsidR="006C6B8F">
        <w:rPr>
          <w:rFonts w:ascii="AR P明朝体L" w:hAnsi="AR P明朝体L" w:hint="eastAsia"/>
        </w:rPr>
        <w:t>リスク</w:t>
      </w:r>
      <w:r w:rsidRPr="004E4A6F">
        <w:rPr>
          <w:rFonts w:ascii="AR P明朝体L" w:hAnsi="AR P明朝体L" w:hint="eastAsia"/>
        </w:rPr>
        <w:t>もとらなければいけない、でもそれは非道徳的なやり方だ、しかしそんなことをいっていては昇進できない・・・・・</w:t>
      </w:r>
      <w:r w:rsidR="0036248B">
        <w:rPr>
          <w:rFonts w:ascii="AR P明朝体L" w:hAnsi="AR P明朝体L" w:hint="eastAsia"/>
        </w:rPr>
        <w:t>という迷路である。</w:t>
      </w:r>
    </w:p>
    <w:p w:rsidR="00977D0E" w:rsidRPr="004E4A6F" w:rsidRDefault="00977D0E" w:rsidP="004E4A6F">
      <w:pPr>
        <w:pStyle w:val="a3"/>
        <w:numPr>
          <w:ilvl w:val="2"/>
          <w:numId w:val="1"/>
        </w:numPr>
        <w:ind w:leftChars="0"/>
        <w:rPr>
          <w:rFonts w:ascii="AR P明朝体L" w:hAnsi="AR P明朝体L"/>
          <w:b/>
        </w:rPr>
      </w:pPr>
      <w:r w:rsidRPr="004E4A6F">
        <w:rPr>
          <w:rFonts w:ascii="AR P明朝体L" w:hAnsi="AR P明朝体L" w:hint="eastAsia"/>
          <w:b/>
        </w:rPr>
        <w:t>派閥の連帯と忠誠心</w:t>
      </w:r>
    </w:p>
    <w:p w:rsidR="00977D0E" w:rsidRPr="004E4A6F" w:rsidRDefault="0036248B" w:rsidP="002210EC">
      <w:pPr>
        <w:ind w:firstLineChars="202" w:firstLine="386"/>
        <w:rPr>
          <w:rFonts w:ascii="AR P明朝体L" w:hAnsi="AR P明朝体L"/>
        </w:rPr>
      </w:pPr>
      <w:r>
        <w:rPr>
          <w:rFonts w:ascii="AR P明朝体L" w:hAnsi="AR P明朝体L" w:hint="eastAsia"/>
        </w:rPr>
        <w:t>組織内の派閥は違法行為に対する罪悪感を希釈することがある。つまり、</w:t>
      </w:r>
      <w:r w:rsidR="00977D0E" w:rsidRPr="004E4A6F">
        <w:rPr>
          <w:rFonts w:ascii="AR P明朝体L" w:hAnsi="AR P明朝体L" w:hint="eastAsia"/>
        </w:rPr>
        <w:t>派閥</w:t>
      </w:r>
      <w:r>
        <w:rPr>
          <w:rFonts w:ascii="AR P明朝体L" w:hAnsi="AR P明朝体L" w:hint="eastAsia"/>
        </w:rPr>
        <w:t>に属していればそ</w:t>
      </w:r>
      <w:r w:rsidR="00977D0E" w:rsidRPr="004E4A6F">
        <w:rPr>
          <w:rFonts w:ascii="AR P明朝体L" w:hAnsi="AR P明朝体L" w:hint="eastAsia"/>
        </w:rPr>
        <w:t>の連帯感で</w:t>
      </w:r>
      <w:r>
        <w:rPr>
          <w:rFonts w:ascii="AR P明朝体L" w:hAnsi="AR P明朝体L" w:hint="eastAsia"/>
        </w:rPr>
        <w:t>罪悪感が</w:t>
      </w:r>
      <w:r w:rsidR="00977D0E" w:rsidRPr="004E4A6F">
        <w:rPr>
          <w:rFonts w:ascii="AR P明朝体L" w:hAnsi="AR P明朝体L" w:hint="eastAsia"/>
        </w:rPr>
        <w:t>心理的に希釈され</w:t>
      </w:r>
      <w:r>
        <w:rPr>
          <w:rFonts w:ascii="AR P明朝体L" w:hAnsi="AR P明朝体L" w:hint="eastAsia"/>
        </w:rPr>
        <w:t>る。さらには、派閥のためにやったことであれば、</w:t>
      </w:r>
      <w:r w:rsidR="00977D0E" w:rsidRPr="004E4A6F">
        <w:rPr>
          <w:rFonts w:ascii="AR P明朝体L" w:hAnsi="AR P明朝体L" w:hint="eastAsia"/>
        </w:rPr>
        <w:t>派閥ボスへの忠誠心で中和化（正当化）される。</w:t>
      </w:r>
    </w:p>
    <w:p w:rsidR="00977D0E" w:rsidRPr="004E4A6F" w:rsidRDefault="00977D0E" w:rsidP="002210EC">
      <w:pPr>
        <w:ind w:firstLineChars="202" w:firstLine="386"/>
        <w:rPr>
          <w:rFonts w:ascii="AR P明朝体L" w:hAnsi="AR P明朝体L"/>
        </w:rPr>
      </w:pPr>
      <w:r w:rsidRPr="004E4A6F">
        <w:rPr>
          <w:rFonts w:ascii="AR P明朝体L" w:hAnsi="AR P明朝体L" w:hint="eastAsia"/>
        </w:rPr>
        <w:t>このような派閥にどっぷりとつかっていると組織本来の原則は単なる</w:t>
      </w:r>
      <w:r w:rsidR="006C6B8F">
        <w:rPr>
          <w:rFonts w:ascii="AR P明朝体L" w:hAnsi="AR P明朝体L" w:hint="eastAsia"/>
        </w:rPr>
        <w:t>ガイドライン</w:t>
      </w:r>
      <w:r w:rsidRPr="004E4A6F">
        <w:rPr>
          <w:rFonts w:ascii="AR P明朝体L" w:hAnsi="AR P明朝体L" w:hint="eastAsia"/>
        </w:rPr>
        <w:t>になり</w:t>
      </w:r>
      <w:r w:rsidR="00EF6B38">
        <w:rPr>
          <w:rFonts w:ascii="AR P明朝体L" w:hAnsi="AR P明朝体L" w:hint="eastAsia"/>
        </w:rPr>
        <w:t>、</w:t>
      </w:r>
      <w:r w:rsidRPr="004E4A6F">
        <w:rPr>
          <w:rFonts w:ascii="AR P明朝体L" w:hAnsi="AR P明朝体L" w:hint="eastAsia"/>
        </w:rPr>
        <w:t>倫理は単な</w:t>
      </w:r>
      <w:r w:rsidR="00EF6B38">
        <w:rPr>
          <w:rFonts w:ascii="AR P明朝体L" w:hAnsi="AR P明朝体L" w:hint="eastAsia"/>
        </w:rPr>
        <w:t>るエチケット、正当な価値は嗜好の問題に過ぎないと思うようになる。</w:t>
      </w:r>
      <w:r w:rsidRPr="004E4A6F">
        <w:rPr>
          <w:rFonts w:ascii="AR P明朝体L" w:hAnsi="AR P明朝体L" w:hint="eastAsia"/>
        </w:rPr>
        <w:t>派閥は</w:t>
      </w:r>
      <w:r w:rsidR="006C6B8F">
        <w:rPr>
          <w:rFonts w:ascii="AR P明朝体L" w:hAnsi="AR P明朝体L" w:hint="eastAsia"/>
        </w:rPr>
        <w:t>ホワイトカラー</w:t>
      </w:r>
      <w:r w:rsidRPr="004E4A6F">
        <w:rPr>
          <w:rFonts w:ascii="AR P明朝体L" w:hAnsi="AR P明朝体L" w:hint="eastAsia"/>
        </w:rPr>
        <w:t>犯罪の一つの要因である</w:t>
      </w:r>
      <w:r w:rsidR="00EF6B38">
        <w:rPr>
          <w:rFonts w:ascii="AR P明朝体L" w:hAnsi="AR P明朝体L" w:hint="eastAsia"/>
        </w:rPr>
        <w:t>。</w:t>
      </w:r>
    </w:p>
    <w:p w:rsidR="00977D0E" w:rsidRPr="004E4A6F" w:rsidRDefault="00977D0E" w:rsidP="004E4A6F">
      <w:pPr>
        <w:pStyle w:val="a3"/>
        <w:numPr>
          <w:ilvl w:val="2"/>
          <w:numId w:val="1"/>
        </w:numPr>
        <w:ind w:leftChars="0"/>
        <w:rPr>
          <w:rFonts w:ascii="AR P明朝体L" w:hAnsi="AR P明朝体L"/>
          <w:b/>
        </w:rPr>
      </w:pPr>
      <w:r w:rsidRPr="004E4A6F">
        <w:rPr>
          <w:rFonts w:ascii="AR P明朝体L" w:hAnsi="AR P明朝体L" w:hint="eastAsia"/>
          <w:b/>
        </w:rPr>
        <w:t>犯行機会とヒーラルキー</w:t>
      </w:r>
    </w:p>
    <w:p w:rsidR="00977D0E" w:rsidRPr="004E4A6F" w:rsidRDefault="00EF6B38" w:rsidP="002210EC">
      <w:pPr>
        <w:ind w:firstLineChars="202" w:firstLine="386"/>
        <w:rPr>
          <w:rFonts w:ascii="AR P明朝体L" w:hAnsi="AR P明朝体L"/>
        </w:rPr>
      </w:pPr>
      <w:r>
        <w:rPr>
          <w:rFonts w:ascii="AR P明朝体L" w:hAnsi="AR P明朝体L" w:hint="eastAsia"/>
        </w:rPr>
        <w:t>犯行の成立要件は、</w:t>
      </w:r>
      <w:r w:rsidR="00977D0E" w:rsidRPr="004E4A6F">
        <w:rPr>
          <w:rFonts w:ascii="AR P明朝体L" w:hAnsi="AR P明朝体L" w:hint="eastAsia"/>
        </w:rPr>
        <w:t>(1)犯行の準備性形成、(2)犯行発生場面に行くこと、(3)実行機会の存在</w:t>
      </w:r>
      <w:r>
        <w:rPr>
          <w:rFonts w:ascii="AR P明朝体L" w:hAnsi="AR P明朝体L" w:hint="eastAsia"/>
        </w:rPr>
        <w:t>であり、</w:t>
      </w:r>
      <w:r w:rsidR="00977D0E" w:rsidRPr="004E4A6F">
        <w:rPr>
          <w:rFonts w:ascii="AR P明朝体L" w:hAnsi="AR P明朝体L" w:hint="eastAsia"/>
        </w:rPr>
        <w:t>どれか</w:t>
      </w:r>
      <w:r>
        <w:rPr>
          <w:rFonts w:ascii="AR P明朝体L" w:hAnsi="AR P明朝体L" w:hint="eastAsia"/>
        </w:rPr>
        <w:t>一つ</w:t>
      </w:r>
      <w:r w:rsidR="00977D0E" w:rsidRPr="004E4A6F">
        <w:rPr>
          <w:rFonts w:ascii="AR P明朝体L" w:hAnsi="AR P明朝体L" w:hint="eastAsia"/>
        </w:rPr>
        <w:t>を阻止すれば犯行</w:t>
      </w:r>
      <w:r>
        <w:rPr>
          <w:rFonts w:ascii="AR P明朝体L" w:hAnsi="AR P明朝体L" w:hint="eastAsia"/>
        </w:rPr>
        <w:t>は不成立に終わる。</w:t>
      </w:r>
      <w:r w:rsidR="00977D0E" w:rsidRPr="004E4A6F">
        <w:rPr>
          <w:rFonts w:ascii="AR P明朝体L" w:hAnsi="AR P明朝体L" w:hint="eastAsia"/>
        </w:rPr>
        <w:t>つまり教育と監視（人の目）が重要</w:t>
      </w:r>
      <w:r>
        <w:rPr>
          <w:rFonts w:ascii="AR P明朝体L" w:hAnsi="AR P明朝体L" w:hint="eastAsia"/>
        </w:rPr>
        <w:t>である。</w:t>
      </w:r>
    </w:p>
    <w:p w:rsidR="00977D0E" w:rsidRDefault="00977D0E" w:rsidP="002210EC">
      <w:pPr>
        <w:ind w:firstLineChars="202" w:firstLine="386"/>
        <w:rPr>
          <w:rFonts w:ascii="AR P明朝体L" w:hAnsi="AR P明朝体L"/>
        </w:rPr>
      </w:pPr>
      <w:r w:rsidRPr="004E4A6F">
        <w:rPr>
          <w:rFonts w:ascii="AR P明朝体L" w:hAnsi="AR P明朝体L" w:hint="eastAsia"/>
        </w:rPr>
        <w:t>下位の階層にいる者と上位の階層にいる者では</w:t>
      </w:r>
      <w:r w:rsidR="00EF6B38">
        <w:rPr>
          <w:rFonts w:ascii="AR P明朝体L" w:hAnsi="AR P明朝体L" w:hint="eastAsia"/>
        </w:rPr>
        <w:t>、おこない得る犯罪の種類が異なる。</w:t>
      </w:r>
      <w:r w:rsidRPr="004E4A6F">
        <w:rPr>
          <w:rFonts w:ascii="AR P明朝体L" w:hAnsi="AR P明朝体L" w:hint="eastAsia"/>
        </w:rPr>
        <w:t>業務上横領、文書偽造は経験豊かな下位階層の者</w:t>
      </w:r>
      <w:r w:rsidR="00EF6B38">
        <w:rPr>
          <w:rFonts w:ascii="AR P明朝体L" w:hAnsi="AR P明朝体L" w:hint="eastAsia"/>
        </w:rPr>
        <w:t>がおこない得る犯罪であり</w:t>
      </w:r>
      <w:r w:rsidRPr="004E4A6F">
        <w:rPr>
          <w:rFonts w:ascii="AR P明朝体L" w:hAnsi="AR P明朝体L" w:hint="eastAsia"/>
        </w:rPr>
        <w:t>、組</w:t>
      </w:r>
      <w:r w:rsidR="00EF6B38">
        <w:rPr>
          <w:rFonts w:ascii="AR P明朝体L" w:hAnsi="AR P明朝体L" w:hint="eastAsia"/>
        </w:rPr>
        <w:t>織的犯罪（不正経理、価格</w:t>
      </w:r>
      <w:r w:rsidR="006C6B8F">
        <w:rPr>
          <w:rFonts w:ascii="AR P明朝体L" w:hAnsi="AR P明朝体L" w:hint="eastAsia"/>
        </w:rPr>
        <w:t>カルテル</w:t>
      </w:r>
      <w:r w:rsidR="00EF6B38">
        <w:rPr>
          <w:rFonts w:ascii="AR P明朝体L" w:hAnsi="AR P明朝体L" w:hint="eastAsia"/>
        </w:rPr>
        <w:t>等）は上位階層の者の関与が必要である。</w:t>
      </w:r>
      <w:r w:rsidRPr="004E4A6F">
        <w:rPr>
          <w:rFonts w:ascii="AR P明朝体L" w:hAnsi="AR P明朝体L" w:hint="eastAsia"/>
        </w:rPr>
        <w:t>階層に適した教育と監視が重要</w:t>
      </w:r>
      <w:r w:rsidR="00EF6B38">
        <w:rPr>
          <w:rFonts w:ascii="AR P明朝体L" w:hAnsi="AR P明朝体L" w:hint="eastAsia"/>
        </w:rPr>
        <w:t>になってくる。</w:t>
      </w:r>
    </w:p>
    <w:p w:rsidR="00EF6B38" w:rsidRPr="004E4A6F" w:rsidRDefault="00EF6B38" w:rsidP="002210EC">
      <w:pPr>
        <w:ind w:firstLineChars="202" w:firstLine="386"/>
        <w:rPr>
          <w:rFonts w:ascii="AR P明朝体L" w:hAnsi="AR P明朝体L"/>
        </w:rPr>
      </w:pPr>
    </w:p>
    <w:p w:rsidR="00977D0E" w:rsidRPr="0036248B" w:rsidRDefault="000F68F0" w:rsidP="0036248B">
      <w:pPr>
        <w:pStyle w:val="a3"/>
        <w:numPr>
          <w:ilvl w:val="1"/>
          <w:numId w:val="1"/>
        </w:numPr>
        <w:ind w:leftChars="0"/>
        <w:rPr>
          <w:rFonts w:ascii="AR P明朝体L" w:hAnsi="AR P明朝体L"/>
          <w:b/>
          <w:szCs w:val="20"/>
        </w:rPr>
      </w:pPr>
      <w:r>
        <w:rPr>
          <w:rFonts w:ascii="AR P明朝体L" w:hAnsi="AR P明朝体L" w:hint="eastAsia"/>
          <w:b/>
          <w:szCs w:val="20"/>
        </w:rPr>
        <w:lastRenderedPageBreak/>
        <w:t>新田健一－</w:t>
      </w:r>
      <w:r w:rsidR="0036248B" w:rsidRPr="0036248B">
        <w:rPr>
          <w:rFonts w:ascii="AR P明朝体L" w:hAnsi="AR P明朝体L" w:hint="eastAsia"/>
          <w:b/>
          <w:szCs w:val="20"/>
        </w:rPr>
        <w:t>日本人の罪悪感</w:t>
      </w:r>
    </w:p>
    <w:p w:rsidR="00EF6B38" w:rsidRDefault="00EF6B38" w:rsidP="002210EC">
      <w:pPr>
        <w:ind w:firstLineChars="202" w:firstLine="386"/>
        <w:rPr>
          <w:rFonts w:ascii="AR P明朝体L" w:hAnsi="AR P明朝体L"/>
          <w:szCs w:val="20"/>
        </w:rPr>
      </w:pPr>
      <w:r>
        <w:rPr>
          <w:rFonts w:ascii="AR P明朝体L" w:hAnsi="AR P明朝体L" w:hint="eastAsia"/>
          <w:szCs w:val="20"/>
        </w:rPr>
        <w:t>上記の新田の著作は、日本人の罪悪感についても述べている。ここでは、和辻哲郎の自我の二重構造と</w:t>
      </w:r>
      <w:r>
        <w:rPr>
          <w:rFonts w:ascii="Segoe UI Symbol" w:hAnsi="Segoe UI Symbol" w:cs="Segoe UI Symbol" w:hint="eastAsia"/>
          <w:szCs w:val="20"/>
        </w:rPr>
        <w:t>土居健郎の甘えの構造に言及されている。また、無我の境地や和の精神</w:t>
      </w:r>
      <w:r w:rsidR="0090108C">
        <w:rPr>
          <w:rFonts w:ascii="Segoe UI Symbol" w:hAnsi="Segoe UI Symbol" w:cs="Segoe UI Symbol" w:hint="eastAsia"/>
          <w:szCs w:val="20"/>
        </w:rPr>
        <w:t>、そしてウチとソトの文化</w:t>
      </w:r>
      <w:r>
        <w:rPr>
          <w:rFonts w:ascii="Segoe UI Symbol" w:hAnsi="Segoe UI Symbol" w:cs="Segoe UI Symbol" w:hint="eastAsia"/>
          <w:szCs w:val="20"/>
        </w:rPr>
        <w:t>についても触れている。</w:t>
      </w:r>
    </w:p>
    <w:p w:rsidR="00EF6B38" w:rsidRDefault="00EF6B38" w:rsidP="002210EC">
      <w:pPr>
        <w:ind w:firstLineChars="202" w:firstLine="386"/>
        <w:rPr>
          <w:rFonts w:ascii="AR P明朝体L" w:hAnsi="AR P明朝体L"/>
          <w:szCs w:val="20"/>
        </w:rPr>
      </w:pPr>
      <w:r>
        <w:rPr>
          <w:rFonts w:ascii="AR P明朝体L" w:hAnsi="AR P明朝体L" w:hint="eastAsia"/>
          <w:szCs w:val="20"/>
        </w:rPr>
        <w:t>まず、</w:t>
      </w:r>
      <w:r w:rsidR="00977D0E" w:rsidRPr="00EF6B38">
        <w:rPr>
          <w:rFonts w:ascii="AR P明朝体L" w:hAnsi="AR P明朝体L" w:hint="eastAsia"/>
          <w:szCs w:val="20"/>
        </w:rPr>
        <w:t>罪悪感の心理学的意味</w:t>
      </w:r>
      <w:r>
        <w:rPr>
          <w:rFonts w:ascii="AR P明朝体L" w:hAnsi="AR P明朝体L" w:hint="eastAsia"/>
          <w:szCs w:val="20"/>
        </w:rPr>
        <w:t>としては、</w:t>
      </w:r>
      <w:r w:rsidR="00977D0E" w:rsidRPr="00EF6B38">
        <w:rPr>
          <w:rFonts w:ascii="AR P明朝体L" w:hAnsi="AR P明朝体L" w:hint="eastAsia"/>
          <w:szCs w:val="20"/>
        </w:rPr>
        <w:t>罪悪感とは、法的・道徳的にﾏｲﾅｽと認知することによって自己が自我に対して抱く否定的感情</w:t>
      </w:r>
      <w:r>
        <w:rPr>
          <w:rFonts w:ascii="AR P明朝体L" w:hAnsi="AR P明朝体L" w:hint="eastAsia"/>
          <w:szCs w:val="20"/>
        </w:rPr>
        <w:t>であるとする。</w:t>
      </w:r>
      <w:r w:rsidR="00977D0E" w:rsidRPr="00EF6B38">
        <w:rPr>
          <w:rFonts w:ascii="AR P明朝体L" w:hAnsi="AR P明朝体L" w:hint="eastAsia"/>
          <w:szCs w:val="20"/>
        </w:rPr>
        <w:t>そこには「見る自己」と「見られる自己」の存在が必要</w:t>
      </w:r>
      <w:r>
        <w:rPr>
          <w:rFonts w:ascii="AR P明朝体L" w:hAnsi="AR P明朝体L" w:hint="eastAsia"/>
          <w:szCs w:val="20"/>
        </w:rPr>
        <w:t>であり</w:t>
      </w:r>
      <w:r w:rsidR="00977D0E" w:rsidRPr="00EF6B38">
        <w:rPr>
          <w:rFonts w:ascii="AR P明朝体L" w:hAnsi="AR P明朝体L" w:hint="eastAsia"/>
          <w:szCs w:val="20"/>
        </w:rPr>
        <w:t>、「見られる自己」は生理的・社会的発達過程をへて成立し、「見る自己」は社会文化的に形成される</w:t>
      </w:r>
      <w:r>
        <w:rPr>
          <w:rFonts w:ascii="AR P明朝体L" w:hAnsi="AR P明朝体L" w:hint="eastAsia"/>
          <w:szCs w:val="20"/>
        </w:rPr>
        <w:t>。自我の二重構造である。</w:t>
      </w:r>
    </w:p>
    <w:p w:rsidR="00977D0E" w:rsidRPr="00EF6B38" w:rsidRDefault="00EF6B38" w:rsidP="002210EC">
      <w:pPr>
        <w:ind w:firstLineChars="202" w:firstLine="386"/>
        <w:rPr>
          <w:rFonts w:ascii="AR P明朝体L" w:hAnsi="AR P明朝体L"/>
          <w:szCs w:val="20"/>
        </w:rPr>
      </w:pPr>
      <w:r>
        <w:rPr>
          <w:rFonts w:ascii="AR P明朝体L" w:hAnsi="AR P明朝体L" w:hint="eastAsia"/>
          <w:szCs w:val="20"/>
        </w:rPr>
        <w:t>新田は「</w:t>
      </w:r>
      <w:r w:rsidR="00977D0E" w:rsidRPr="00EF6B38">
        <w:rPr>
          <w:rFonts w:ascii="AR P明朝体L" w:hAnsi="AR P明朝体L" w:hint="eastAsia"/>
          <w:szCs w:val="20"/>
        </w:rPr>
        <w:t>共生的自我構造</w:t>
      </w:r>
      <w:r>
        <w:rPr>
          <w:rFonts w:ascii="AR P明朝体L" w:hAnsi="AR P明朝体L" w:hint="eastAsia"/>
          <w:szCs w:val="20"/>
        </w:rPr>
        <w:t>」という言葉を使っているが、これは和辻哲郎の</w:t>
      </w:r>
      <w:r w:rsidR="00977D0E" w:rsidRPr="00EF6B38">
        <w:rPr>
          <w:rFonts w:ascii="AR P明朝体L" w:hAnsi="AR P明朝体L" w:hint="eastAsia"/>
          <w:szCs w:val="20"/>
        </w:rPr>
        <w:t>自我の二重構造</w:t>
      </w:r>
      <w:r>
        <w:rPr>
          <w:rFonts w:ascii="AR P明朝体L" w:hAnsi="AR P明朝体L" w:hint="eastAsia"/>
          <w:szCs w:val="20"/>
        </w:rPr>
        <w:t>に通じるものである。</w:t>
      </w:r>
      <w:r w:rsidR="00C01B4A">
        <w:rPr>
          <w:rFonts w:ascii="AR P明朝体L" w:hAnsi="AR P明朝体L" w:hint="eastAsia"/>
          <w:szCs w:val="20"/>
        </w:rPr>
        <w:t>すなわち</w:t>
      </w:r>
      <w:r w:rsidR="00977D0E" w:rsidRPr="00EF6B38">
        <w:rPr>
          <w:rFonts w:ascii="AR P明朝体L" w:hAnsi="AR P明朝体L" w:hint="eastAsia"/>
          <w:szCs w:val="20"/>
        </w:rPr>
        <w:t>、「外に出ている」自我（見られる自我）は</w:t>
      </w:r>
      <w:r w:rsidR="00C01B4A">
        <w:rPr>
          <w:rFonts w:ascii="AR P明朝体L" w:hAnsi="AR P明朝体L" w:hint="eastAsia"/>
          <w:szCs w:val="20"/>
        </w:rPr>
        <w:t>、社会文化的環境要因つまり風土に規定される</w:t>
      </w:r>
      <w:r w:rsidR="00977D0E" w:rsidRPr="00EF6B38">
        <w:rPr>
          <w:rFonts w:ascii="AR P明朝体L" w:hAnsi="AR P明朝体L" w:hint="eastAsia"/>
          <w:szCs w:val="20"/>
        </w:rPr>
        <w:t>という。そして</w:t>
      </w:r>
      <w:r w:rsidR="00C01B4A">
        <w:rPr>
          <w:rFonts w:ascii="AR P明朝体L" w:hAnsi="AR P明朝体L" w:hint="eastAsia"/>
          <w:szCs w:val="20"/>
        </w:rPr>
        <w:t>、</w:t>
      </w:r>
      <w:r w:rsidR="00977D0E" w:rsidRPr="00EF6B38">
        <w:rPr>
          <w:rFonts w:ascii="AR P明朝体L" w:hAnsi="AR P明朝体L" w:hint="eastAsia"/>
          <w:szCs w:val="20"/>
        </w:rPr>
        <w:t>二重の自我をもつところの人間は「人」であると同時に「人びとの結合・共同体としての社会」であり、「家」「狭い地域」の人間関係が文化的特殊</w:t>
      </w:r>
      <w:r w:rsidR="00C01B4A">
        <w:rPr>
          <w:rFonts w:ascii="Segoe UI Symbol" w:hAnsi="Segoe UI Symbol" w:cs="Segoe UI Symbol" w:hint="eastAsia"/>
          <w:szCs w:val="20"/>
        </w:rPr>
        <w:t>形態としての日本人の精神構造の特徴を規定している</w:t>
      </w:r>
      <w:r w:rsidR="00977D0E" w:rsidRPr="00EF6B38">
        <w:rPr>
          <w:rFonts w:ascii="Segoe UI Symbol" w:hAnsi="Segoe UI Symbol" w:cs="Segoe UI Symbol" w:hint="eastAsia"/>
          <w:szCs w:val="20"/>
        </w:rPr>
        <w:t>とのこと</w:t>
      </w:r>
      <w:r w:rsidR="00C01B4A">
        <w:rPr>
          <w:rFonts w:ascii="Segoe UI Symbol" w:hAnsi="Segoe UI Symbol" w:cs="Segoe UI Symbol" w:hint="eastAsia"/>
          <w:szCs w:val="20"/>
        </w:rPr>
        <w:t>である</w:t>
      </w:r>
      <w:r w:rsidR="00977D0E" w:rsidRPr="00EF6B38">
        <w:rPr>
          <w:rFonts w:ascii="Segoe UI Symbol" w:hAnsi="Segoe UI Symbol" w:cs="Segoe UI Symbol" w:hint="eastAsia"/>
          <w:szCs w:val="20"/>
        </w:rPr>
        <w:t>。</w:t>
      </w:r>
    </w:p>
    <w:p w:rsidR="00977D0E" w:rsidRPr="00EF6B38" w:rsidRDefault="00977D0E" w:rsidP="002210EC">
      <w:pPr>
        <w:ind w:firstLineChars="202" w:firstLine="386"/>
        <w:rPr>
          <w:rFonts w:ascii="AR P明朝体L" w:hAnsi="AR P明朝体L"/>
          <w:szCs w:val="20"/>
        </w:rPr>
      </w:pPr>
      <w:r w:rsidRPr="00EF6B38">
        <w:rPr>
          <w:rFonts w:ascii="Segoe UI Symbol" w:hAnsi="Segoe UI Symbol" w:cs="Segoe UI Symbol" w:hint="eastAsia"/>
          <w:szCs w:val="20"/>
        </w:rPr>
        <w:t>土居健郎のいう「甘えの構造」、</w:t>
      </w:r>
      <w:r w:rsidR="00C01B4A">
        <w:rPr>
          <w:rFonts w:ascii="Segoe UI Symbol" w:hAnsi="Segoe UI Symbol" w:cs="Segoe UI Symbol" w:hint="eastAsia"/>
          <w:szCs w:val="20"/>
        </w:rPr>
        <w:t>そして</w:t>
      </w:r>
      <w:r w:rsidRPr="00EF6B38">
        <w:rPr>
          <w:rFonts w:ascii="Segoe UI Symbol" w:hAnsi="Segoe UI Symbol" w:cs="Segoe UI Symbol" w:hint="eastAsia"/>
          <w:szCs w:val="20"/>
        </w:rPr>
        <w:t>筆者のいう「共生的自我構造」も日本の</w:t>
      </w:r>
      <w:r w:rsidRPr="00EF6B38">
        <w:rPr>
          <w:rFonts w:ascii="AR P明朝体L" w:hAnsi="AR P明朝体L" w:hint="eastAsia"/>
          <w:szCs w:val="20"/>
        </w:rPr>
        <w:t>社会文化的環境から形成されてきたが、人間関係を身内と外（ウチとソト）に分けて身内の中では気をゆるし合い・もたれ合い・かばい合って身内どうしの結合を強化し、外に対しては対立し・無関心でいる生活環境の中では</w:t>
      </w:r>
      <w:r w:rsidR="00C01B4A">
        <w:rPr>
          <w:rFonts w:ascii="AR P明朝体L" w:hAnsi="AR P明朝体L" w:hint="eastAsia"/>
          <w:szCs w:val="20"/>
        </w:rPr>
        <w:t>、</w:t>
      </w:r>
      <w:r w:rsidRPr="00EF6B38">
        <w:rPr>
          <w:rFonts w:ascii="AR P明朝体L" w:hAnsi="AR P明朝体L" w:hint="eastAsia"/>
          <w:szCs w:val="20"/>
        </w:rPr>
        <w:t>「見る自己」＝主体的自我は身内の中に埋没してしまう</w:t>
      </w:r>
      <w:r w:rsidR="00C01B4A">
        <w:rPr>
          <w:rFonts w:ascii="AR P明朝体L" w:hAnsi="AR P明朝体L" w:hint="eastAsia"/>
          <w:szCs w:val="20"/>
        </w:rPr>
        <w:t>とする</w:t>
      </w:r>
      <w:r w:rsidRPr="00EF6B38">
        <w:rPr>
          <w:rFonts w:ascii="AR P明朝体L" w:hAnsi="AR P明朝体L" w:hint="eastAsia"/>
          <w:szCs w:val="20"/>
        </w:rPr>
        <w:t>。日本では主体的自我は育ちにくい。このような自我構造をもつ日本人は、自己の違法行為の結果が身内（家族・会社・学校・ご近所）の評価・感情にどのように影響するかが最大の関心事になる</w:t>
      </w:r>
      <w:r w:rsidR="00C01B4A">
        <w:rPr>
          <w:rFonts w:ascii="AR P明朝体L" w:hAnsi="AR P明朝体L" w:hint="eastAsia"/>
          <w:szCs w:val="20"/>
        </w:rPr>
        <w:t>のである</w:t>
      </w:r>
      <w:r w:rsidRPr="00EF6B38">
        <w:rPr>
          <w:rFonts w:ascii="AR P明朝体L" w:hAnsi="AR P明朝体L" w:hint="eastAsia"/>
          <w:szCs w:val="20"/>
        </w:rPr>
        <w:t>。</w:t>
      </w:r>
    </w:p>
    <w:p w:rsidR="00977D0E" w:rsidRPr="00C01B4A" w:rsidRDefault="00C01B4A" w:rsidP="002210EC">
      <w:pPr>
        <w:ind w:firstLineChars="202" w:firstLine="386"/>
        <w:rPr>
          <w:rFonts w:ascii="AR P明朝体L" w:hAnsi="AR P明朝体L"/>
          <w:szCs w:val="20"/>
        </w:rPr>
      </w:pPr>
      <w:r>
        <w:rPr>
          <w:rFonts w:ascii="AR P明朝体L" w:hAnsi="AR P明朝体L" w:hint="eastAsia"/>
          <w:szCs w:val="20"/>
        </w:rPr>
        <w:t>次に、</w:t>
      </w:r>
      <w:r w:rsidR="00977D0E" w:rsidRPr="00C01B4A">
        <w:rPr>
          <w:rFonts w:ascii="AR P明朝体L" w:hAnsi="AR P明朝体L" w:hint="eastAsia"/>
          <w:szCs w:val="20"/>
        </w:rPr>
        <w:t>無我の思想と関係性の倫理</w:t>
      </w:r>
      <w:r>
        <w:rPr>
          <w:rFonts w:ascii="AR P明朝体L" w:hAnsi="AR P明朝体L" w:hint="eastAsia"/>
          <w:szCs w:val="20"/>
        </w:rPr>
        <w:t>が語られる。</w:t>
      </w:r>
      <w:r w:rsidR="00977D0E" w:rsidRPr="00C01B4A">
        <w:rPr>
          <w:rFonts w:ascii="AR P明朝体L" w:hAnsi="AR P明朝体L" w:hint="eastAsia"/>
          <w:szCs w:val="20"/>
        </w:rPr>
        <w:t>自我が育たちにくい日本社会では</w:t>
      </w:r>
      <w:r>
        <w:rPr>
          <w:rFonts w:ascii="AR P明朝体L" w:hAnsi="AR P明朝体L" w:hint="eastAsia"/>
          <w:szCs w:val="20"/>
        </w:rPr>
        <w:t>、</w:t>
      </w:r>
      <w:r w:rsidR="00977D0E" w:rsidRPr="00C01B4A">
        <w:rPr>
          <w:rFonts w:ascii="AR P明朝体L" w:hAnsi="AR P明朝体L" w:hint="eastAsia"/>
          <w:szCs w:val="20"/>
        </w:rPr>
        <w:t>無我の境地が理想とされる精神風土を生んだ。日本人の倫理は「関係性の倫理」である、なぜなら自我は個として存在しておらず</w:t>
      </w:r>
      <w:r>
        <w:rPr>
          <w:rFonts w:ascii="AR P明朝体L" w:hAnsi="AR P明朝体L" w:hint="eastAsia"/>
          <w:szCs w:val="20"/>
        </w:rPr>
        <w:t>、他者との関係の中にあるからである</w:t>
      </w:r>
      <w:r w:rsidR="00977D0E" w:rsidRPr="00C01B4A">
        <w:rPr>
          <w:rFonts w:ascii="AR P明朝体L" w:hAnsi="AR P明朝体L" w:hint="eastAsia"/>
          <w:szCs w:val="20"/>
        </w:rPr>
        <w:t>。関係性の倫理は</w:t>
      </w:r>
      <w:r>
        <w:rPr>
          <w:rFonts w:ascii="AR P明朝体L" w:hAnsi="AR P明朝体L" w:hint="eastAsia"/>
          <w:szCs w:val="20"/>
        </w:rPr>
        <w:t>、</w:t>
      </w:r>
      <w:r w:rsidR="00977D0E" w:rsidRPr="00C01B4A">
        <w:rPr>
          <w:rFonts w:ascii="AR P明朝体L" w:hAnsi="AR P明朝体L" w:hint="eastAsia"/>
          <w:szCs w:val="20"/>
        </w:rPr>
        <w:t>家族関係&gt;地域社会&gt;国家との関係で発展していくものである</w:t>
      </w:r>
    </w:p>
    <w:p w:rsidR="00977D0E" w:rsidRPr="00C01B4A" w:rsidRDefault="00C01B4A" w:rsidP="002210EC">
      <w:pPr>
        <w:ind w:firstLineChars="202" w:firstLine="386"/>
        <w:rPr>
          <w:rFonts w:ascii="AR P明朝体L" w:hAnsi="AR P明朝体L"/>
          <w:szCs w:val="20"/>
        </w:rPr>
      </w:pPr>
      <w:r>
        <w:rPr>
          <w:rFonts w:ascii="AR P明朝体L" w:hAnsi="AR P明朝体L" w:hint="eastAsia"/>
          <w:szCs w:val="20"/>
        </w:rPr>
        <w:t>日本人は「和」を乱すことに罪悪感を感じる。</w:t>
      </w:r>
      <w:r w:rsidR="00977D0E" w:rsidRPr="00C01B4A">
        <w:rPr>
          <w:rFonts w:ascii="AR P明朝体L" w:hAnsi="AR P明朝体L" w:hint="eastAsia"/>
          <w:szCs w:val="20"/>
        </w:rPr>
        <w:t>和とは他者との関係であり、これを乱すことに罪悪感を感じる</w:t>
      </w:r>
      <w:r>
        <w:rPr>
          <w:rFonts w:ascii="AR P明朝体L" w:hAnsi="AR P明朝体L" w:hint="eastAsia"/>
          <w:szCs w:val="20"/>
        </w:rPr>
        <w:t>。</w:t>
      </w:r>
    </w:p>
    <w:p w:rsidR="00977D0E" w:rsidRPr="00C01B4A" w:rsidRDefault="00977D0E" w:rsidP="002210EC">
      <w:pPr>
        <w:ind w:firstLineChars="202" w:firstLine="386"/>
        <w:rPr>
          <w:rFonts w:ascii="AR P明朝体L" w:hAnsi="AR P明朝体L"/>
          <w:szCs w:val="20"/>
        </w:rPr>
      </w:pPr>
      <w:r w:rsidRPr="00C01B4A">
        <w:rPr>
          <w:rFonts w:ascii="AR P明朝体L" w:hAnsi="AR P明朝体L" w:hint="eastAsia"/>
          <w:szCs w:val="20"/>
        </w:rPr>
        <w:t>日本は「西欧的な法秩序」と「和の秩序」の二重規範性を有しており、これは犯人による犯行の正当化理由に影響している。</w:t>
      </w:r>
      <w:r w:rsidR="00C01B4A">
        <w:rPr>
          <w:rFonts w:ascii="AR P明朝体L" w:hAnsi="AR P明朝体L" w:hint="eastAsia"/>
          <w:szCs w:val="20"/>
        </w:rPr>
        <w:t>すなわち、</w:t>
      </w:r>
      <w:r w:rsidRPr="00C01B4A">
        <w:rPr>
          <w:rFonts w:ascii="AR P明朝体L" w:hAnsi="AR P明朝体L" w:hint="eastAsia"/>
          <w:szCs w:val="20"/>
        </w:rPr>
        <w:t>「悪い事とは知りながらたのまれたからには断れなかった」「恩があって裏切れなかった」など</w:t>
      </w:r>
      <w:r w:rsidR="00C01B4A">
        <w:rPr>
          <w:rFonts w:ascii="AR P明朝体L" w:hAnsi="AR P明朝体L" w:hint="eastAsia"/>
          <w:szCs w:val="20"/>
        </w:rPr>
        <w:t>と正当化理由が主張される</w:t>
      </w:r>
      <w:r w:rsidRPr="00C01B4A">
        <w:rPr>
          <w:rFonts w:ascii="AR P明朝体L" w:hAnsi="AR P明朝体L" w:hint="eastAsia"/>
          <w:szCs w:val="20"/>
        </w:rPr>
        <w:t>。周囲の反応も「事情を知れば同情できる」「私にとても親切だったあの人がそんな悪い事をするはずがない」など、義理と人情の連帯感が合理的判断に優先する。これは</w:t>
      </w:r>
      <w:r w:rsidR="00C01B4A">
        <w:rPr>
          <w:rFonts w:ascii="AR P明朝体L" w:hAnsi="AR P明朝体L" w:hint="eastAsia"/>
          <w:szCs w:val="20"/>
        </w:rPr>
        <w:t>、</w:t>
      </w:r>
      <w:r w:rsidRPr="00C01B4A">
        <w:rPr>
          <w:rFonts w:ascii="AR P明朝体L" w:hAnsi="AR P明朝体L" w:hint="eastAsia"/>
          <w:szCs w:val="20"/>
        </w:rPr>
        <w:t>内部告発に対する周囲の反応に顕著にあらわれる。「裏切り行為だ」「和を乱す背信行為だ」と</w:t>
      </w:r>
      <w:r w:rsidR="00C01B4A">
        <w:rPr>
          <w:rFonts w:ascii="AR P明朝体L" w:hAnsi="AR P明朝体L" w:hint="eastAsia"/>
          <w:szCs w:val="20"/>
        </w:rPr>
        <w:t>の反発が内部告発者に向けられるのである</w:t>
      </w:r>
      <w:r w:rsidRPr="00C01B4A">
        <w:rPr>
          <w:rFonts w:ascii="AR P明朝体L" w:hAnsi="AR P明朝体L" w:hint="eastAsia"/>
          <w:szCs w:val="20"/>
        </w:rPr>
        <w:t>。</w:t>
      </w:r>
    </w:p>
    <w:p w:rsidR="00977D0E" w:rsidRPr="00C01B4A" w:rsidRDefault="00C01B4A" w:rsidP="002210EC">
      <w:pPr>
        <w:ind w:firstLineChars="202" w:firstLine="386"/>
        <w:rPr>
          <w:rFonts w:ascii="AR P明朝体L" w:hAnsi="AR P明朝体L"/>
          <w:szCs w:val="20"/>
        </w:rPr>
      </w:pPr>
      <w:r>
        <w:rPr>
          <w:rFonts w:ascii="AR P明朝体L" w:hAnsi="AR P明朝体L" w:hint="eastAsia"/>
          <w:szCs w:val="20"/>
        </w:rPr>
        <w:t>上記のようなことから、日本人の罪悪感は</w:t>
      </w:r>
      <w:r w:rsidR="00977D0E" w:rsidRPr="00C01B4A">
        <w:rPr>
          <w:rFonts w:ascii="AR P明朝体L" w:hAnsi="AR P明朝体L" w:hint="eastAsia"/>
          <w:szCs w:val="20"/>
        </w:rPr>
        <w:t>共生的罪悪感</w:t>
      </w:r>
      <w:r>
        <w:rPr>
          <w:rFonts w:ascii="AR P明朝体L" w:hAnsi="AR P明朝体L" w:hint="eastAsia"/>
          <w:szCs w:val="20"/>
        </w:rPr>
        <w:t>といえる。</w:t>
      </w:r>
      <w:r w:rsidR="00977D0E" w:rsidRPr="00C01B4A">
        <w:rPr>
          <w:rFonts w:ascii="AR P明朝体L" w:hAnsi="AR P明朝体L" w:hint="eastAsia"/>
          <w:szCs w:val="20"/>
        </w:rPr>
        <w:t>日本の受刑者がよくいう反省・謝罪の言葉</w:t>
      </w:r>
      <w:r>
        <w:rPr>
          <w:rFonts w:ascii="AR P明朝体L" w:hAnsi="AR P明朝体L" w:hint="eastAsia"/>
          <w:szCs w:val="20"/>
        </w:rPr>
        <w:t>は、</w:t>
      </w:r>
      <w:r w:rsidR="00977D0E" w:rsidRPr="00C01B4A">
        <w:rPr>
          <w:rFonts w:ascii="AR P明朝体L" w:hAnsi="AR P明朝体L" w:hint="eastAsia"/>
          <w:szCs w:val="20"/>
        </w:rPr>
        <w:t>「こんなことをして親兄弟に申し訳ない」「母親にかわいそうな思いをさせてしまった」</w:t>
      </w:r>
      <w:r>
        <w:rPr>
          <w:rFonts w:ascii="AR P明朝体L" w:hAnsi="AR P明朝体L" w:hint="eastAsia"/>
          <w:szCs w:val="20"/>
        </w:rPr>
        <w:t>である。</w:t>
      </w:r>
      <w:r w:rsidR="00977D0E" w:rsidRPr="00C01B4A">
        <w:rPr>
          <w:rFonts w:ascii="AR P明朝体L" w:hAnsi="AR P明朝体L" w:hint="eastAsia"/>
          <w:szCs w:val="20"/>
        </w:rPr>
        <w:t>これを聞いた</w:t>
      </w:r>
      <w:r w:rsidR="006C6B8F">
        <w:rPr>
          <w:rFonts w:ascii="AR P明朝体L" w:hAnsi="AR P明朝体L" w:hint="eastAsia"/>
          <w:szCs w:val="20"/>
        </w:rPr>
        <w:t>ヨーロッパ</w:t>
      </w:r>
      <w:r w:rsidR="00977D0E" w:rsidRPr="00C01B4A">
        <w:rPr>
          <w:rFonts w:ascii="AR P明朝体L" w:hAnsi="AR P明朝体L" w:hint="eastAsia"/>
          <w:szCs w:val="20"/>
        </w:rPr>
        <w:t>の刑務官</w:t>
      </w:r>
      <w:r>
        <w:rPr>
          <w:rFonts w:ascii="AR P明朝体L" w:hAnsi="AR P明朝体L" w:hint="eastAsia"/>
          <w:szCs w:val="20"/>
        </w:rPr>
        <w:t>は当初その意味を理解できず、</w:t>
      </w:r>
      <w:r w:rsidR="00977D0E" w:rsidRPr="00C01B4A">
        <w:rPr>
          <w:rFonts w:ascii="AR P明朝体L" w:hAnsi="AR P明朝体L" w:hint="eastAsia"/>
          <w:szCs w:val="20"/>
        </w:rPr>
        <w:t>「謝罪は被害者にすべきで親には関係ない」</w:t>
      </w:r>
      <w:r>
        <w:rPr>
          <w:rFonts w:ascii="AR P明朝体L" w:hAnsi="AR P明朝体L" w:hint="eastAsia"/>
          <w:szCs w:val="20"/>
        </w:rPr>
        <w:t>との反応が返ってきた。</w:t>
      </w:r>
      <w:r w:rsidR="00977D0E" w:rsidRPr="00C01B4A">
        <w:rPr>
          <w:rFonts w:ascii="AR P明朝体L" w:hAnsi="AR P明朝体L" w:hint="eastAsia"/>
          <w:szCs w:val="20"/>
        </w:rPr>
        <w:t>自我が弱い日本人は</w:t>
      </w:r>
      <w:r w:rsidR="0090108C">
        <w:rPr>
          <w:rFonts w:ascii="AR P明朝体L" w:hAnsi="AR P明朝体L" w:hint="eastAsia"/>
          <w:szCs w:val="20"/>
        </w:rPr>
        <w:t>、</w:t>
      </w:r>
      <w:r w:rsidR="00977D0E" w:rsidRPr="00C01B4A">
        <w:rPr>
          <w:rFonts w:ascii="AR P明朝体L" w:hAnsi="AR P明朝体L" w:hint="eastAsia"/>
          <w:szCs w:val="20"/>
        </w:rPr>
        <w:t>自己の心の痛みを身内の情緒的な反応に転化させて親兄弟の許しに期待する甘えを示す</w:t>
      </w:r>
      <w:r w:rsidR="0090108C">
        <w:rPr>
          <w:rFonts w:ascii="AR P明朝体L" w:hAnsi="AR P明朝体L" w:hint="eastAsia"/>
          <w:szCs w:val="20"/>
        </w:rPr>
        <w:t>のである</w:t>
      </w:r>
      <w:r w:rsidR="00977D0E" w:rsidRPr="00C01B4A">
        <w:rPr>
          <w:rFonts w:ascii="AR P明朝体L" w:hAnsi="AR P明朝体L" w:hint="eastAsia"/>
          <w:szCs w:val="20"/>
        </w:rPr>
        <w:t>。この甘えは</w:t>
      </w:r>
      <w:r w:rsidR="0090108C">
        <w:rPr>
          <w:rFonts w:ascii="AR P明朝体L" w:hAnsi="AR P明朝体L" w:hint="eastAsia"/>
          <w:szCs w:val="20"/>
        </w:rPr>
        <w:t>、</w:t>
      </w:r>
      <w:r w:rsidR="00977D0E" w:rsidRPr="00C01B4A">
        <w:rPr>
          <w:rFonts w:ascii="AR P明朝体L" w:hAnsi="AR P明朝体L" w:hint="eastAsia"/>
          <w:szCs w:val="20"/>
        </w:rPr>
        <w:t>企業・</w:t>
      </w:r>
      <w:r w:rsidR="0090108C">
        <w:rPr>
          <w:rFonts w:ascii="AR P明朝体L" w:hAnsi="AR P明朝体L" w:hint="eastAsia"/>
          <w:szCs w:val="20"/>
        </w:rPr>
        <w:t>官公庁などの組織にも見られる。「ウチの会社」「ウチの役所」などの言い方が象徴的に表すように、日本人の罪悪感は、</w:t>
      </w:r>
      <w:r w:rsidR="00977D0E" w:rsidRPr="00C01B4A">
        <w:rPr>
          <w:rFonts w:ascii="AR P明朝体L" w:hAnsi="AR P明朝体L" w:hint="eastAsia"/>
          <w:szCs w:val="20"/>
        </w:rPr>
        <w:t>「会社に迷惑をかけて申し訳ない」など謝罪は身内に向けられる</w:t>
      </w:r>
      <w:r w:rsidR="0090108C">
        <w:rPr>
          <w:rFonts w:ascii="AR P明朝体L" w:hAnsi="AR P明朝体L" w:hint="eastAsia"/>
          <w:szCs w:val="20"/>
        </w:rPr>
        <w:t>のである。</w:t>
      </w:r>
      <w:r w:rsidR="00977D0E" w:rsidRPr="00C01B4A">
        <w:rPr>
          <w:rFonts w:ascii="AR P明朝体L" w:hAnsi="AR P明朝体L" w:hint="eastAsia"/>
          <w:szCs w:val="20"/>
        </w:rPr>
        <w:t>つまり</w:t>
      </w:r>
      <w:r w:rsidR="0090108C">
        <w:rPr>
          <w:rFonts w:ascii="AR P明朝体L" w:hAnsi="AR P明朝体L" w:hint="eastAsia"/>
          <w:szCs w:val="20"/>
        </w:rPr>
        <w:t>、</w:t>
      </w:r>
      <w:r w:rsidR="00977D0E" w:rsidRPr="00C01B4A">
        <w:rPr>
          <w:rFonts w:ascii="AR P明朝体L" w:hAnsi="AR P明朝体L" w:hint="eastAsia"/>
          <w:szCs w:val="20"/>
        </w:rPr>
        <w:t>「ウチにだけ関心が向きソトには無関心」</w:t>
      </w:r>
      <w:r w:rsidR="0090108C">
        <w:rPr>
          <w:rFonts w:ascii="AR P明朝体L" w:hAnsi="AR P明朝体L" w:hint="eastAsia"/>
          <w:szCs w:val="20"/>
        </w:rPr>
        <w:t>である。</w:t>
      </w:r>
    </w:p>
    <w:p w:rsidR="00977D0E" w:rsidRDefault="0090108C" w:rsidP="002210EC">
      <w:pPr>
        <w:ind w:firstLineChars="202" w:firstLine="386"/>
        <w:rPr>
          <w:rFonts w:ascii="AR P明朝体L" w:hAnsi="AR P明朝体L"/>
          <w:szCs w:val="20"/>
        </w:rPr>
      </w:pPr>
      <w:r>
        <w:rPr>
          <w:rFonts w:ascii="AR P明朝体L" w:hAnsi="AR P明朝体L" w:hint="eastAsia"/>
          <w:szCs w:val="20"/>
        </w:rPr>
        <w:t>最後に、日本人の</w:t>
      </w:r>
      <w:r w:rsidR="00977D0E" w:rsidRPr="0090108C">
        <w:rPr>
          <w:rFonts w:ascii="AR P明朝体L" w:hAnsi="AR P明朝体L" w:hint="eastAsia"/>
          <w:szCs w:val="20"/>
        </w:rPr>
        <w:t>罪悪感</w:t>
      </w:r>
      <w:r>
        <w:rPr>
          <w:rFonts w:ascii="AR P明朝体L" w:hAnsi="AR P明朝体L" w:hint="eastAsia"/>
          <w:szCs w:val="20"/>
        </w:rPr>
        <w:t>は時代とともに変わっているという。</w:t>
      </w:r>
      <w:r w:rsidR="00977D0E" w:rsidRPr="0090108C">
        <w:rPr>
          <w:rFonts w:ascii="AR P明朝体L" w:hAnsi="AR P明朝体L" w:hint="eastAsia"/>
          <w:szCs w:val="20"/>
        </w:rPr>
        <w:t>日本人の道徳心を支えてきた「恥の文化」の後退、</w:t>
      </w:r>
      <w:r>
        <w:rPr>
          <w:rFonts w:ascii="AR P明朝体L" w:hAnsi="AR P明朝体L" w:hint="eastAsia"/>
          <w:szCs w:val="20"/>
        </w:rPr>
        <w:t>そして</w:t>
      </w:r>
      <w:r w:rsidR="00977D0E" w:rsidRPr="0090108C">
        <w:rPr>
          <w:rFonts w:ascii="AR P明朝体L" w:hAnsi="AR P明朝体L" w:hint="eastAsia"/>
          <w:szCs w:val="20"/>
        </w:rPr>
        <w:t>家族その他の組織内の情緒的結合のゆるみが生じている。集団からの心理的脱却傾向が進んでいる。集団から離れることで情緒的結合を失い</w:t>
      </w:r>
      <w:r>
        <w:rPr>
          <w:rFonts w:ascii="AR P明朝体L" w:hAnsi="AR P明朝体L" w:hint="eastAsia"/>
          <w:szCs w:val="20"/>
        </w:rPr>
        <w:t>、</w:t>
      </w:r>
      <w:r w:rsidR="00977D0E" w:rsidRPr="0090108C">
        <w:rPr>
          <w:rFonts w:ascii="AR P明朝体L" w:hAnsi="AR P明朝体L" w:hint="eastAsia"/>
          <w:szCs w:val="20"/>
        </w:rPr>
        <w:t>主体的自我をもたない人間は、罪悪感をともなわない自己中心的な犯行に傾斜していく</w:t>
      </w:r>
      <w:r>
        <w:rPr>
          <w:rFonts w:ascii="AR P明朝体L" w:hAnsi="AR P明朝体L" w:hint="eastAsia"/>
          <w:szCs w:val="20"/>
        </w:rPr>
        <w:t>のである</w:t>
      </w:r>
      <w:r w:rsidR="00977D0E" w:rsidRPr="0090108C">
        <w:rPr>
          <w:rFonts w:ascii="AR P明朝体L" w:hAnsi="AR P明朝体L" w:hint="eastAsia"/>
          <w:szCs w:val="20"/>
        </w:rPr>
        <w:t>。終身雇用制の崩壊で企業への忠誠心はうすれ、内部告発・積極的自供により発覚する企業犯罪がふえている。</w:t>
      </w:r>
    </w:p>
    <w:p w:rsidR="0055546B" w:rsidRPr="0055546B" w:rsidRDefault="0055546B" w:rsidP="009E1232">
      <w:pPr>
        <w:rPr>
          <w:b/>
        </w:rPr>
      </w:pPr>
    </w:p>
    <w:p w:rsidR="00CA5C74" w:rsidRPr="00CA5C74" w:rsidRDefault="00CA5C74" w:rsidP="00CA5C74">
      <w:pPr>
        <w:pStyle w:val="a3"/>
        <w:numPr>
          <w:ilvl w:val="1"/>
          <w:numId w:val="1"/>
        </w:numPr>
        <w:ind w:leftChars="0"/>
        <w:jc w:val="left"/>
        <w:rPr>
          <w:rFonts w:ascii="AR P明朝体L" w:hAnsi="AR P明朝体L" w:cs="ＭＳ 明朝"/>
          <w:b/>
        </w:rPr>
      </w:pPr>
      <w:r w:rsidRPr="00CA5C74">
        <w:rPr>
          <w:rFonts w:ascii="AR P明朝体L" w:hAnsi="AR P明朝体L" w:cs="ＭＳ 明朝" w:hint="eastAsia"/>
          <w:b/>
        </w:rPr>
        <w:t>岡本浩一の社会心理学</w:t>
      </w:r>
      <w:r>
        <w:rPr>
          <w:rStyle w:val="ac"/>
          <w:rFonts w:ascii="AR P明朝体L" w:hAnsi="AR P明朝体L" w:cs="ＭＳ 明朝"/>
          <w:b/>
        </w:rPr>
        <w:footnoteReference w:id="8"/>
      </w:r>
    </w:p>
    <w:p w:rsidR="00CA5C74" w:rsidRDefault="00CA5C74" w:rsidP="002210EC">
      <w:pPr>
        <w:ind w:firstLineChars="202" w:firstLine="386"/>
        <w:jc w:val="left"/>
        <w:rPr>
          <w:rFonts w:ascii="AR P明朝体L" w:hAnsi="AR P明朝体L" w:cs="ＭＳ 明朝"/>
        </w:rPr>
      </w:pPr>
      <w:r>
        <w:rPr>
          <w:rFonts w:ascii="AR P明朝体L" w:hAnsi="AR P明朝体L" w:cs="ＭＳ 明朝" w:hint="eastAsia"/>
        </w:rPr>
        <w:t>岡本の一連の著作は、</w:t>
      </w:r>
      <w:r w:rsidRPr="00BC18F5">
        <w:rPr>
          <w:rFonts w:ascii="AR P明朝体L" w:hAnsi="AR P明朝体L" w:cs="ＭＳ 明朝" w:hint="eastAsia"/>
        </w:rPr>
        <w:t>心理学の観点から組織的な</w:t>
      </w:r>
      <w:r>
        <w:rPr>
          <w:rFonts w:ascii="AR P明朝体L" w:hAnsi="AR P明朝体L" w:cs="ＭＳ 明朝" w:hint="eastAsia"/>
        </w:rPr>
        <w:t>コンプライアンス</w:t>
      </w:r>
      <w:r w:rsidRPr="00BC18F5">
        <w:rPr>
          <w:rFonts w:ascii="AR P明朝体L" w:hAnsi="AR P明朝体L" w:cs="ＭＳ 明朝" w:hint="eastAsia"/>
        </w:rPr>
        <w:t>違反の原因と防止策を</w:t>
      </w:r>
      <w:r>
        <w:rPr>
          <w:rFonts w:ascii="AR P明朝体L" w:hAnsi="AR P明朝体L" w:cs="ＭＳ 明朝" w:hint="eastAsia"/>
        </w:rPr>
        <w:t>解説しており、と</w:t>
      </w:r>
      <w:r>
        <w:rPr>
          <w:rFonts w:ascii="AR P明朝体L" w:hAnsi="AR P明朝体L" w:cs="ＭＳ 明朝" w:hint="eastAsia"/>
        </w:rPr>
        <w:lastRenderedPageBreak/>
        <w:t>ても参考になる。</w:t>
      </w:r>
    </w:p>
    <w:p w:rsidR="00CA5C74" w:rsidRPr="00CA5C74" w:rsidRDefault="00CA5C74" w:rsidP="00CA5C74">
      <w:pPr>
        <w:pStyle w:val="a3"/>
        <w:numPr>
          <w:ilvl w:val="2"/>
          <w:numId w:val="1"/>
        </w:numPr>
        <w:ind w:leftChars="0"/>
        <w:jc w:val="left"/>
        <w:rPr>
          <w:rFonts w:ascii="AR P明朝体L" w:hAnsi="AR P明朝体L" w:cs="ＭＳ 明朝"/>
          <w:b/>
        </w:rPr>
      </w:pPr>
      <w:r w:rsidRPr="00CA5C74">
        <w:rPr>
          <w:rFonts w:ascii="AR P明朝体L" w:hAnsi="AR P明朝体L" w:cs="ＭＳ 明朝" w:hint="eastAsia"/>
          <w:b/>
        </w:rPr>
        <w:t>コンプライアンス違反の原因－権威主義、属人思考、同調、服従</w:t>
      </w:r>
    </w:p>
    <w:p w:rsidR="00CA5C74" w:rsidRPr="00BC18F5" w:rsidRDefault="00CA5C74" w:rsidP="002210EC">
      <w:pPr>
        <w:ind w:firstLineChars="202" w:firstLine="386"/>
        <w:jc w:val="left"/>
        <w:rPr>
          <w:rFonts w:ascii="AR P明朝体L" w:hAnsi="AR P明朝体L" w:cs="ＭＳ 明朝"/>
        </w:rPr>
      </w:pPr>
      <w:r w:rsidRPr="00BC18F5">
        <w:rPr>
          <w:rFonts w:ascii="AR P明朝体L" w:hAnsi="AR P明朝体L" w:cs="ＭＳ 明朝" w:hint="eastAsia"/>
        </w:rPr>
        <w:t>企業の不祥事の原因は「無責任の構造」であり、これは社会心理学でいうところの(1)権威主義と(2)属人思考から成っており、その理論的背景には(3)同調と(4)服従がある。</w:t>
      </w:r>
      <w:r>
        <w:rPr>
          <w:rFonts w:ascii="AR P明朝体L" w:hAnsi="AR P明朝体L" w:cs="ＭＳ 明朝" w:hint="eastAsia"/>
        </w:rPr>
        <w:t>順番にしたがい説明していく。</w:t>
      </w:r>
    </w:p>
    <w:p w:rsidR="00CA5C74" w:rsidRPr="00C560DE" w:rsidRDefault="00CA5C74" w:rsidP="002210EC">
      <w:pPr>
        <w:ind w:firstLineChars="202" w:firstLine="386"/>
        <w:jc w:val="left"/>
        <w:rPr>
          <w:rFonts w:ascii="AR P明朝体L" w:hAnsi="AR P明朝体L" w:cs="ＭＳ 明朝"/>
        </w:rPr>
      </w:pPr>
      <w:r w:rsidRPr="00BC18F5">
        <w:rPr>
          <w:rFonts w:ascii="AR P明朝体L" w:hAnsi="AR P明朝体L" w:cs="ＭＳ 明朝" w:hint="eastAsia"/>
        </w:rPr>
        <w:t xml:space="preserve"> </w:t>
      </w:r>
      <w:r>
        <w:rPr>
          <w:rFonts w:ascii="AR P明朝体L" w:hAnsi="AR P明朝体L" w:cs="ＭＳ 明朝" w:hint="eastAsia"/>
        </w:rPr>
        <w:t>まず、</w:t>
      </w:r>
      <w:r w:rsidRPr="00BC18F5">
        <w:rPr>
          <w:rFonts w:ascii="AR P明朝体L" w:hAnsi="AR P明朝体L" w:cs="ＭＳ 明朝" w:hint="eastAsia"/>
        </w:rPr>
        <w:t>(1)権威主義</w:t>
      </w:r>
      <w:r>
        <w:rPr>
          <w:rFonts w:ascii="AR P明朝体L" w:hAnsi="AR P明朝体L" w:cs="ＭＳ 明朝" w:hint="eastAsia"/>
        </w:rPr>
        <w:t>とは、</w:t>
      </w:r>
      <w:r w:rsidRPr="00BC18F5">
        <w:rPr>
          <w:rFonts w:ascii="AR P明朝体L" w:hAnsi="AR P明朝体L" w:cs="ＭＳ 明朝" w:hint="eastAsia"/>
        </w:rPr>
        <w:t>「部長がやれと言ったのだからつべこべ言わずにやりなさい」</w:t>
      </w:r>
      <w:r>
        <w:rPr>
          <w:rFonts w:ascii="AR P明朝体L" w:hAnsi="AR P明朝体L" w:cs="ＭＳ 明朝" w:hint="eastAsia"/>
        </w:rPr>
        <w:t>という言い方が表すように</w:t>
      </w:r>
      <w:r w:rsidRPr="00BC18F5">
        <w:rPr>
          <w:rFonts w:ascii="AR P明朝体L" w:hAnsi="AR P明朝体L" w:cs="ＭＳ 明朝" w:hint="eastAsia"/>
        </w:rPr>
        <w:t>、中身の適否では</w:t>
      </w:r>
      <w:r>
        <w:rPr>
          <w:rFonts w:ascii="AR P明朝体L" w:hAnsi="AR P明朝体L" w:cs="ＭＳ 明朝" w:hint="eastAsia"/>
        </w:rPr>
        <w:t>なくある人物の権威に依拠してあることへの同調や服従を求めることである。「人事部で決めたことなのだから・・・」も同じである。</w:t>
      </w:r>
      <w:r w:rsidRPr="00BC18F5">
        <w:rPr>
          <w:rFonts w:ascii="AR P明朝体L" w:hAnsi="AR P明朝体L" w:cs="ＭＳ 明朝" w:hint="eastAsia"/>
        </w:rPr>
        <w:t>この種の言動が繰り返されると権威主義が組織文化となり、中身を吟味せ</w:t>
      </w:r>
      <w:r>
        <w:rPr>
          <w:rFonts w:ascii="AR P明朝体L" w:hAnsi="AR P明朝体L" w:cs="ＭＳ 明朝" w:hint="eastAsia"/>
        </w:rPr>
        <w:t>ずに理不尽な決定に従うようになる。</w:t>
      </w:r>
      <w:r w:rsidRPr="00BC18F5">
        <w:rPr>
          <w:rFonts w:ascii="AR P明朝体L" w:hAnsi="AR P明朝体L" w:cs="ＭＳ 明朝" w:hint="eastAsia"/>
        </w:rPr>
        <w:t>権威主義の弊害が極端な形であらわれたのが</w:t>
      </w:r>
      <w:r>
        <w:rPr>
          <w:rFonts w:ascii="AR P明朝体L" w:hAnsi="AR P明朝体L" w:cs="ＭＳ 明朝" w:hint="eastAsia"/>
        </w:rPr>
        <w:t>、</w:t>
      </w:r>
      <w:r w:rsidRPr="00BC18F5">
        <w:rPr>
          <w:rFonts w:ascii="AR P明朝体L" w:hAnsi="AR P明朝体L" w:cs="ＭＳ 明朝" w:hint="eastAsia"/>
        </w:rPr>
        <w:t>ユダヤ人大量虐殺（推計</w:t>
      </w:r>
      <w:r w:rsidRPr="00BC18F5">
        <w:rPr>
          <w:rFonts w:cs="ＭＳ 明朝"/>
        </w:rPr>
        <w:t>600</w:t>
      </w:r>
      <w:r>
        <w:rPr>
          <w:rFonts w:ascii="AR P明朝体L" w:hAnsi="AR P明朝体L" w:cs="ＭＳ 明朝" w:hint="eastAsia"/>
        </w:rPr>
        <w:t>万人）である。権威主義は企業においては属人思考という形で出てくる。</w:t>
      </w:r>
      <w:r w:rsidRPr="00BC18F5">
        <w:rPr>
          <w:rFonts w:ascii="AR P明朝体L" w:hAnsi="AR P明朝体L" w:cs="ＭＳ 明朝" w:hint="eastAsia"/>
        </w:rPr>
        <w:t>「部長」</w:t>
      </w:r>
      <w:r>
        <w:rPr>
          <w:rFonts w:ascii="AR P明朝体L" w:hAnsi="AR P明朝体L" w:cs="ＭＳ 明朝" w:hint="eastAsia"/>
        </w:rPr>
        <w:t>や</w:t>
      </w:r>
      <w:r w:rsidRPr="00BC18F5">
        <w:rPr>
          <w:rFonts w:ascii="AR P明朝体L" w:hAnsi="AR P明朝体L" w:cs="ＭＳ 明朝" w:hint="eastAsia"/>
        </w:rPr>
        <w:t>「人事部」は権威であると同時に人物・人物の集団なので</w:t>
      </w:r>
      <w:r>
        <w:rPr>
          <w:rFonts w:ascii="AR P明朝体L" w:hAnsi="AR P明朝体L" w:cs="ＭＳ 明朝" w:hint="eastAsia"/>
        </w:rPr>
        <w:t>、権威主義は属人思考にむすびつきやすい。権威主義的性格の人は「認知的複雑性」が低い傾向にある。</w:t>
      </w:r>
      <w:r w:rsidRPr="00BC18F5">
        <w:rPr>
          <w:rFonts w:ascii="AR P明朝体L" w:hAnsi="AR P明朝体L" w:cs="ＭＳ 明朝" w:hint="eastAsia"/>
        </w:rPr>
        <w:t>つまり</w:t>
      </w:r>
      <w:r>
        <w:rPr>
          <w:rFonts w:ascii="AR P明朝体L" w:hAnsi="AR P明朝体L" w:cs="ＭＳ 明朝" w:hint="eastAsia"/>
        </w:rPr>
        <w:t>、</w:t>
      </w:r>
      <w:r w:rsidRPr="00BC18F5">
        <w:rPr>
          <w:rFonts w:ascii="AR P明朝体L" w:hAnsi="AR P明朝体L" w:cs="ＭＳ 明朝" w:hint="eastAsia"/>
        </w:rPr>
        <w:t>複雑な問題を複雑なまま認識することが不得意で</w:t>
      </w:r>
      <w:r>
        <w:rPr>
          <w:rFonts w:ascii="AR P明朝体L" w:hAnsi="AR P明朝体L" w:cs="ＭＳ 明朝" w:hint="eastAsia"/>
        </w:rPr>
        <w:t>、</w:t>
      </w:r>
      <w:r w:rsidRPr="00BC18F5">
        <w:rPr>
          <w:rFonts w:ascii="AR P明朝体L" w:hAnsi="AR P明朝体L" w:cs="ＭＳ 明朝" w:hint="eastAsia"/>
        </w:rPr>
        <w:t>複雑な問題を自己の信じる「教条」にもとづいて単純化して理解してしまう</w:t>
      </w:r>
      <w:r>
        <w:rPr>
          <w:rFonts w:ascii="AR P明朝体L" w:hAnsi="AR P明朝体L" w:cs="ＭＳ 明朝" w:hint="eastAsia"/>
        </w:rPr>
        <w:t>傾向がある。</w:t>
      </w:r>
      <w:r w:rsidRPr="00BC18F5">
        <w:rPr>
          <w:rFonts w:ascii="AR P明朝体L" w:hAnsi="AR P明朝体L" w:cs="ＭＳ 明朝" w:hint="eastAsia"/>
        </w:rPr>
        <w:t>たとえば</w:t>
      </w:r>
      <w:r>
        <w:rPr>
          <w:rFonts w:ascii="AR P明朝体L" w:hAnsi="AR P明朝体L" w:cs="ＭＳ 明朝" w:hint="eastAsia"/>
        </w:rPr>
        <w:t>ドナルド･トランプ次期大統領</w:t>
      </w:r>
      <w:r w:rsidRPr="00BC18F5">
        <w:rPr>
          <w:rFonts w:ascii="AR P明朝体L" w:hAnsi="AR P明朝体L" w:cs="ＭＳ 明朝" w:hint="eastAsia"/>
        </w:rPr>
        <w:t>の例でいえば</w:t>
      </w:r>
      <w:r>
        <w:rPr>
          <w:rFonts w:ascii="AR P明朝体L" w:hAnsi="AR P明朝体L" w:cs="ＭＳ 明朝" w:hint="eastAsia"/>
        </w:rPr>
        <w:t>、</w:t>
      </w:r>
      <w:r w:rsidRPr="00BC18F5">
        <w:rPr>
          <w:rFonts w:ascii="AR P明朝体L" w:hAnsi="AR P明朝体L" w:cs="ＭＳ 明朝" w:hint="eastAsia"/>
        </w:rPr>
        <w:t>テロ防止のため</w:t>
      </w:r>
      <w:r>
        <w:rPr>
          <w:rFonts w:ascii="AR P明朝体L" w:hAnsi="AR P明朝体L" w:cs="ＭＳ 明朝" w:hint="eastAsia"/>
        </w:rPr>
        <w:t>イスラム系外国人の入国</w:t>
      </w:r>
      <w:r w:rsidRPr="00BC18F5">
        <w:rPr>
          <w:rFonts w:ascii="AR P明朝体L" w:hAnsi="AR P明朝体L" w:cs="ＭＳ 明朝" w:hint="eastAsia"/>
        </w:rPr>
        <w:t>禁止</w:t>
      </w:r>
      <w:r>
        <w:rPr>
          <w:rFonts w:ascii="AR P明朝体L" w:hAnsi="AR P明朝体L" w:cs="ＭＳ 明朝" w:hint="eastAsia"/>
        </w:rPr>
        <w:t>やメキシコ国境に壁を建設</w:t>
      </w:r>
      <w:r w:rsidRPr="00BC18F5">
        <w:rPr>
          <w:rFonts w:ascii="AR P明朝体L" w:hAnsi="AR P明朝体L" w:cs="ＭＳ 明朝" w:hint="eastAsia"/>
        </w:rPr>
        <w:t>する</w:t>
      </w:r>
      <w:r>
        <w:rPr>
          <w:rFonts w:ascii="AR P明朝体L" w:hAnsi="AR P明朝体L" w:cs="ＭＳ 明朝" w:hint="eastAsia"/>
        </w:rPr>
        <w:t>等の発言である。</w:t>
      </w:r>
      <w:r w:rsidRPr="00BC18F5">
        <w:rPr>
          <w:rFonts w:ascii="AR P明朝体L" w:hAnsi="AR P明朝体L" w:cs="ＭＳ 明朝" w:hint="eastAsia"/>
        </w:rPr>
        <w:t>問題を単純化して理解しているから</w:t>
      </w:r>
      <w:r>
        <w:rPr>
          <w:rFonts w:ascii="AR P明朝体L" w:hAnsi="AR P明朝体L" w:cs="ＭＳ 明朝" w:hint="eastAsia"/>
        </w:rPr>
        <w:t>、</w:t>
      </w:r>
      <w:r w:rsidRPr="00BC18F5">
        <w:rPr>
          <w:rFonts w:ascii="AR P明朝体L" w:hAnsi="AR P明朝体L" w:cs="ＭＳ 明朝" w:hint="eastAsia"/>
        </w:rPr>
        <w:t>単純な解決策が出てくるのであろう</w:t>
      </w:r>
      <w:r>
        <w:rPr>
          <w:rFonts w:ascii="AR P明朝体L" w:hAnsi="AR P明朝体L" w:cs="ＭＳ 明朝" w:hint="eastAsia"/>
        </w:rPr>
        <w:t>。</w:t>
      </w:r>
    </w:p>
    <w:p w:rsidR="00CA5C74" w:rsidRPr="00BC18F5" w:rsidRDefault="00CA5C74" w:rsidP="002210EC">
      <w:pPr>
        <w:ind w:firstLineChars="202" w:firstLine="386"/>
        <w:jc w:val="left"/>
        <w:rPr>
          <w:rFonts w:ascii="AR P明朝体L" w:hAnsi="AR P明朝体L" w:cs="ＭＳ 明朝"/>
        </w:rPr>
      </w:pPr>
      <w:r w:rsidRPr="00BF6E59">
        <w:rPr>
          <w:rFonts w:ascii="AR P明朝体L" w:hAnsi="AR P明朝体L" w:cs="ＭＳ 明朝" w:hint="eastAsia"/>
        </w:rPr>
        <w:t>次に、(2)属人思考</w:t>
      </w:r>
      <w:r>
        <w:rPr>
          <w:rFonts w:ascii="AR P明朝体L" w:hAnsi="AR P明朝体L" w:cs="ＭＳ 明朝" w:hint="eastAsia"/>
        </w:rPr>
        <w:t>とは、</w:t>
      </w:r>
      <w:r w:rsidRPr="00BC18F5">
        <w:rPr>
          <w:rFonts w:ascii="AR P明朝体L" w:hAnsi="AR P明朝体L" w:cs="ＭＳ 明朝" w:hint="eastAsia"/>
        </w:rPr>
        <w:t>「〇〇さんが提案している</w:t>
      </w:r>
      <w:r w:rsidR="006C6B8F">
        <w:rPr>
          <w:rFonts w:ascii="AR P明朝体L" w:hAnsi="AR P明朝体L" w:cs="ＭＳ 明朝" w:hint="eastAsia"/>
        </w:rPr>
        <w:t>プロジェクト</w:t>
      </w:r>
      <w:r w:rsidRPr="00BC18F5">
        <w:rPr>
          <w:rFonts w:ascii="AR P明朝体L" w:hAnsi="AR P明朝体L" w:cs="ＭＳ 明朝" w:hint="eastAsia"/>
        </w:rPr>
        <w:t>なら賛成しよう/反対しよう」</w:t>
      </w:r>
      <w:r>
        <w:rPr>
          <w:rFonts w:ascii="AR P明朝体L" w:hAnsi="AR P明朝体L" w:cs="ＭＳ 明朝" w:hint="eastAsia"/>
        </w:rPr>
        <w:t>という言い方である。これは</w:t>
      </w:r>
      <w:r w:rsidRPr="00BC18F5">
        <w:rPr>
          <w:rFonts w:ascii="AR P明朝体L" w:hAnsi="AR P明朝体L" w:cs="ＭＳ 明朝" w:hint="eastAsia"/>
        </w:rPr>
        <w:t>、中身の適否ではなくど</w:t>
      </w:r>
      <w:r>
        <w:rPr>
          <w:rFonts w:ascii="AR P明朝体L" w:hAnsi="AR P明朝体L" w:cs="ＭＳ 明朝" w:hint="eastAsia"/>
        </w:rPr>
        <w:t>の人物に関係するかによってあることへの同調や服従を決定することである。「経理部が提案している</w:t>
      </w:r>
      <w:r w:rsidR="006C6B8F">
        <w:rPr>
          <w:rFonts w:ascii="AR P明朝体L" w:hAnsi="AR P明朝体L" w:cs="ＭＳ 明朝" w:hint="eastAsia"/>
        </w:rPr>
        <w:t>プロジェクト</w:t>
      </w:r>
      <w:r>
        <w:rPr>
          <w:rFonts w:ascii="AR P明朝体L" w:hAnsi="AR P明朝体L" w:cs="ＭＳ 明朝" w:hint="eastAsia"/>
        </w:rPr>
        <w:t>なら・・・」も同じである。</w:t>
      </w:r>
      <w:r w:rsidRPr="00BC18F5">
        <w:rPr>
          <w:rFonts w:ascii="AR P明朝体L" w:hAnsi="AR P明朝体L" w:cs="ＭＳ 明朝" w:hint="eastAsia"/>
        </w:rPr>
        <w:t>属人思考的傾向のある人どうしでは</w:t>
      </w:r>
      <w:r>
        <w:rPr>
          <w:rFonts w:ascii="AR P明朝体L" w:hAnsi="AR P明朝体L" w:cs="ＭＳ 明朝" w:hint="eastAsia"/>
        </w:rPr>
        <w:t>、</w:t>
      </w:r>
      <w:r w:rsidRPr="00BC18F5">
        <w:rPr>
          <w:rFonts w:ascii="AR P明朝体L" w:hAnsi="AR P明朝体L" w:cs="ＭＳ 明朝" w:hint="eastAsia"/>
        </w:rPr>
        <w:t>賛成/</w:t>
      </w:r>
      <w:r>
        <w:rPr>
          <w:rFonts w:ascii="AR P明朝体L" w:hAnsi="AR P明朝体L" w:cs="ＭＳ 明朝" w:hint="eastAsia"/>
        </w:rPr>
        <w:t>反対の貸し借りがおこなわれる。</w:t>
      </w:r>
      <w:r w:rsidRPr="00BC18F5">
        <w:rPr>
          <w:rFonts w:ascii="AR P明朝体L" w:hAnsi="AR P明朝体L" w:cs="ＭＳ 明朝" w:hint="eastAsia"/>
        </w:rPr>
        <w:t>すなわち</w:t>
      </w:r>
      <w:r>
        <w:rPr>
          <w:rFonts w:ascii="AR P明朝体L" w:hAnsi="AR P明朝体L" w:cs="ＭＳ 明朝" w:hint="eastAsia"/>
        </w:rPr>
        <w:t>、</w:t>
      </w:r>
      <w:r w:rsidRPr="00BC18F5">
        <w:rPr>
          <w:rFonts w:ascii="AR P明朝体L" w:hAnsi="AR P明朝体L" w:cs="ＭＳ 明朝" w:hint="eastAsia"/>
        </w:rPr>
        <w:t>「前回〇〇さんはわたしの提案に賛成してくれたので、今回は彼の提案に賛成してあげよう」</w:t>
      </w:r>
      <w:r>
        <w:rPr>
          <w:rFonts w:ascii="AR P明朝体L" w:hAnsi="AR P明朝体L" w:cs="ＭＳ 明朝" w:hint="eastAsia"/>
        </w:rPr>
        <w:t>となる。</w:t>
      </w:r>
      <w:r w:rsidRPr="00BC18F5">
        <w:rPr>
          <w:rFonts w:ascii="AR P明朝体L" w:hAnsi="AR P明朝体L" w:cs="ＭＳ 明朝" w:hint="eastAsia"/>
        </w:rPr>
        <w:t>属人思考的な上司は</w:t>
      </w:r>
      <w:r>
        <w:rPr>
          <w:rFonts w:ascii="AR P明朝体L" w:hAnsi="AR P明朝体L" w:cs="ＭＳ 明朝" w:hint="eastAsia"/>
        </w:rPr>
        <w:t>、</w:t>
      </w:r>
      <w:r w:rsidRPr="00BC18F5">
        <w:rPr>
          <w:rFonts w:ascii="AR P明朝体L" w:hAnsi="AR P明朝体L" w:cs="ＭＳ 明朝" w:hint="eastAsia"/>
        </w:rPr>
        <w:t>「〇〇君が</w:t>
      </w:r>
      <w:r w:rsidR="006C6B8F">
        <w:rPr>
          <w:rFonts w:ascii="AR P明朝体L" w:hAnsi="AR P明朝体L" w:cs="ＭＳ 明朝" w:hint="eastAsia"/>
        </w:rPr>
        <w:t>プロジェクト･リーダー</w:t>
      </w:r>
      <w:r w:rsidRPr="00BC18F5">
        <w:rPr>
          <w:rFonts w:ascii="AR P明朝体L" w:hAnsi="AR P明朝体L" w:cs="ＭＳ 明朝" w:hint="eastAsia"/>
        </w:rPr>
        <w:t>なら安心して見ていられる」と細部の</w:t>
      </w:r>
      <w:r w:rsidR="006C6B8F">
        <w:rPr>
          <w:rFonts w:ascii="AR P明朝体L" w:hAnsi="AR P明朝体L" w:cs="ＭＳ 明朝" w:hint="eastAsia"/>
        </w:rPr>
        <w:t>チェック</w:t>
      </w:r>
      <w:r w:rsidRPr="00BC18F5">
        <w:rPr>
          <w:rFonts w:ascii="AR P明朝体L" w:hAnsi="AR P明朝体L" w:cs="ＭＳ 明朝" w:hint="eastAsia"/>
        </w:rPr>
        <w:t>がおろそかになり、「〇〇君ならそんなことぐらいわかっているはずだ」</w:t>
      </w:r>
      <w:r>
        <w:rPr>
          <w:rFonts w:ascii="AR P明朝体L" w:hAnsi="AR P明朝体L" w:cs="ＭＳ 明朝" w:hint="eastAsia"/>
        </w:rPr>
        <w:t>あるいは</w:t>
      </w:r>
      <w:r w:rsidRPr="00BC18F5">
        <w:rPr>
          <w:rFonts w:ascii="AR P明朝体L" w:hAnsi="AR P明朝体L" w:cs="ＭＳ 明朝" w:hint="eastAsia"/>
        </w:rPr>
        <w:t>「〇〇君が見落とすわけがない」と人物への過度の信頼で問題を自己の中で打ち消してしまう</w:t>
      </w:r>
      <w:r>
        <w:rPr>
          <w:rFonts w:ascii="AR P明朝体L" w:hAnsi="AR P明朝体L" w:cs="ＭＳ 明朝" w:hint="eastAsia"/>
        </w:rPr>
        <w:t>傾向がある。</w:t>
      </w:r>
      <w:r w:rsidRPr="00BC18F5">
        <w:rPr>
          <w:rFonts w:ascii="AR P明朝体L" w:hAnsi="AR P明朝体L" w:cs="ＭＳ 明朝" w:hint="eastAsia"/>
        </w:rPr>
        <w:t>問題発生に対処するときには</w:t>
      </w:r>
      <w:r>
        <w:rPr>
          <w:rFonts w:ascii="AR P明朝体L" w:hAnsi="AR P明朝体L" w:cs="ＭＳ 明朝" w:hint="eastAsia"/>
        </w:rPr>
        <w:t>、</w:t>
      </w:r>
      <w:r w:rsidRPr="00BC18F5">
        <w:rPr>
          <w:rFonts w:ascii="AR P明朝体L" w:hAnsi="AR P明朝体L" w:cs="ＭＳ 明朝" w:hint="eastAsia"/>
        </w:rPr>
        <w:t>「人物」に着目して犯人探しをする傾向が強く</w:t>
      </w:r>
      <w:r>
        <w:rPr>
          <w:rFonts w:ascii="AR P明朝体L" w:hAnsi="AR P明朝体L" w:cs="ＭＳ 明朝" w:hint="eastAsia"/>
        </w:rPr>
        <w:t>、「ことがら」に着目して原因追及することがおろそかになる。このように、</w:t>
      </w:r>
      <w:r w:rsidRPr="00BC18F5">
        <w:rPr>
          <w:rFonts w:ascii="AR P明朝体L" w:hAnsi="AR P明朝体L" w:cs="ＭＳ 明朝" w:hint="eastAsia"/>
        </w:rPr>
        <w:t>属人思考には様々な弊害がある</w:t>
      </w:r>
      <w:r>
        <w:rPr>
          <w:rFonts w:ascii="AR P明朝体L" w:hAnsi="AR P明朝体L" w:cs="ＭＳ 明朝" w:hint="eastAsia"/>
        </w:rPr>
        <w:t>。</w:t>
      </w:r>
    </w:p>
    <w:p w:rsidR="00CA5C74" w:rsidRPr="00C560DE" w:rsidRDefault="00CA5C74" w:rsidP="002210EC">
      <w:pPr>
        <w:ind w:firstLineChars="202" w:firstLine="386"/>
        <w:jc w:val="left"/>
        <w:rPr>
          <w:rFonts w:ascii="AR P明朝体L" w:hAnsi="AR P明朝体L" w:cs="ＭＳ 明朝"/>
        </w:rPr>
      </w:pPr>
      <w:r>
        <w:rPr>
          <w:rFonts w:ascii="AR P明朝体L" w:hAnsi="AR P明朝体L" w:cs="ＭＳ 明朝" w:hint="eastAsia"/>
        </w:rPr>
        <w:t>次に、</w:t>
      </w:r>
      <w:r w:rsidRPr="00BF6E59">
        <w:rPr>
          <w:rFonts w:ascii="AR P明朝体L" w:hAnsi="AR P明朝体L" w:cs="ＭＳ 明朝" w:hint="eastAsia"/>
        </w:rPr>
        <w:t xml:space="preserve"> (3)同調</w:t>
      </w:r>
      <w:r>
        <w:rPr>
          <w:rFonts w:ascii="AR P明朝体L" w:hAnsi="AR P明朝体L" w:cs="ＭＳ 明朝" w:hint="eastAsia"/>
        </w:rPr>
        <w:t>ということであるが、</w:t>
      </w:r>
      <w:r w:rsidRPr="00BC18F5">
        <w:rPr>
          <w:rFonts w:ascii="AR P明朝体L" w:hAnsi="AR P明朝体L" w:cs="ＭＳ 明朝" w:hint="eastAsia"/>
        </w:rPr>
        <w:t>人間は他</w:t>
      </w:r>
      <w:r>
        <w:rPr>
          <w:rFonts w:ascii="AR P明朝体L" w:hAnsi="AR P明朝体L" w:cs="ＭＳ 明朝" w:hint="eastAsia"/>
        </w:rPr>
        <w:t>の人たちの意見に同調しやすいことが実験（同じ長さの線がどれかを答える）によって確かめられている。</w:t>
      </w:r>
      <w:r w:rsidRPr="00BC18F5">
        <w:rPr>
          <w:rFonts w:ascii="AR P明朝体L" w:hAnsi="AR P明朝体L" w:cs="ＭＳ 明朝" w:hint="eastAsia"/>
        </w:rPr>
        <w:t>逆に言うと</w:t>
      </w:r>
      <w:r>
        <w:rPr>
          <w:rFonts w:ascii="AR P明朝体L" w:hAnsi="AR P明朝体L" w:cs="ＭＳ 明朝" w:hint="eastAsia"/>
        </w:rPr>
        <w:t>、</w:t>
      </w:r>
      <w:r w:rsidRPr="00BC18F5">
        <w:rPr>
          <w:rFonts w:ascii="AR P明朝体L" w:hAnsi="AR P明朝体L" w:cs="ＭＳ 明朝" w:hint="eastAsia"/>
        </w:rPr>
        <w:t>集団の中で一人だけ「反対！」と主張しつづけることは</w:t>
      </w:r>
      <w:r>
        <w:rPr>
          <w:rFonts w:ascii="AR P明朝体L" w:hAnsi="AR P明朝体L" w:cs="ＭＳ 明朝" w:hint="eastAsia"/>
        </w:rPr>
        <w:t>、</w:t>
      </w:r>
      <w:r w:rsidRPr="00BC18F5">
        <w:rPr>
          <w:rFonts w:ascii="AR P明朝体L" w:hAnsi="AR P明朝体L" w:cs="ＭＳ 明朝" w:hint="eastAsia"/>
        </w:rPr>
        <w:t>心理的抵抗が強く困難である</w:t>
      </w:r>
      <w:r>
        <w:rPr>
          <w:rFonts w:ascii="AR P明朝体L" w:hAnsi="AR P明朝体L" w:cs="ＭＳ 明朝" w:hint="eastAsia"/>
        </w:rPr>
        <w:t>ということである。</w:t>
      </w:r>
      <w:r w:rsidRPr="00BC18F5">
        <w:rPr>
          <w:rFonts w:ascii="AR P明朝体L" w:hAnsi="AR P明朝体L" w:cs="ＭＳ 明朝" w:hint="eastAsia"/>
        </w:rPr>
        <w:t>同調に</w:t>
      </w:r>
      <w:r>
        <w:rPr>
          <w:rFonts w:ascii="AR P明朝体L" w:hAnsi="AR P明朝体L" w:cs="ＭＳ 明朝" w:hint="eastAsia"/>
        </w:rPr>
        <w:t>ついて要注意なのは、あいまいな問題ほど同調性は高まるということである。</w:t>
      </w:r>
      <w:r w:rsidRPr="00BC18F5">
        <w:rPr>
          <w:rFonts w:ascii="AR P明朝体L" w:hAnsi="AR P明朝体L" w:cs="ＭＳ 明朝" w:hint="eastAsia"/>
        </w:rPr>
        <w:t>つまり</w:t>
      </w:r>
      <w:r>
        <w:rPr>
          <w:rFonts w:ascii="AR P明朝体L" w:hAnsi="AR P明朝体L" w:cs="ＭＳ 明朝" w:hint="eastAsia"/>
        </w:rPr>
        <w:t>、</w:t>
      </w:r>
      <w:r w:rsidRPr="00BC18F5">
        <w:rPr>
          <w:rFonts w:ascii="AR P明朝体L" w:hAnsi="AR P明朝体L" w:cs="ＭＳ 明朝" w:hint="eastAsia"/>
        </w:rPr>
        <w:t>判断困難な複雑な経営課題ほど同調性が高く、判断に迷っているときに誰かが解決策を提案し（「こうすべきだ！」）</w:t>
      </w:r>
      <w:r>
        <w:rPr>
          <w:rFonts w:ascii="AR P明朝体L" w:hAnsi="AR P明朝体L" w:cs="ＭＳ 明朝" w:hint="eastAsia"/>
        </w:rPr>
        <w:t>、</w:t>
      </w:r>
      <w:r w:rsidRPr="00BC18F5">
        <w:rPr>
          <w:rFonts w:ascii="AR P明朝体L" w:hAnsi="AR P明朝体L" w:cs="ＭＳ 明朝" w:hint="eastAsia"/>
        </w:rPr>
        <w:t>それに何人かが賛同すると（「私もそう思う」）</w:t>
      </w:r>
      <w:r>
        <w:rPr>
          <w:rFonts w:ascii="AR P明朝体L" w:hAnsi="AR P明朝体L" w:cs="ＭＳ 明朝" w:hint="eastAsia"/>
        </w:rPr>
        <w:t>、</w:t>
      </w:r>
      <w:r w:rsidRPr="00BC18F5">
        <w:rPr>
          <w:rFonts w:ascii="AR P明朝体L" w:hAnsi="AR P明朝体L" w:cs="ＭＳ 明朝" w:hint="eastAsia"/>
        </w:rPr>
        <w:t>他の多</w:t>
      </w:r>
      <w:r>
        <w:rPr>
          <w:rFonts w:ascii="AR P明朝体L" w:hAnsi="AR P明朝体L" w:cs="ＭＳ 明朝" w:hint="eastAsia"/>
        </w:rPr>
        <w:t>くはその解決策を非倫理的だと疑問に思っても付和雷同しがちである。</w:t>
      </w:r>
      <w:r w:rsidRPr="00BC18F5">
        <w:rPr>
          <w:rFonts w:ascii="AR P明朝体L" w:hAnsi="AR P明朝体L" w:cs="ＭＳ 明朝" w:hint="eastAsia"/>
        </w:rPr>
        <w:t>別な言い方をすると</w:t>
      </w:r>
      <w:r>
        <w:rPr>
          <w:rFonts w:ascii="AR P明朝体L" w:hAnsi="AR P明朝体L" w:cs="ＭＳ 明朝" w:hint="eastAsia"/>
        </w:rPr>
        <w:t>、</w:t>
      </w:r>
      <w:r w:rsidRPr="00BC18F5">
        <w:rPr>
          <w:rFonts w:ascii="AR P明朝体L" w:hAnsi="AR P明朝体L" w:cs="ＭＳ 明朝" w:hint="eastAsia"/>
        </w:rPr>
        <w:t>何人かが賛成している解決策に対して反対を主張するのは</w:t>
      </w:r>
      <w:r>
        <w:rPr>
          <w:rFonts w:ascii="AR P明朝体L" w:hAnsi="AR P明朝体L" w:cs="ＭＳ 明朝" w:hint="eastAsia"/>
        </w:rPr>
        <w:t>、</w:t>
      </w:r>
      <w:r w:rsidRPr="00BC18F5">
        <w:rPr>
          <w:rFonts w:ascii="AR P明朝体L" w:hAnsi="AR P明朝体L" w:cs="ＭＳ 明朝" w:hint="eastAsia"/>
        </w:rPr>
        <w:t>心理的な抵抗が強い</w:t>
      </w:r>
      <w:r>
        <w:rPr>
          <w:rFonts w:ascii="AR P明朝体L" w:hAnsi="AR P明朝体L" w:cs="ＭＳ 明朝" w:hint="eastAsia"/>
        </w:rPr>
        <w:t>のである。</w:t>
      </w:r>
    </w:p>
    <w:p w:rsidR="00CA5C74" w:rsidRPr="00BC18F5" w:rsidRDefault="00CA5C74" w:rsidP="002210EC">
      <w:pPr>
        <w:ind w:firstLineChars="202" w:firstLine="386"/>
        <w:jc w:val="left"/>
        <w:rPr>
          <w:rFonts w:ascii="AR P明朝体L" w:hAnsi="AR P明朝体L" w:cs="ＭＳ 明朝"/>
        </w:rPr>
      </w:pPr>
      <w:r w:rsidRPr="00BF6E59">
        <w:rPr>
          <w:rFonts w:ascii="AR P明朝体L" w:hAnsi="AR P明朝体L" w:cs="ＭＳ 明朝" w:hint="eastAsia"/>
        </w:rPr>
        <w:t>最後に、(4)服従</w:t>
      </w:r>
      <w:r>
        <w:rPr>
          <w:rFonts w:ascii="AR P明朝体L" w:hAnsi="AR P明朝体L" w:cs="ＭＳ 明朝" w:hint="eastAsia"/>
        </w:rPr>
        <w:t>であるが、</w:t>
      </w:r>
      <w:r w:rsidRPr="00BC18F5">
        <w:rPr>
          <w:rFonts w:ascii="AR P明朝体L" w:hAnsi="AR P明朝体L" w:cs="ＭＳ 明朝" w:hint="eastAsia"/>
        </w:rPr>
        <w:t>人間は理不尽</w:t>
      </w:r>
      <w:r>
        <w:rPr>
          <w:rFonts w:ascii="AR P明朝体L" w:hAnsi="AR P明朝体L" w:cs="ＭＳ 明朝" w:hint="eastAsia"/>
        </w:rPr>
        <w:t>な命令であっても服従しやすいことが実験（間違えた回答者に電気ショックを与える）によって確かめられている。</w:t>
      </w:r>
      <w:r w:rsidRPr="00BC18F5">
        <w:rPr>
          <w:rFonts w:ascii="AR P明朝体L" w:hAnsi="AR P明朝体L" w:cs="ＭＳ 明朝" w:hint="eastAsia"/>
        </w:rPr>
        <w:t>逆に言うと</w:t>
      </w:r>
      <w:r>
        <w:rPr>
          <w:rFonts w:ascii="AR P明朝体L" w:hAnsi="AR P明朝体L" w:cs="ＭＳ 明朝" w:hint="eastAsia"/>
        </w:rPr>
        <w:t>、</w:t>
      </w:r>
      <w:r w:rsidRPr="00BC18F5">
        <w:rPr>
          <w:rFonts w:ascii="AR P明朝体L" w:hAnsi="AR P明朝体L" w:cs="ＭＳ 明朝" w:hint="eastAsia"/>
        </w:rPr>
        <w:t>理不尽な命令であっても命令拒否は</w:t>
      </w:r>
      <w:r>
        <w:rPr>
          <w:rFonts w:ascii="AR P明朝体L" w:hAnsi="AR P明朝体L" w:cs="ＭＳ 明朝" w:hint="eastAsia"/>
        </w:rPr>
        <w:t>、</w:t>
      </w:r>
      <w:r w:rsidRPr="00BC18F5">
        <w:rPr>
          <w:rFonts w:ascii="AR P明朝体L" w:hAnsi="AR P明朝体L" w:cs="ＭＳ 明朝" w:hint="eastAsia"/>
        </w:rPr>
        <w:t>心理的抵抗が強く困難である</w:t>
      </w:r>
      <w:r>
        <w:rPr>
          <w:rFonts w:ascii="AR P明朝体L" w:hAnsi="AR P明朝体L" w:cs="ＭＳ 明朝" w:hint="eastAsia"/>
        </w:rPr>
        <w:t>ということである。</w:t>
      </w:r>
    </w:p>
    <w:p w:rsidR="00CA5C74" w:rsidRPr="00CA5C74" w:rsidRDefault="00CA5C74" w:rsidP="00CA5C74">
      <w:pPr>
        <w:pStyle w:val="a3"/>
        <w:numPr>
          <w:ilvl w:val="2"/>
          <w:numId w:val="1"/>
        </w:numPr>
        <w:autoSpaceDE w:val="0"/>
        <w:autoSpaceDN w:val="0"/>
        <w:adjustRightInd w:val="0"/>
        <w:ind w:leftChars="0"/>
        <w:jc w:val="left"/>
        <w:rPr>
          <w:rFonts w:ascii="AR P明朝体L" w:hAnsi="AR P明朝体L" w:cs="MS-Gothic-Identity-H"/>
          <w:b/>
          <w:kern w:val="0"/>
        </w:rPr>
      </w:pPr>
      <w:r w:rsidRPr="00CA5C74">
        <w:rPr>
          <w:rFonts w:ascii="AR P明朝体L" w:hAnsi="AR P明朝体L" w:cs="MS-Gothic-Identity-H" w:hint="eastAsia"/>
          <w:b/>
          <w:kern w:val="0"/>
        </w:rPr>
        <w:t>コンプライアンス違反の防止策</w:t>
      </w:r>
    </w:p>
    <w:p w:rsidR="00CA5C74" w:rsidRPr="00C36B80" w:rsidRDefault="00CA5C74"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コンプライアンス</w:t>
      </w:r>
      <w:r w:rsidRPr="00C36B80">
        <w:rPr>
          <w:rFonts w:ascii="AR P明朝体L" w:hAnsi="AR P明朝体L" w:cs="MS-Gothic-Identity-H" w:hint="eastAsia"/>
          <w:kern w:val="0"/>
        </w:rPr>
        <w:t>違反の意思決定は会議でおこなわれている場合がある。会議という集団での意思決定では</w:t>
      </w:r>
      <w:r>
        <w:rPr>
          <w:rFonts w:ascii="AR P明朝体L" w:hAnsi="AR P明朝体L" w:cs="MS-Gothic-Identity-H" w:hint="eastAsia"/>
          <w:kern w:val="0"/>
        </w:rPr>
        <w:t>上記のような</w:t>
      </w:r>
      <w:r w:rsidRPr="00C36B80">
        <w:rPr>
          <w:rFonts w:ascii="AR P明朝体L" w:hAnsi="AR P明朝体L" w:cs="MS-Gothic-Identity-H" w:hint="eastAsia"/>
          <w:kern w:val="0"/>
        </w:rPr>
        <w:t>心理的要因で往々にして正しい結論に導かれない。</w:t>
      </w:r>
      <w:r>
        <w:rPr>
          <w:rFonts w:ascii="AR P明朝体L" w:hAnsi="AR P明朝体L" w:cs="MS-Gothic-Identity-H" w:hint="eastAsia"/>
          <w:kern w:val="0"/>
        </w:rPr>
        <w:t>コンプライアンス</w:t>
      </w:r>
      <w:r w:rsidRPr="00C36B80">
        <w:rPr>
          <w:rFonts w:ascii="AR P明朝体L" w:hAnsi="AR P明朝体L" w:cs="MS-Gothic-Identity-H" w:hint="eastAsia"/>
          <w:kern w:val="0"/>
        </w:rPr>
        <w:t>違反</w:t>
      </w:r>
      <w:r>
        <w:rPr>
          <w:rFonts w:ascii="AR P明朝体L" w:hAnsi="AR P明朝体L" w:cs="MS-Gothic-Identity-H" w:hint="eastAsia"/>
          <w:kern w:val="0"/>
        </w:rPr>
        <w:t>防止のためには、</w:t>
      </w:r>
      <w:r w:rsidRPr="00C36B80">
        <w:rPr>
          <w:rFonts w:ascii="AR P明朝体L" w:hAnsi="AR P明朝体L" w:cs="MS-Gothic-Identity-H" w:hint="eastAsia"/>
          <w:kern w:val="0"/>
        </w:rPr>
        <w:t>会議を正しい結論に導くための対策</w:t>
      </w:r>
      <w:r>
        <w:rPr>
          <w:rFonts w:ascii="AR P明朝体L" w:hAnsi="AR P明朝体L" w:cs="MS-Gothic-Identity-H" w:hint="eastAsia"/>
          <w:kern w:val="0"/>
        </w:rPr>
        <w:t>が必要である。</w:t>
      </w:r>
    </w:p>
    <w:p w:rsidR="00CA5C74" w:rsidRPr="00C36B80" w:rsidRDefault="00CA5C74"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一つ目は、会議において傍観者にならないことである。議論の流れがおかしいと思ったら、</w:t>
      </w:r>
      <w:r w:rsidRPr="00C36B80">
        <w:rPr>
          <w:rFonts w:ascii="AR P明朝体L" w:hAnsi="AR P明朝体L" w:cs="MS-Gothic-Identity-H" w:hint="eastAsia"/>
          <w:kern w:val="0"/>
        </w:rPr>
        <w:t>同意してくれ</w:t>
      </w:r>
      <w:r>
        <w:rPr>
          <w:rFonts w:ascii="AR P明朝体L" w:hAnsi="AR P明朝体L" w:cs="MS-Gothic-Identity-H" w:hint="eastAsia"/>
          <w:kern w:val="0"/>
        </w:rPr>
        <w:t>る人がいると思って発言することである。</w:t>
      </w:r>
      <w:r w:rsidRPr="00C36B80">
        <w:rPr>
          <w:rFonts w:ascii="AR P明朝体L" w:hAnsi="AR P明朝体L" w:cs="MS-Gothic-Identity-H" w:hint="eastAsia"/>
          <w:kern w:val="0"/>
        </w:rPr>
        <w:t>歴史上の人物</w:t>
      </w:r>
      <w:r>
        <w:rPr>
          <w:rFonts w:ascii="AR P明朝体L" w:hAnsi="AR P明朝体L" w:cs="MS-Gothic-Identity-H" w:hint="eastAsia"/>
          <w:kern w:val="0"/>
        </w:rPr>
        <w:t>、自分の尊敬する人</w:t>
      </w:r>
      <w:r w:rsidRPr="00C36B80">
        <w:rPr>
          <w:rFonts w:ascii="AR P明朝体L" w:hAnsi="AR P明朝体L" w:cs="MS-Gothic-Identity-H" w:hint="eastAsia"/>
          <w:kern w:val="0"/>
        </w:rPr>
        <w:t>だったらどうするか考える</w:t>
      </w:r>
      <w:r>
        <w:rPr>
          <w:rFonts w:ascii="AR P明朝体L" w:hAnsi="AR P明朝体L" w:cs="MS-Gothic-Identity-H" w:hint="eastAsia"/>
          <w:kern w:val="0"/>
        </w:rPr>
        <w:t>ということもよいだろう。</w:t>
      </w:r>
      <w:r w:rsidRPr="00C36B80">
        <w:rPr>
          <w:rFonts w:ascii="AR P明朝体L" w:hAnsi="AR P明朝体L" w:cs="MS-Gothic-Identity-H" w:hint="eastAsia"/>
          <w:kern w:val="0"/>
        </w:rPr>
        <w:t>表現を</w:t>
      </w:r>
      <w:r>
        <w:rPr>
          <w:rFonts w:ascii="AR P明朝体L" w:hAnsi="AR P明朝体L" w:cs="MS-Gothic-Identity-H" w:hint="eastAsia"/>
          <w:kern w:val="0"/>
        </w:rPr>
        <w:t>やわ</w:t>
      </w:r>
      <w:r w:rsidRPr="00C36B80">
        <w:rPr>
          <w:rFonts w:ascii="AR P明朝体L" w:hAnsi="AR P明朝体L" w:cs="MS-Gothic-Identity-H" w:hint="eastAsia"/>
          <w:kern w:val="0"/>
        </w:rPr>
        <w:t>らげれば</w:t>
      </w:r>
      <w:r>
        <w:rPr>
          <w:rFonts w:ascii="AR P明朝体L" w:hAnsi="AR P明朝体L" w:cs="MS-Gothic-Identity-H" w:hint="eastAsia"/>
          <w:kern w:val="0"/>
        </w:rPr>
        <w:t>、言いにくいことも言える。</w:t>
      </w:r>
      <w:r w:rsidRPr="00C36B80">
        <w:rPr>
          <w:rFonts w:ascii="AR P明朝体L" w:hAnsi="AR P明朝体L" w:cs="MS-Gothic-Identity-H" w:hint="eastAsia"/>
          <w:kern w:val="0"/>
        </w:rPr>
        <w:t>「私が過剰に心配し</w:t>
      </w:r>
      <w:r>
        <w:rPr>
          <w:rFonts w:ascii="AR P明朝体L" w:hAnsi="AR P明朝体L" w:cs="MS-Gothic-Identity-H" w:hint="eastAsia"/>
          <w:kern w:val="0"/>
        </w:rPr>
        <w:t>ているだけかもしれませんが・・・というリスクはないですか？」等のやわらかい言い方を事前に覚えておくとよいだろう。</w:t>
      </w:r>
      <w:r w:rsidRPr="00C36B80">
        <w:rPr>
          <w:rFonts w:ascii="AR P明朝体L" w:hAnsi="AR P明朝体L" w:cs="MS-Gothic-Identity-H" w:hint="eastAsia"/>
          <w:kern w:val="0"/>
        </w:rPr>
        <w:t>特に反対意見をいうときには</w:t>
      </w:r>
      <w:r>
        <w:rPr>
          <w:rFonts w:ascii="AR P明朝体L" w:hAnsi="AR P明朝体L" w:cs="MS-Gothic-Identity-H" w:hint="eastAsia"/>
          <w:kern w:val="0"/>
        </w:rPr>
        <w:t>、</w:t>
      </w:r>
      <w:r w:rsidRPr="00C36B80">
        <w:rPr>
          <w:rFonts w:ascii="AR P明朝体L" w:hAnsi="AR P明朝体L" w:cs="MS-Gothic-Identity-H" w:hint="eastAsia"/>
          <w:kern w:val="0"/>
        </w:rPr>
        <w:t>自分の意見を文章にし</w:t>
      </w:r>
      <w:r>
        <w:rPr>
          <w:rFonts w:ascii="AR P明朝体L" w:hAnsi="AR P明朝体L" w:cs="MS-Gothic-Identity-H" w:hint="eastAsia"/>
          <w:kern w:val="0"/>
        </w:rPr>
        <w:t>、そのうえで発言するのである。そうすると効果的な発言ができ、他者の理解も得やすい。</w:t>
      </w:r>
    </w:p>
    <w:p w:rsidR="00CA5C74" w:rsidRPr="00C36B80" w:rsidRDefault="00CA5C74"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二つ目は、専門性を高めておくことである。</w:t>
      </w:r>
      <w:r w:rsidRPr="00C36B80">
        <w:rPr>
          <w:rFonts w:ascii="AR P明朝体L" w:hAnsi="AR P明朝体L" w:cs="MS-Gothic-Identity-H" w:hint="eastAsia"/>
          <w:kern w:val="0"/>
        </w:rPr>
        <w:t>これにより自分の反対意見を根拠を示して言うことができる</w:t>
      </w:r>
      <w:r>
        <w:rPr>
          <w:rFonts w:ascii="AR P明朝体L" w:hAnsi="AR P明朝体L" w:cs="MS-Gothic-Identity-H" w:hint="eastAsia"/>
          <w:kern w:val="0"/>
        </w:rPr>
        <w:t>。正当な根拠があれば、反論は困難になる。</w:t>
      </w:r>
    </w:p>
    <w:p w:rsidR="00CA5C74" w:rsidRPr="00C36B80" w:rsidRDefault="00CA5C74"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三つ目は、</w:t>
      </w:r>
      <w:r w:rsidRPr="00C36B80">
        <w:rPr>
          <w:rFonts w:ascii="AR P明朝体L" w:hAnsi="AR P明朝体L" w:cs="MS-Gothic-Identity-H" w:hint="eastAsia"/>
          <w:kern w:val="0"/>
        </w:rPr>
        <w:t>正しい反対意見は小さい声でいうこと</w:t>
      </w:r>
      <w:r>
        <w:rPr>
          <w:rFonts w:ascii="AR P明朝体L" w:hAnsi="AR P明朝体L" w:cs="MS-Gothic-Identity-H" w:hint="eastAsia"/>
          <w:kern w:val="0"/>
        </w:rPr>
        <w:t>である。</w:t>
      </w:r>
      <w:r w:rsidRPr="00C36B80">
        <w:rPr>
          <w:rFonts w:ascii="AR P明朝体L" w:hAnsi="AR P明朝体L" w:cs="MS-Gothic-Identity-H" w:hint="eastAsia"/>
          <w:kern w:val="0"/>
        </w:rPr>
        <w:t>「</w:t>
      </w:r>
      <w:r w:rsidRPr="00C36B80">
        <w:rPr>
          <w:rFonts w:ascii="AR P明朝体L" w:hAnsi="AR P明朝体L" w:cs="MS-Gothic-Identity-H" w:hint="eastAsia"/>
          <w:b/>
          <w:kern w:val="0"/>
        </w:rPr>
        <w:t>そんなのおかしいでしょ！</w:t>
      </w:r>
      <w:r>
        <w:rPr>
          <w:rFonts w:ascii="AR P明朝体L" w:hAnsi="AR P明朝体L" w:cs="MS-Gothic-Identity-H" w:hint="eastAsia"/>
          <w:kern w:val="0"/>
        </w:rPr>
        <w:t>」などと感情的になっ</w:t>
      </w:r>
      <w:r>
        <w:rPr>
          <w:rFonts w:ascii="AR P明朝体L" w:hAnsi="AR P明朝体L" w:cs="MS-Gothic-Identity-H" w:hint="eastAsia"/>
          <w:kern w:val="0"/>
        </w:rPr>
        <w:lastRenderedPageBreak/>
        <w:t>て大きな声で言ってはならない。</w:t>
      </w:r>
      <w:r w:rsidRPr="00C36B80">
        <w:rPr>
          <w:rFonts w:ascii="AR P明朝体L" w:hAnsi="AR P明朝体L" w:cs="MS-Gothic-Identity-H" w:hint="eastAsia"/>
          <w:kern w:val="0"/>
        </w:rPr>
        <w:t>言葉遣いに気をつけること</w:t>
      </w:r>
      <w:r>
        <w:rPr>
          <w:rFonts w:ascii="AR P明朝体L" w:hAnsi="AR P明朝体L" w:cs="MS-Gothic-Identity-H" w:hint="eastAsia"/>
          <w:kern w:val="0"/>
        </w:rPr>
        <w:t>が大切だ。</w:t>
      </w:r>
      <w:r w:rsidRPr="00C36B80">
        <w:rPr>
          <w:rFonts w:ascii="AR P明朝体L" w:hAnsi="AR P明朝体L" w:cs="MS-Gothic-Identity-H" w:hint="eastAsia"/>
          <w:kern w:val="0"/>
        </w:rPr>
        <w:t>反対意見は言われた方も心理的葛藤が高まるので</w:t>
      </w:r>
      <w:r>
        <w:rPr>
          <w:rFonts w:ascii="AR P明朝体L" w:hAnsi="AR P明朝体L" w:cs="MS-Gothic-Identity-H" w:hint="eastAsia"/>
          <w:kern w:val="0"/>
        </w:rPr>
        <w:t>、</w:t>
      </w:r>
      <w:r w:rsidRPr="00C36B80">
        <w:rPr>
          <w:rFonts w:ascii="AR P明朝体L" w:hAnsi="AR P明朝体L" w:cs="MS-Gothic-Identity-H" w:hint="eastAsia"/>
          <w:kern w:val="0"/>
        </w:rPr>
        <w:t>感情的な反対意見では相手も感情的になってしまう</w:t>
      </w:r>
      <w:r>
        <w:rPr>
          <w:rFonts w:ascii="AR P明朝体L" w:hAnsi="AR P明朝体L" w:cs="MS-Gothic-Identity-H" w:hint="eastAsia"/>
          <w:kern w:val="0"/>
        </w:rPr>
        <w:t>。</w:t>
      </w:r>
    </w:p>
    <w:p w:rsidR="00CA5C74" w:rsidRPr="00C36B80" w:rsidRDefault="00CA5C74"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四つ目は、</w:t>
      </w:r>
      <w:r w:rsidRPr="00C36B80">
        <w:rPr>
          <w:rFonts w:ascii="AR P明朝体L" w:hAnsi="AR P明朝体L" w:cs="MS-Gothic-Identity-H" w:hint="eastAsia"/>
          <w:kern w:val="0"/>
        </w:rPr>
        <w:t>議事終了後の追加発言で反対意見を言う</w:t>
      </w:r>
      <w:r>
        <w:rPr>
          <w:rFonts w:ascii="AR P明朝体L" w:hAnsi="AR P明朝体L" w:cs="MS-Gothic-Identity-H" w:hint="eastAsia"/>
          <w:kern w:val="0"/>
        </w:rPr>
        <w:t>ことである。</w:t>
      </w:r>
      <w:r w:rsidRPr="00C36B80">
        <w:rPr>
          <w:rFonts w:ascii="AR P明朝体L" w:hAnsi="AR P明朝体L" w:cs="MS-Gothic-Identity-H" w:hint="eastAsia"/>
          <w:kern w:val="0"/>
        </w:rPr>
        <w:t>議長</w:t>
      </w:r>
      <w:r>
        <w:rPr>
          <w:rFonts w:ascii="AR P明朝体L" w:hAnsi="AR P明朝体L" w:cs="MS-Gothic-Identity-H" w:hint="eastAsia"/>
          <w:kern w:val="0"/>
        </w:rPr>
        <w:t>が</w:t>
      </w:r>
      <w:r w:rsidRPr="00C36B80">
        <w:rPr>
          <w:rFonts w:ascii="AR P明朝体L" w:hAnsi="AR P明朝体L" w:cs="MS-Gothic-Identity-H" w:hint="eastAsia"/>
          <w:kern w:val="0"/>
        </w:rPr>
        <w:t>「それではこれで終わります」</w:t>
      </w:r>
      <w:r>
        <w:rPr>
          <w:rFonts w:ascii="AR P明朝体L" w:hAnsi="AR P明朝体L" w:cs="MS-Gothic-Identity-H" w:hint="eastAsia"/>
          <w:kern w:val="0"/>
        </w:rPr>
        <w:t>と会議終了を宣言した</w:t>
      </w:r>
      <w:r w:rsidRPr="00C36B80">
        <w:rPr>
          <w:rFonts w:ascii="AR P明朝体L" w:hAnsi="AR P明朝体L" w:cs="MS-Gothic-Identity-H" w:hint="eastAsia"/>
          <w:kern w:val="0"/>
        </w:rPr>
        <w:t>あとで、「一つ確認させてもらっていいですか？・・・」と言って</w:t>
      </w:r>
      <w:r>
        <w:rPr>
          <w:rFonts w:ascii="AR P明朝体L" w:hAnsi="AR P明朝体L" w:cs="MS-Gothic-Identity-H" w:hint="eastAsia"/>
          <w:kern w:val="0"/>
        </w:rPr>
        <w:t>、やんわりと反対意見を言うのである。</w:t>
      </w:r>
      <w:r w:rsidRPr="00C36B80">
        <w:rPr>
          <w:rFonts w:ascii="AR P明朝体L" w:hAnsi="AR P明朝体L" w:cs="MS-Gothic-Identity-H" w:hint="eastAsia"/>
          <w:kern w:val="0"/>
        </w:rPr>
        <w:t>会議は終わっているので</w:t>
      </w:r>
      <w:r>
        <w:rPr>
          <w:rFonts w:ascii="AR P明朝体L" w:hAnsi="AR P明朝体L" w:cs="MS-Gothic-Identity-H" w:hint="eastAsia"/>
          <w:kern w:val="0"/>
        </w:rPr>
        <w:t>、議長としてはほっと胸をなでおろしている。こういうときであれば、</w:t>
      </w:r>
      <w:r w:rsidRPr="00C36B80">
        <w:rPr>
          <w:rFonts w:ascii="AR P明朝体L" w:hAnsi="AR P明朝体L" w:cs="MS-Gothic-Identity-H" w:hint="eastAsia"/>
          <w:kern w:val="0"/>
        </w:rPr>
        <w:t>反対意見に対して何かしらの対応を考慮してくれることもある</w:t>
      </w:r>
      <w:r>
        <w:rPr>
          <w:rFonts w:ascii="AR P明朝体L" w:hAnsi="AR P明朝体L" w:cs="MS-Gothic-Identity-H" w:hint="eastAsia"/>
          <w:kern w:val="0"/>
        </w:rPr>
        <w:t>。</w:t>
      </w:r>
    </w:p>
    <w:p w:rsidR="00CA5C74" w:rsidRDefault="00CA5C74"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最後に、属人主義を廃して属事主義を励行することである。</w:t>
      </w:r>
      <w:r w:rsidRPr="00C36B80">
        <w:rPr>
          <w:rFonts w:ascii="AR P明朝体L" w:hAnsi="AR P明朝体L" w:cs="MS-Gothic-Identity-H" w:hint="eastAsia"/>
          <w:kern w:val="0"/>
        </w:rPr>
        <w:t>誰の提案</w:t>
      </w:r>
      <w:r>
        <w:rPr>
          <w:rFonts w:ascii="AR P明朝体L" w:hAnsi="AR P明朝体L" w:cs="MS-Gothic-Identity-H" w:hint="eastAsia"/>
          <w:kern w:val="0"/>
        </w:rPr>
        <w:t>･意見</w:t>
      </w:r>
      <w:r w:rsidRPr="00C36B80">
        <w:rPr>
          <w:rFonts w:ascii="AR P明朝体L" w:hAnsi="AR P明朝体L" w:cs="MS-Gothic-Identity-H" w:hint="eastAsia"/>
          <w:kern w:val="0"/>
        </w:rPr>
        <w:t>かに関係なく</w:t>
      </w:r>
      <w:r>
        <w:rPr>
          <w:rFonts w:ascii="AR P明朝体L" w:hAnsi="AR P明朝体L" w:cs="MS-Gothic-Identity-H" w:hint="eastAsia"/>
          <w:kern w:val="0"/>
        </w:rPr>
        <w:t>、</w:t>
      </w:r>
      <w:r w:rsidRPr="00C36B80">
        <w:rPr>
          <w:rFonts w:ascii="AR P明朝体L" w:hAnsi="AR P明朝体L" w:cs="MS-Gothic-Identity-H" w:hint="eastAsia"/>
          <w:kern w:val="0"/>
        </w:rPr>
        <w:t>内容で是非を判断する</w:t>
      </w:r>
      <w:r>
        <w:rPr>
          <w:rFonts w:ascii="AR P明朝体L" w:hAnsi="AR P明朝体L" w:cs="MS-Gothic-Identity-H" w:hint="eastAsia"/>
          <w:kern w:val="0"/>
        </w:rPr>
        <w:t>ことを心がけるのである。</w:t>
      </w:r>
    </w:p>
    <w:p w:rsidR="00CA5C74" w:rsidRPr="00CA5C74" w:rsidRDefault="00CA5C74" w:rsidP="002210EC">
      <w:pPr>
        <w:autoSpaceDE w:val="0"/>
        <w:autoSpaceDN w:val="0"/>
        <w:adjustRightInd w:val="0"/>
        <w:ind w:firstLineChars="202" w:firstLine="386"/>
        <w:jc w:val="left"/>
        <w:rPr>
          <w:rFonts w:ascii="AR P明朝体L" w:hAnsi="AR P明朝体L" w:cs="MS-Gothic-Identity-H"/>
          <w:kern w:val="0"/>
        </w:rPr>
      </w:pPr>
    </w:p>
    <w:p w:rsidR="00977D0E" w:rsidRPr="00CA5C74" w:rsidRDefault="00310F8C" w:rsidP="00CA5C74">
      <w:pPr>
        <w:pStyle w:val="a3"/>
        <w:numPr>
          <w:ilvl w:val="1"/>
          <w:numId w:val="1"/>
        </w:numPr>
        <w:ind w:leftChars="0"/>
        <w:rPr>
          <w:b/>
        </w:rPr>
      </w:pPr>
      <w:r w:rsidRPr="00CA5C74">
        <w:rPr>
          <w:rFonts w:hint="eastAsia"/>
          <w:b/>
        </w:rPr>
        <w:t>判断を誤らせる心理学</w:t>
      </w:r>
    </w:p>
    <w:p w:rsidR="007264FD" w:rsidRPr="00CA5C74" w:rsidRDefault="007264FD" w:rsidP="00CA5C74">
      <w:pPr>
        <w:pStyle w:val="a3"/>
        <w:numPr>
          <w:ilvl w:val="2"/>
          <w:numId w:val="1"/>
        </w:numPr>
        <w:ind w:leftChars="0"/>
        <w:rPr>
          <w:rFonts w:ascii="AR P明朝体L" w:hAnsi="AR P明朝体L"/>
          <w:b/>
        </w:rPr>
      </w:pPr>
      <w:r w:rsidRPr="00CA5C74">
        <w:rPr>
          <w:rFonts w:ascii="AR P明朝体L" w:hAnsi="AR P明朝体L" w:hint="eastAsia"/>
          <w:b/>
        </w:rPr>
        <w:t>コンプライアンス違反の判断をしてしまう心理</w:t>
      </w:r>
    </w:p>
    <w:p w:rsidR="008A3FE5" w:rsidRDefault="00310F8C" w:rsidP="002210EC">
      <w:pPr>
        <w:ind w:firstLineChars="202" w:firstLine="386"/>
        <w:rPr>
          <w:rFonts w:ascii="AR P明朝体L" w:hAnsi="AR P明朝体L"/>
        </w:rPr>
      </w:pPr>
      <w:r>
        <w:rPr>
          <w:rFonts w:ascii="AR P明朝体L" w:hAnsi="AR P明朝体L" w:hint="eastAsia"/>
        </w:rPr>
        <w:t>コンプライアンス違反の判断をしてしまう心理のあり方について、</w:t>
      </w:r>
      <w:r w:rsidR="006C6B8F">
        <w:rPr>
          <w:rFonts w:ascii="AR P明朝体L" w:hAnsi="AR P明朝体L" w:hint="eastAsia"/>
        </w:rPr>
        <w:t xml:space="preserve">ベイザーマン・テンブランセル共著「倫理の死角 </w:t>
      </w:r>
      <w:r w:rsidR="00977D0E" w:rsidRPr="00977D0E">
        <w:rPr>
          <w:rFonts w:ascii="AR P明朝体L" w:hAnsi="AR P明朝体L" w:hint="eastAsia"/>
        </w:rPr>
        <w:t>なぜ人と企業は判断を誤るのか」（</w:t>
      </w:r>
      <w:r w:rsidR="00977D0E" w:rsidRPr="00977D0E">
        <w:t>NTT</w:t>
      </w:r>
      <w:r w:rsidR="00977D0E" w:rsidRPr="00977D0E">
        <w:t>出版、</w:t>
      </w:r>
      <w:r w:rsidR="00977D0E" w:rsidRPr="00977D0E">
        <w:t>2013</w:t>
      </w:r>
      <w:r w:rsidR="00977D0E" w:rsidRPr="00977D0E">
        <w:t>年</w:t>
      </w:r>
      <w:r w:rsidR="00977D0E" w:rsidRPr="00977D0E">
        <w:t>9</w:t>
      </w:r>
      <w:r w:rsidR="00977D0E" w:rsidRPr="00977D0E">
        <w:rPr>
          <w:rFonts w:ascii="AR P明朝体L" w:hAnsi="AR P明朝体L" w:hint="eastAsia"/>
        </w:rPr>
        <w:t>月）</w:t>
      </w:r>
      <w:r w:rsidR="008A3FE5">
        <w:rPr>
          <w:rFonts w:ascii="AR P明朝体L" w:hAnsi="AR P明朝体L" w:hint="eastAsia"/>
        </w:rPr>
        <w:t>は、以下のように述べている。</w:t>
      </w:r>
    </w:p>
    <w:p w:rsidR="008A3FE5" w:rsidRDefault="008A3FE5" w:rsidP="002210EC">
      <w:pPr>
        <w:ind w:firstLineChars="202" w:firstLine="386"/>
        <w:rPr>
          <w:rFonts w:ascii="AR P明朝体L" w:hAnsi="AR P明朝体L"/>
        </w:rPr>
      </w:pPr>
      <w:r>
        <w:rPr>
          <w:rFonts w:ascii="AR P明朝体L" w:hAnsi="AR P明朝体L" w:hint="eastAsia"/>
        </w:rPr>
        <w:t>一つ目は、</w:t>
      </w:r>
      <w:r w:rsidR="00977D0E" w:rsidRPr="008A3FE5">
        <w:rPr>
          <w:rFonts w:ascii="AR P明朝体L" w:hAnsi="AR P明朝体L" w:hint="eastAsia"/>
        </w:rPr>
        <w:t>米･</w:t>
      </w:r>
      <w:r w:rsidR="006C6B8F">
        <w:rPr>
          <w:rFonts w:ascii="AR P明朝体L" w:hAnsi="AR P明朝体L" w:hint="eastAsia"/>
        </w:rPr>
        <w:t>フォード</w:t>
      </w:r>
      <w:r w:rsidR="00977D0E" w:rsidRPr="008A3FE5">
        <w:rPr>
          <w:rFonts w:ascii="AR P明朝体L" w:hAnsi="AR P明朝体L" w:hint="eastAsia"/>
        </w:rPr>
        <w:t>社の「ピント」の欠陥問題（</w:t>
      </w:r>
      <w:r w:rsidR="006C6B8F">
        <w:rPr>
          <w:rFonts w:ascii="AR P明朝体L" w:hAnsi="AR P明朝体L" w:hint="eastAsia"/>
        </w:rPr>
        <w:t>ラルフ・ネイダー</w:t>
      </w:r>
      <w:r w:rsidR="00977D0E" w:rsidRPr="008A3FE5">
        <w:rPr>
          <w:rFonts w:ascii="AR P明朝体L" w:hAnsi="AR P明朝体L" w:hint="eastAsia"/>
        </w:rPr>
        <w:t>の活躍で</w:t>
      </w:r>
      <w:r w:rsidR="00977D0E" w:rsidRPr="006C6B8F">
        <w:t>Product Liability</w:t>
      </w:r>
      <w:r w:rsidR="00977D0E" w:rsidRPr="008A3FE5">
        <w:rPr>
          <w:rFonts w:ascii="AR P明朝体L" w:hAnsi="AR P明朝体L" w:hint="eastAsia"/>
        </w:rPr>
        <w:t>が認められた）では、</w:t>
      </w:r>
      <w:r w:rsidR="006C6B8F">
        <w:rPr>
          <w:rFonts w:ascii="AR P明朝体L" w:hAnsi="AR P明朝体L" w:hint="eastAsia"/>
        </w:rPr>
        <w:t>フォード</w:t>
      </w:r>
      <w:r w:rsidR="00977D0E" w:rsidRPr="008A3FE5">
        <w:rPr>
          <w:rFonts w:ascii="AR P明朝体L" w:hAnsi="AR P明朝体L" w:hint="eastAsia"/>
        </w:rPr>
        <w:t>社は欠陥改良</w:t>
      </w:r>
      <w:r w:rsidR="006C6B8F">
        <w:rPr>
          <w:rFonts w:ascii="AR P明朝体L" w:hAnsi="AR P明朝体L" w:hint="eastAsia"/>
        </w:rPr>
        <w:t>コスト</w:t>
      </w:r>
      <w:r>
        <w:rPr>
          <w:rFonts w:ascii="AR P明朝体L" w:hAnsi="AR P明朝体L" w:hint="eastAsia"/>
        </w:rPr>
        <w:t>と人身事故の賠償ｺｽﾄを比較して改良しないと意思決定した</w:t>
      </w:r>
      <w:r w:rsidR="00F96583">
        <w:rPr>
          <w:rFonts w:ascii="AR P明朝体L" w:hAnsi="AR P明朝体L" w:hint="eastAsia"/>
        </w:rPr>
        <w:t>が、これ</w:t>
      </w:r>
      <w:r>
        <w:rPr>
          <w:rFonts w:ascii="AR P明朝体L" w:hAnsi="AR P明朝体L" w:hint="eastAsia"/>
        </w:rPr>
        <w:t>を心理学的に解釈すれば、人間の</w:t>
      </w:r>
      <w:r w:rsidRPr="008A3FE5">
        <w:rPr>
          <w:rFonts w:ascii="AR P明朝体L" w:hAnsi="AR P明朝体L" w:hint="eastAsia"/>
        </w:rPr>
        <w:t>自己保存の本能的欲求</w:t>
      </w:r>
      <w:r>
        <w:rPr>
          <w:rFonts w:ascii="AR P明朝体L" w:hAnsi="AR P明朝体L" w:hint="eastAsia"/>
        </w:rPr>
        <w:t>である。</w:t>
      </w:r>
      <w:r w:rsidR="00977D0E" w:rsidRPr="008A3FE5">
        <w:rPr>
          <w:rFonts w:ascii="AR P明朝体L" w:hAnsi="AR P明朝体L" w:hint="eastAsia"/>
        </w:rPr>
        <w:t>人間は自己保存の本能的欲求にしたがって意思決定する</w:t>
      </w:r>
      <w:r>
        <w:rPr>
          <w:rFonts w:ascii="AR P明朝体L" w:hAnsi="AR P明朝体L" w:hint="eastAsia"/>
        </w:rPr>
        <w:t>ものである。</w:t>
      </w:r>
      <w:r w:rsidR="00977D0E" w:rsidRPr="008A3FE5">
        <w:rPr>
          <w:rFonts w:ascii="AR P明朝体L" w:hAnsi="AR P明朝体L" w:hint="eastAsia"/>
        </w:rPr>
        <w:t>企業においては他社との競争に勝ちより多くの利益を得たいという本能的欲求である</w:t>
      </w:r>
      <w:r>
        <w:rPr>
          <w:rFonts w:ascii="AR P明朝体L" w:hAnsi="AR P明朝体L" w:hint="eastAsia"/>
        </w:rPr>
        <w:t>。意思決定した後、心の中で正</w:t>
      </w:r>
      <w:r w:rsidR="00977D0E" w:rsidRPr="008A3FE5">
        <w:rPr>
          <w:rFonts w:ascii="AR P明朝体L" w:hAnsi="AR P明朝体L" w:hint="eastAsia"/>
        </w:rPr>
        <w:t>当化</w:t>
      </w:r>
      <w:r>
        <w:rPr>
          <w:rFonts w:ascii="AR P明朝体L" w:hAnsi="AR P明朝体L" w:hint="eastAsia"/>
        </w:rPr>
        <w:t>がおこなわれる。</w:t>
      </w:r>
      <w:r w:rsidR="00977D0E" w:rsidRPr="008A3FE5">
        <w:rPr>
          <w:rFonts w:ascii="AR P明朝体L" w:hAnsi="AR P明朝体L" w:hint="eastAsia"/>
        </w:rPr>
        <w:t>非倫理的な決定をしたのではないかと不安に思う、たとえば賠償</w:t>
      </w:r>
      <w:r w:rsidR="006C6B8F">
        <w:rPr>
          <w:rFonts w:ascii="AR P明朝体L" w:hAnsi="AR P明朝体L" w:hint="eastAsia"/>
        </w:rPr>
        <w:t>コスト</w:t>
      </w:r>
      <w:r w:rsidR="00977D0E" w:rsidRPr="008A3FE5">
        <w:rPr>
          <w:rFonts w:ascii="AR P明朝体L" w:hAnsi="AR P明朝体L" w:hint="eastAsia"/>
        </w:rPr>
        <w:t>にもとづいて決定してよかったのか？</w:t>
      </w:r>
      <w:r>
        <w:rPr>
          <w:rFonts w:ascii="AR P明朝体L" w:hAnsi="AR P明朝体L" w:hint="eastAsia"/>
        </w:rPr>
        <w:t xml:space="preserve">　この自問自答に対して、正当化の理由づけをする。たとえば、</w:t>
      </w:r>
      <w:r w:rsidR="00977D0E" w:rsidRPr="008A3FE5">
        <w:rPr>
          <w:rFonts w:ascii="AR P明朝体L" w:hAnsi="AR P明朝体L" w:hint="eastAsia"/>
        </w:rPr>
        <w:t>やむをえなかった、例外としてそうしただけ、その決定に好ましい面を見つけようとする（全社員の生活を守るためだ）、責任転嫁する（最終決定は社長がした、私じゃない）</w:t>
      </w:r>
      <w:r>
        <w:rPr>
          <w:rFonts w:ascii="AR P明朝体L" w:hAnsi="AR P明朝体L" w:hint="eastAsia"/>
        </w:rPr>
        <w:t>、などである。</w:t>
      </w:r>
    </w:p>
    <w:p w:rsidR="00F96583" w:rsidRDefault="00F96583" w:rsidP="002210EC">
      <w:pPr>
        <w:ind w:firstLineChars="202" w:firstLine="386"/>
        <w:rPr>
          <w:rFonts w:ascii="AR P明朝体L" w:hAnsi="AR P明朝体L"/>
        </w:rPr>
      </w:pPr>
      <w:r>
        <w:rPr>
          <w:rFonts w:ascii="AR P明朝体L" w:hAnsi="AR P明朝体L" w:hint="eastAsia"/>
        </w:rPr>
        <w:t>判断を誤らせる</w:t>
      </w:r>
      <w:r w:rsidR="008A3FE5">
        <w:rPr>
          <w:rFonts w:ascii="AR P明朝体L" w:hAnsi="AR P明朝体L" w:hint="eastAsia"/>
        </w:rPr>
        <w:t>二つ目</w:t>
      </w:r>
      <w:r>
        <w:rPr>
          <w:rFonts w:ascii="AR P明朝体L" w:hAnsi="AR P明朝体L" w:hint="eastAsia"/>
        </w:rPr>
        <w:t>の心理のあり方</w:t>
      </w:r>
      <w:r w:rsidR="008A3FE5">
        <w:rPr>
          <w:rFonts w:ascii="AR P明朝体L" w:hAnsi="AR P明朝体L" w:hint="eastAsia"/>
        </w:rPr>
        <w:t>は、</w:t>
      </w:r>
      <w:r w:rsidR="00977D0E" w:rsidRPr="008A3FE5">
        <w:rPr>
          <w:rFonts w:ascii="AR P明朝体L" w:hAnsi="AR P明朝体L" w:hint="eastAsia"/>
        </w:rPr>
        <w:t>自分に不利益がおよぶ場合他人の非倫理的行動を見落とす傾向がある（いやなものは視野にはいっていても認知としては見えていない）</w:t>
      </w:r>
      <w:r w:rsidR="008A3FE5">
        <w:rPr>
          <w:rFonts w:ascii="AR P明朝体L" w:hAnsi="AR P明朝体L" w:hint="eastAsia"/>
        </w:rPr>
        <w:t>ということである。</w:t>
      </w:r>
      <w:r w:rsidR="00977D0E" w:rsidRPr="008A3FE5">
        <w:rPr>
          <w:rFonts w:ascii="AR P明朝体L" w:hAnsi="AR P明朝体L" w:hint="eastAsia"/>
        </w:rPr>
        <w:t>たとえば、公認会計士と企業の関係においては監査報酬に動機づけられて不正経理が見えなくなる、見えたとしても都合のよい解釈をして</w:t>
      </w:r>
      <w:r w:rsidR="00977D0E" w:rsidRPr="008A3FE5">
        <w:rPr>
          <w:rFonts w:ascii="Segoe UI Symbol" w:hAnsi="Segoe UI Symbol" w:cs="Segoe UI Symbol" w:hint="eastAsia"/>
        </w:rPr>
        <w:t>シロと判断してしまう</w:t>
      </w:r>
      <w:r w:rsidR="008A3FE5">
        <w:rPr>
          <w:rFonts w:ascii="Segoe UI Symbol" w:hAnsi="Segoe UI Symbol" w:cs="Segoe UI Symbol" w:hint="eastAsia"/>
        </w:rPr>
        <w:t>ということである。</w:t>
      </w:r>
    </w:p>
    <w:p w:rsidR="00F96583" w:rsidRDefault="00F96583" w:rsidP="002210EC">
      <w:pPr>
        <w:ind w:firstLineChars="202" w:firstLine="386"/>
        <w:rPr>
          <w:rFonts w:ascii="AR P明朝体L" w:hAnsi="AR P明朝体L"/>
        </w:rPr>
      </w:pPr>
      <w:r>
        <w:rPr>
          <w:rFonts w:ascii="AR P明朝体L" w:hAnsi="AR P明朝体L" w:hint="eastAsia"/>
        </w:rPr>
        <w:t>三つ目は、</w:t>
      </w:r>
      <w:r w:rsidR="00977D0E" w:rsidRPr="00F96583">
        <w:rPr>
          <w:rFonts w:ascii="AR P明朝体L" w:hAnsi="AR P明朝体L" w:hint="eastAsia"/>
        </w:rPr>
        <w:t>段階的エスカレートのわな</w:t>
      </w:r>
      <w:r>
        <w:rPr>
          <w:rFonts w:ascii="AR P明朝体L" w:hAnsi="AR P明朝体L" w:hint="eastAsia"/>
        </w:rPr>
        <w:t>である。</w:t>
      </w:r>
      <w:r w:rsidR="00977D0E" w:rsidRPr="00F96583">
        <w:rPr>
          <w:rFonts w:ascii="AR P明朝体L" w:hAnsi="AR P明朝体L" w:hint="eastAsia"/>
        </w:rPr>
        <w:t>ゆでカエル現象</w:t>
      </w:r>
      <w:r>
        <w:rPr>
          <w:rFonts w:ascii="AR P明朝体L" w:hAnsi="AR P明朝体L" w:hint="eastAsia"/>
        </w:rPr>
        <w:t>である。</w:t>
      </w:r>
      <w:r w:rsidR="00977D0E" w:rsidRPr="00F96583">
        <w:rPr>
          <w:rFonts w:ascii="AR P明朝体L" w:hAnsi="AR P明朝体L" w:hint="eastAsia"/>
        </w:rPr>
        <w:t>倫理基準が少しずつ下がっていくと</w:t>
      </w:r>
      <w:r w:rsidR="006C6B8F">
        <w:rPr>
          <w:rFonts w:ascii="AR P明朝体L" w:hAnsi="AR P明朝体L" w:hint="eastAsia"/>
        </w:rPr>
        <w:t>レッドライン</w:t>
      </w:r>
      <w:r w:rsidR="00977D0E" w:rsidRPr="00F96583">
        <w:rPr>
          <w:rFonts w:ascii="AR P明朝体L" w:hAnsi="AR P明朝体L" w:hint="eastAsia"/>
        </w:rPr>
        <w:t>を下回っていることに気づかずに大きな倫理違反をしてしまう</w:t>
      </w:r>
      <w:r>
        <w:rPr>
          <w:rFonts w:ascii="AR P明朝体L" w:hAnsi="AR P明朝体L" w:hint="eastAsia"/>
        </w:rPr>
        <w:t>。</w:t>
      </w:r>
      <w:r w:rsidR="00977D0E" w:rsidRPr="00F96583">
        <w:rPr>
          <w:rFonts w:ascii="AR P明朝体L" w:hAnsi="AR P明朝体L" w:hint="eastAsia"/>
        </w:rPr>
        <w:t>「今回は例外的に許容しよう」が繰り返されるといつのまにか</w:t>
      </w:r>
      <w:r w:rsidR="006C6B8F">
        <w:rPr>
          <w:rFonts w:ascii="AR P明朝体L" w:hAnsi="AR P明朝体L" w:hint="eastAsia"/>
        </w:rPr>
        <w:t>レッドライン</w:t>
      </w:r>
      <w:r w:rsidR="00977D0E" w:rsidRPr="00F96583">
        <w:rPr>
          <w:rFonts w:ascii="AR P明朝体L" w:hAnsi="AR P明朝体L" w:hint="eastAsia"/>
        </w:rPr>
        <w:t>を大きく下回っている</w:t>
      </w:r>
      <w:r>
        <w:rPr>
          <w:rFonts w:ascii="AR P明朝体L" w:hAnsi="AR P明朝体L" w:hint="eastAsia"/>
        </w:rPr>
        <w:t>。</w:t>
      </w:r>
    </w:p>
    <w:p w:rsidR="00F96583" w:rsidRDefault="00F96583" w:rsidP="002210EC">
      <w:pPr>
        <w:ind w:firstLineChars="202" w:firstLine="386"/>
        <w:rPr>
          <w:rFonts w:ascii="AR P明朝体L" w:hAnsi="AR P明朝体L"/>
        </w:rPr>
      </w:pPr>
      <w:r>
        <w:rPr>
          <w:rFonts w:ascii="AR P明朝体L" w:hAnsi="AR P明朝体L" w:hint="eastAsia"/>
        </w:rPr>
        <w:t>四つ目は、</w:t>
      </w:r>
      <w:r w:rsidR="00977D0E" w:rsidRPr="00F96583">
        <w:rPr>
          <w:rFonts w:ascii="AR P明朝体L" w:hAnsi="AR P明朝体L" w:hint="eastAsia"/>
        </w:rPr>
        <w:t>結果偏重のバイアス</w:t>
      </w:r>
      <w:r>
        <w:rPr>
          <w:rFonts w:ascii="AR P明朝体L" w:hAnsi="AR P明朝体L" w:hint="eastAsia"/>
        </w:rPr>
        <w:t>である。結果から原因行為の倫理性を判断してしまう傾向にある。</w:t>
      </w:r>
      <w:r w:rsidR="00977D0E" w:rsidRPr="00F96583">
        <w:rPr>
          <w:rFonts w:ascii="AR P明朝体L" w:hAnsi="AR P明朝体L" w:hint="eastAsia"/>
        </w:rPr>
        <w:t>たとえば、新薬の試験データをねつ造して認可を得た場合、その後副作用の事例が出てこなければ「ねつ造もまあいいか」と思うようになる</w:t>
      </w:r>
      <w:r>
        <w:rPr>
          <w:rFonts w:ascii="AR P明朝体L" w:hAnsi="AR P明朝体L" w:hint="eastAsia"/>
        </w:rPr>
        <w:t>。</w:t>
      </w:r>
    </w:p>
    <w:p w:rsidR="007B5EFD" w:rsidRDefault="00F96583" w:rsidP="002210EC">
      <w:pPr>
        <w:ind w:firstLineChars="202" w:firstLine="386"/>
        <w:rPr>
          <w:rFonts w:ascii="AR P明朝体L" w:hAnsi="AR P明朝体L"/>
        </w:rPr>
      </w:pPr>
      <w:r>
        <w:rPr>
          <w:rFonts w:ascii="AR P明朝体L" w:hAnsi="AR P明朝体L" w:hint="eastAsia"/>
        </w:rPr>
        <w:t>五つ目は、顔の見えない</w:t>
      </w:r>
      <w:r w:rsidR="00977D0E" w:rsidRPr="00F96583">
        <w:rPr>
          <w:rFonts w:ascii="AR P明朝体L" w:hAnsi="AR P明朝体L" w:hint="eastAsia"/>
        </w:rPr>
        <w:t>犠牲者</w:t>
      </w:r>
      <w:r>
        <w:rPr>
          <w:rFonts w:ascii="AR P明朝体L" w:hAnsi="AR P明朝体L" w:hint="eastAsia"/>
        </w:rPr>
        <w:t>の</w:t>
      </w:r>
      <w:r w:rsidR="00977D0E" w:rsidRPr="00F96583">
        <w:rPr>
          <w:rFonts w:ascii="AR P明朝体L" w:hAnsi="AR P明朝体L" w:hint="eastAsia"/>
        </w:rPr>
        <w:t>効果</w:t>
      </w:r>
      <w:r>
        <w:rPr>
          <w:rFonts w:ascii="AR P明朝体L" w:hAnsi="AR P明朝体L" w:hint="eastAsia"/>
        </w:rPr>
        <w:t>である。</w:t>
      </w:r>
      <w:r w:rsidR="00977D0E" w:rsidRPr="00F96583">
        <w:rPr>
          <w:rFonts w:ascii="AR P明朝体L" w:hAnsi="AR P明朝体L" w:hint="eastAsia"/>
        </w:rPr>
        <w:t>非倫理的行為の被害者が自分の知った人である場合</w:t>
      </w:r>
      <w:r>
        <w:rPr>
          <w:rFonts w:ascii="AR P明朝体L" w:hAnsi="AR P明朝体L" w:hint="eastAsia"/>
        </w:rPr>
        <w:t>、</w:t>
      </w:r>
      <w:r w:rsidR="00977D0E" w:rsidRPr="00F96583">
        <w:rPr>
          <w:rFonts w:ascii="AR P明朝体L" w:hAnsi="AR P明朝体L" w:hint="eastAsia"/>
        </w:rPr>
        <w:t>その非倫理性に気づきやすい</w:t>
      </w:r>
      <w:r>
        <w:rPr>
          <w:rFonts w:ascii="AR P明朝体L" w:hAnsi="AR P明朝体L" w:hint="eastAsia"/>
        </w:rPr>
        <w:t>。しかしながら、</w:t>
      </w:r>
      <w:r w:rsidR="00977D0E" w:rsidRPr="00F96583">
        <w:rPr>
          <w:rFonts w:ascii="AR P明朝体L" w:hAnsi="AR P明朝体L" w:hint="eastAsia"/>
        </w:rPr>
        <w:t>見ず知らずの人であれば非倫理性に気づきにくい（</w:t>
      </w:r>
      <w:r w:rsidR="006C6B8F">
        <w:rPr>
          <w:rFonts w:ascii="AR P明朝体L" w:hAnsi="AR P明朝体L" w:hint="eastAsia"/>
        </w:rPr>
        <w:t>シリア</w:t>
      </w:r>
      <w:r w:rsidR="00977D0E" w:rsidRPr="00F96583">
        <w:rPr>
          <w:rFonts w:ascii="AR P明朝体L" w:hAnsi="AR P明朝体L" w:hint="eastAsia"/>
        </w:rPr>
        <w:t>空爆、自爆</w:t>
      </w:r>
      <w:r w:rsidR="006C6B8F">
        <w:rPr>
          <w:rFonts w:ascii="AR P明朝体L" w:hAnsi="AR P明朝体L" w:hint="eastAsia"/>
        </w:rPr>
        <w:t>テロ</w:t>
      </w:r>
      <w:r w:rsidR="00977D0E" w:rsidRPr="00F96583">
        <w:rPr>
          <w:rFonts w:ascii="AR P明朝体L" w:hAnsi="AR P明朝体L" w:hint="eastAsia"/>
        </w:rPr>
        <w:t>）</w:t>
      </w:r>
      <w:r>
        <w:rPr>
          <w:rFonts w:ascii="AR P明朝体L" w:hAnsi="AR P明朝体L" w:hint="eastAsia"/>
        </w:rPr>
        <w:t>。</w:t>
      </w:r>
    </w:p>
    <w:p w:rsidR="007264FD" w:rsidRPr="00CA5C74" w:rsidRDefault="007264FD" w:rsidP="00CA5C74">
      <w:pPr>
        <w:pStyle w:val="a3"/>
        <w:numPr>
          <w:ilvl w:val="2"/>
          <w:numId w:val="1"/>
        </w:numPr>
        <w:ind w:leftChars="0"/>
        <w:rPr>
          <w:rFonts w:ascii="AR P明朝体L" w:hAnsi="AR P明朝体L"/>
          <w:b/>
        </w:rPr>
      </w:pPr>
      <w:r w:rsidRPr="00CA5C74">
        <w:rPr>
          <w:rFonts w:ascii="AR P明朝体L" w:hAnsi="AR P明朝体L" w:hint="eastAsia"/>
          <w:b/>
        </w:rPr>
        <w:t>誤った制度・システムが非倫理的行為を生じさせる</w:t>
      </w:r>
    </w:p>
    <w:p w:rsidR="007B5EFD" w:rsidRDefault="007B5EFD" w:rsidP="002210EC">
      <w:pPr>
        <w:ind w:firstLineChars="202" w:firstLine="386"/>
        <w:rPr>
          <w:rFonts w:ascii="AR P明朝体L" w:hAnsi="AR P明朝体L"/>
        </w:rPr>
      </w:pPr>
      <w:r>
        <w:rPr>
          <w:rFonts w:ascii="AR P明朝体L" w:hAnsi="AR P明朝体L" w:hint="eastAsia"/>
        </w:rPr>
        <w:t>また、同書は、誤った制度・システムが非倫理的行為を生じさせてしまう危険性を指摘している。</w:t>
      </w:r>
    </w:p>
    <w:p w:rsidR="007B5EFD" w:rsidRDefault="007B5EFD" w:rsidP="002210EC">
      <w:pPr>
        <w:ind w:firstLineChars="202" w:firstLine="386"/>
        <w:rPr>
          <w:rFonts w:ascii="AR P明朝体L" w:hAnsi="AR P明朝体L"/>
        </w:rPr>
      </w:pPr>
      <w:r>
        <w:rPr>
          <w:rFonts w:ascii="AR P明朝体L" w:hAnsi="AR P明朝体L" w:hint="eastAsia"/>
        </w:rPr>
        <w:t>一つ目は、</w:t>
      </w:r>
      <w:r w:rsidR="00977D0E" w:rsidRPr="007B5EFD">
        <w:rPr>
          <w:rFonts w:ascii="AR P明朝体L" w:hAnsi="AR P明朝体L" w:hint="eastAsia"/>
        </w:rPr>
        <w:t>報酬システムのゆがみ</w:t>
      </w:r>
      <w:r>
        <w:rPr>
          <w:rFonts w:ascii="AR P明朝体L" w:hAnsi="AR P明朝体L" w:hint="eastAsia"/>
        </w:rPr>
        <w:t>である。</w:t>
      </w:r>
      <w:r w:rsidR="00977D0E" w:rsidRPr="007B5EFD">
        <w:rPr>
          <w:rFonts w:ascii="AR P明朝体L" w:hAnsi="AR P明朝体L" w:hint="eastAsia"/>
        </w:rPr>
        <w:t>米国で詐欺行為の告発者に損害賠償金の一部が与えられる法律が制定されたが、告発者は被</w:t>
      </w:r>
      <w:r>
        <w:rPr>
          <w:rFonts w:ascii="AR P明朝体L" w:hAnsi="AR P明朝体L" w:hint="eastAsia"/>
        </w:rPr>
        <w:t>害が広がるのを待って告発するようになった（</w:t>
      </w:r>
      <w:r w:rsidR="006C6B8F">
        <w:rPr>
          <w:rFonts w:ascii="AR P明朝体L" w:hAnsi="AR P明朝体L" w:hint="eastAsia"/>
        </w:rPr>
        <w:t>モラルハザード</w:t>
      </w:r>
      <w:r>
        <w:rPr>
          <w:rFonts w:ascii="AR P明朝体L" w:hAnsi="AR P明朝体L" w:hint="eastAsia"/>
        </w:rPr>
        <w:t>）。</w:t>
      </w:r>
      <w:r w:rsidR="00977D0E" w:rsidRPr="007B5EFD">
        <w:rPr>
          <w:rFonts w:ascii="AR P明朝体L" w:hAnsi="AR P明朝体L" w:hint="eastAsia"/>
        </w:rPr>
        <w:t>弁護士、</w:t>
      </w:r>
      <w:r w:rsidR="006C6B8F">
        <w:rPr>
          <w:rFonts w:ascii="AR P明朝体L" w:hAnsi="AR P明朝体L" w:hint="eastAsia"/>
        </w:rPr>
        <w:t>コンサル</w:t>
      </w:r>
      <w:r w:rsidR="00977D0E" w:rsidRPr="007B5EFD">
        <w:rPr>
          <w:rFonts w:ascii="AR P明朝体L" w:hAnsi="AR P明朝体L" w:hint="eastAsia"/>
        </w:rPr>
        <w:t>等の時間単金制は</w:t>
      </w:r>
      <w:r>
        <w:rPr>
          <w:rFonts w:ascii="AR P明朝体L" w:hAnsi="AR P明朝体L" w:hint="eastAsia"/>
        </w:rPr>
        <w:t>、</w:t>
      </w:r>
      <w:r w:rsidR="00977D0E" w:rsidRPr="007B5EFD">
        <w:rPr>
          <w:rFonts w:ascii="AR P明朝体L" w:hAnsi="AR P明朝体L" w:hint="eastAsia"/>
        </w:rPr>
        <w:t>過大申告を生む傾向がある</w:t>
      </w:r>
      <w:r>
        <w:rPr>
          <w:rFonts w:ascii="AR P明朝体L" w:hAnsi="AR P明朝体L" w:hint="eastAsia"/>
        </w:rPr>
        <w:t>。</w:t>
      </w:r>
      <w:r w:rsidR="00977D0E" w:rsidRPr="007B5EFD">
        <w:rPr>
          <w:rFonts w:ascii="AR P明朝体L" w:hAnsi="AR P明朝体L" w:hint="eastAsia"/>
        </w:rPr>
        <w:t>報酬システムは利用者･社員の立場になって制度設計することが必要</w:t>
      </w:r>
      <w:r>
        <w:rPr>
          <w:rFonts w:ascii="AR P明朝体L" w:hAnsi="AR P明朝体L" w:hint="eastAsia"/>
        </w:rPr>
        <w:t>である。</w:t>
      </w:r>
    </w:p>
    <w:p w:rsidR="007B5EFD" w:rsidRDefault="007B5EFD" w:rsidP="002210EC">
      <w:pPr>
        <w:ind w:firstLineChars="202" w:firstLine="386"/>
        <w:rPr>
          <w:rFonts w:ascii="AR P明朝体L" w:hAnsi="AR P明朝体L"/>
        </w:rPr>
      </w:pPr>
      <w:r>
        <w:rPr>
          <w:rFonts w:ascii="AR P明朝体L" w:hAnsi="AR P明朝体L" w:hint="eastAsia"/>
        </w:rPr>
        <w:t>二つ目は、</w:t>
      </w:r>
      <w:r w:rsidR="00977D0E" w:rsidRPr="007B5EFD">
        <w:rPr>
          <w:rFonts w:ascii="AR P明朝体L" w:hAnsi="AR P明朝体L" w:hint="eastAsia"/>
        </w:rPr>
        <w:t>制裁システムの思わぬ副作用</w:t>
      </w:r>
      <w:r>
        <w:rPr>
          <w:rFonts w:ascii="AR P明朝体L" w:hAnsi="AR P明朝体L" w:hint="eastAsia"/>
        </w:rPr>
        <w:t>で非倫理的行為を生じさせてしまうことがある。</w:t>
      </w:r>
      <w:r w:rsidR="006C6B8F">
        <w:rPr>
          <w:rFonts w:ascii="AR P明朝体L" w:hAnsi="AR P明朝体L" w:hint="eastAsia"/>
        </w:rPr>
        <w:t>ルール</w:t>
      </w:r>
      <w:r w:rsidR="00977D0E" w:rsidRPr="007B5EFD">
        <w:rPr>
          <w:rFonts w:ascii="AR P明朝体L" w:hAnsi="AR P明朝体L" w:hint="eastAsia"/>
        </w:rPr>
        <w:t>違反に罰金を科すと</w:t>
      </w:r>
      <w:r w:rsidR="006C6B8F">
        <w:rPr>
          <w:rFonts w:ascii="AR P明朝体L" w:hAnsi="AR P明朝体L" w:hint="eastAsia"/>
        </w:rPr>
        <w:t>ルール</w:t>
      </w:r>
      <w:r w:rsidR="00977D0E" w:rsidRPr="007B5EFD">
        <w:rPr>
          <w:rFonts w:ascii="AR P明朝体L" w:hAnsi="AR P明朝体L" w:hint="eastAsia"/>
        </w:rPr>
        <w:t>を守るか否かを</w:t>
      </w:r>
      <w:r w:rsidR="006C6B8F">
        <w:rPr>
          <w:rFonts w:ascii="AR P明朝体L" w:hAnsi="AR P明朝体L" w:hint="eastAsia"/>
        </w:rPr>
        <w:t>コスト</w:t>
      </w:r>
      <w:r w:rsidR="00977D0E" w:rsidRPr="007B5EFD">
        <w:rPr>
          <w:rFonts w:ascii="AR P明朝体L" w:hAnsi="AR P明朝体L" w:hint="eastAsia"/>
        </w:rPr>
        <w:t>の問題と考えてしまう</w:t>
      </w:r>
      <w:r>
        <w:rPr>
          <w:rFonts w:ascii="AR P明朝体L" w:hAnsi="AR P明朝体L" w:hint="eastAsia"/>
        </w:rPr>
        <w:t>ことがある。</w:t>
      </w:r>
      <w:r w:rsidR="00977D0E" w:rsidRPr="007B5EFD">
        <w:rPr>
          <w:rFonts w:ascii="AR P明朝体L" w:hAnsi="AR P明朝体L" w:hint="eastAsia"/>
        </w:rPr>
        <w:t>米国で保育園のお迎え時間を守らない親に罰金を科したら</w:t>
      </w:r>
      <w:r>
        <w:rPr>
          <w:rFonts w:ascii="AR P明朝体L" w:hAnsi="AR P明朝体L" w:hint="eastAsia"/>
        </w:rPr>
        <w:t>、</w:t>
      </w:r>
      <w:r w:rsidR="00977D0E" w:rsidRPr="007B5EFD">
        <w:rPr>
          <w:rFonts w:ascii="AR P明朝体L" w:hAnsi="AR P明朝体L" w:hint="eastAsia"/>
        </w:rPr>
        <w:t>「罰金を払えば遅れても良い」という考えになり</w:t>
      </w:r>
      <w:r>
        <w:rPr>
          <w:rFonts w:ascii="AR P明朝体L" w:hAnsi="AR P明朝体L" w:hint="eastAsia"/>
        </w:rPr>
        <w:t>、遅れる親が多くなった。</w:t>
      </w:r>
      <w:r w:rsidR="00977D0E" w:rsidRPr="007B5EFD">
        <w:rPr>
          <w:rFonts w:ascii="AR P明朝体L" w:hAnsi="AR P明朝体L" w:hint="eastAsia"/>
        </w:rPr>
        <w:t>その後、罰金を増額したら遅れる親は少なくなったが、</w:t>
      </w:r>
      <w:r>
        <w:rPr>
          <w:rFonts w:ascii="AR P明朝体L" w:hAnsi="AR P明朝体L" w:hint="eastAsia"/>
        </w:rPr>
        <w:t>時間に間に合うことを</w:t>
      </w:r>
      <w:r w:rsidR="00977D0E" w:rsidRPr="007B5EFD">
        <w:rPr>
          <w:rFonts w:ascii="AR P明朝体L" w:hAnsi="AR P明朝体L" w:hint="eastAsia"/>
        </w:rPr>
        <w:t>倫理の問題と考えなくなった</w:t>
      </w:r>
      <w:r>
        <w:rPr>
          <w:rFonts w:ascii="AR P明朝体L" w:hAnsi="AR P明朝体L" w:hint="eastAsia"/>
        </w:rPr>
        <w:t>。</w:t>
      </w:r>
    </w:p>
    <w:p w:rsidR="007264FD" w:rsidRDefault="007B5EFD" w:rsidP="002210EC">
      <w:pPr>
        <w:ind w:firstLineChars="202" w:firstLine="386"/>
        <w:rPr>
          <w:rFonts w:ascii="AR P明朝体L" w:hAnsi="AR P明朝体L"/>
        </w:rPr>
      </w:pPr>
      <w:r>
        <w:rPr>
          <w:rFonts w:ascii="AR P明朝体L" w:hAnsi="AR P明朝体L" w:hint="eastAsia"/>
        </w:rPr>
        <w:t>三つ目は、</w:t>
      </w:r>
      <w:r w:rsidR="00977D0E" w:rsidRPr="007B5EFD">
        <w:rPr>
          <w:rFonts w:ascii="AR P明朝体L" w:hAnsi="AR P明朝体L" w:hint="eastAsia"/>
        </w:rPr>
        <w:t>善行の免罪符効果</w:t>
      </w:r>
      <w:r>
        <w:rPr>
          <w:rFonts w:ascii="AR P明朝体L" w:hAnsi="AR P明朝体L" w:hint="eastAsia"/>
        </w:rPr>
        <w:t>である。</w:t>
      </w:r>
      <w:r w:rsidR="00977D0E" w:rsidRPr="007B5EFD">
        <w:rPr>
          <w:rFonts w:ascii="AR P明朝体L" w:hAnsi="AR P明朝体L" w:hint="eastAsia"/>
        </w:rPr>
        <w:t>倫理的行為をおこなった者は少しぐらいは非倫理的なことをしてもよいだろうと考える傾向にある</w:t>
      </w:r>
      <w:r>
        <w:rPr>
          <w:rFonts w:ascii="AR P明朝体L" w:hAnsi="AR P明朝体L" w:hint="eastAsia"/>
        </w:rPr>
        <w:t>。</w:t>
      </w:r>
      <w:r w:rsidR="00977D0E" w:rsidRPr="007B5EFD">
        <w:rPr>
          <w:rFonts w:ascii="AR P明朝体L" w:hAnsi="AR P明朝体L" w:hint="eastAsia"/>
        </w:rPr>
        <w:t>公認会計士の利益相反関係の開示制度は</w:t>
      </w:r>
      <w:r>
        <w:rPr>
          <w:rFonts w:ascii="AR P明朝体L" w:hAnsi="AR P明朝体L" w:hint="eastAsia"/>
        </w:rPr>
        <w:t>、</w:t>
      </w:r>
      <w:r w:rsidR="00977D0E" w:rsidRPr="007B5EFD">
        <w:rPr>
          <w:rFonts w:ascii="AR P明朝体L" w:hAnsi="AR P明朝体L" w:hint="eastAsia"/>
        </w:rPr>
        <w:t>公認会計士</w:t>
      </w:r>
      <w:r>
        <w:rPr>
          <w:rFonts w:ascii="AR P明朝体L" w:hAnsi="AR P明朝体L" w:hint="eastAsia"/>
        </w:rPr>
        <w:t>に開示という倫理的行為を</w:t>
      </w:r>
      <w:r>
        <w:rPr>
          <w:rFonts w:ascii="AR P明朝体L" w:hAnsi="AR P明朝体L" w:hint="eastAsia"/>
        </w:rPr>
        <w:lastRenderedPageBreak/>
        <w:t>強いる制度であるが、倫理的行為を強いられた</w:t>
      </w:r>
      <w:r w:rsidRPr="007B5EFD">
        <w:rPr>
          <w:rFonts w:ascii="AR P明朝体L" w:hAnsi="AR P明朝体L" w:hint="eastAsia"/>
        </w:rPr>
        <w:t>公認会計士</w:t>
      </w:r>
      <w:r>
        <w:rPr>
          <w:rFonts w:ascii="AR P明朝体L" w:hAnsi="AR P明朝体L" w:hint="eastAsia"/>
        </w:rPr>
        <w:t>は</w:t>
      </w:r>
      <w:r w:rsidR="00977D0E" w:rsidRPr="007B5EFD">
        <w:rPr>
          <w:rFonts w:ascii="AR P明朝体L" w:hAnsi="AR P明朝体L" w:hint="eastAsia"/>
        </w:rPr>
        <w:t>不正経理に</w:t>
      </w:r>
      <w:r w:rsidR="007264FD">
        <w:rPr>
          <w:rFonts w:ascii="Segoe UI Symbol" w:hAnsi="Segoe UI Symbol" w:cs="Segoe UI Symbol" w:hint="eastAsia"/>
        </w:rPr>
        <w:t>目をつぶる可能性が大きくな</w:t>
      </w:r>
      <w:r w:rsidR="00977D0E" w:rsidRPr="007B5EFD">
        <w:rPr>
          <w:rFonts w:ascii="Segoe UI Symbol" w:hAnsi="Segoe UI Symbol" w:cs="Segoe UI Symbol" w:hint="eastAsia"/>
        </w:rPr>
        <w:t>る</w:t>
      </w:r>
      <w:r>
        <w:rPr>
          <w:rFonts w:ascii="Segoe UI Symbol" w:hAnsi="Segoe UI Symbol" w:cs="Segoe UI Symbol" w:hint="eastAsia"/>
        </w:rPr>
        <w:t>。</w:t>
      </w:r>
    </w:p>
    <w:p w:rsidR="007264FD" w:rsidRPr="00CA5C74" w:rsidRDefault="007264FD" w:rsidP="00CA5C74">
      <w:pPr>
        <w:pStyle w:val="a3"/>
        <w:numPr>
          <w:ilvl w:val="2"/>
          <w:numId w:val="1"/>
        </w:numPr>
        <w:ind w:leftChars="0"/>
        <w:rPr>
          <w:rFonts w:ascii="AR P明朝体L" w:hAnsi="AR P明朝体L"/>
          <w:b/>
        </w:rPr>
      </w:pPr>
      <w:r w:rsidRPr="00CA5C74">
        <w:rPr>
          <w:rFonts w:ascii="AR P明朝体L" w:hAnsi="AR P明朝体L" w:hint="eastAsia"/>
          <w:b/>
        </w:rPr>
        <w:t>目に見えない組織文化の影響</w:t>
      </w:r>
    </w:p>
    <w:p w:rsidR="007264FD" w:rsidRDefault="007264FD" w:rsidP="002210EC">
      <w:pPr>
        <w:ind w:firstLineChars="202" w:firstLine="386"/>
        <w:rPr>
          <w:rFonts w:ascii="AR P明朝体L" w:hAnsi="AR P明朝体L"/>
        </w:rPr>
      </w:pPr>
      <w:r>
        <w:rPr>
          <w:rFonts w:ascii="AR P明朝体L" w:hAnsi="AR P明朝体L" w:hint="eastAsia"/>
        </w:rPr>
        <w:t>さらに同書は、</w:t>
      </w:r>
      <w:r w:rsidR="00977D0E" w:rsidRPr="007264FD">
        <w:rPr>
          <w:rFonts w:ascii="AR P明朝体L" w:hAnsi="AR P明朝体L" w:hint="eastAsia"/>
        </w:rPr>
        <w:t>目に見えない組織文化の影響</w:t>
      </w:r>
      <w:r>
        <w:rPr>
          <w:rFonts w:ascii="AR P明朝体L" w:hAnsi="AR P明朝体L" w:hint="eastAsia"/>
        </w:rPr>
        <w:t>に注意を向けるべきことを説く。</w:t>
      </w:r>
    </w:p>
    <w:p w:rsidR="00977D0E" w:rsidRPr="007264FD" w:rsidRDefault="00977D0E" w:rsidP="002210EC">
      <w:pPr>
        <w:ind w:firstLineChars="202" w:firstLine="386"/>
        <w:rPr>
          <w:rFonts w:ascii="AR P明朝体L" w:hAnsi="AR P明朝体L"/>
        </w:rPr>
      </w:pPr>
      <w:r w:rsidRPr="007264FD">
        <w:rPr>
          <w:rFonts w:ascii="AR P明朝体L" w:hAnsi="AR P明朝体L" w:hint="eastAsia"/>
        </w:rPr>
        <w:t>高評価/高い地位の社員がﾙｰﾙ違反</w:t>
      </w:r>
      <w:r w:rsidR="007264FD">
        <w:rPr>
          <w:rFonts w:ascii="AR P明朝体L" w:hAnsi="AR P明朝体L" w:hint="eastAsia"/>
        </w:rPr>
        <w:t>を</w:t>
      </w:r>
      <w:r w:rsidRPr="007264FD">
        <w:rPr>
          <w:rFonts w:ascii="AR P明朝体L" w:hAnsi="AR P明朝体L" w:hint="eastAsia"/>
        </w:rPr>
        <w:t>していると</w:t>
      </w:r>
      <w:r w:rsidR="007264FD">
        <w:rPr>
          <w:rFonts w:ascii="AR P明朝体L" w:hAnsi="AR P明朝体L" w:hint="eastAsia"/>
        </w:rPr>
        <w:t>、</w:t>
      </w:r>
      <w:r w:rsidRPr="007264FD">
        <w:rPr>
          <w:rFonts w:ascii="AR P明朝体L" w:hAnsi="AR P明朝体L" w:hint="eastAsia"/>
        </w:rPr>
        <w:t>「</w:t>
      </w:r>
      <w:r w:rsidR="006C6B8F">
        <w:rPr>
          <w:rFonts w:ascii="AR P明朝体L" w:hAnsi="AR P明朝体L" w:hint="eastAsia"/>
        </w:rPr>
        <w:t>ルール</w:t>
      </w:r>
      <w:r w:rsidRPr="007264FD">
        <w:rPr>
          <w:rFonts w:ascii="AR P明朝体L" w:hAnsi="AR P明朝体L" w:hint="eastAsia"/>
        </w:rPr>
        <w:t>違反も許される」という暗黙の組織文化を生む</w:t>
      </w:r>
      <w:r w:rsidR="007264FD">
        <w:rPr>
          <w:rFonts w:ascii="AR P明朝体L" w:hAnsi="AR P明朝体L" w:hint="eastAsia"/>
        </w:rPr>
        <w:t>。またね</w:t>
      </w:r>
      <w:r w:rsidR="006C6B8F">
        <w:rPr>
          <w:rFonts w:ascii="AR P明朝体L" w:hAnsi="AR P明朝体L" w:hint="eastAsia"/>
        </w:rPr>
        <w:t>ルール</w:t>
      </w:r>
      <w:r w:rsidRPr="007264FD">
        <w:rPr>
          <w:rFonts w:ascii="AR P明朝体L" w:hAnsi="AR P明朝体L" w:hint="eastAsia"/>
        </w:rPr>
        <w:t>違反に批判的な社員に対してイジメがおこなわれると、</w:t>
      </w:r>
      <w:r w:rsidR="006C6B8F">
        <w:rPr>
          <w:rFonts w:ascii="AR P明朝体L" w:hAnsi="AR P明朝体L" w:hint="eastAsia"/>
        </w:rPr>
        <w:t>ルール</w:t>
      </w:r>
      <w:r w:rsidRPr="007264FD">
        <w:rPr>
          <w:rFonts w:ascii="AR P明朝体L" w:hAnsi="AR P明朝体L" w:hint="eastAsia"/>
        </w:rPr>
        <w:t>違反を見すごす文化を生む</w:t>
      </w:r>
      <w:r w:rsidR="007264FD">
        <w:rPr>
          <w:rFonts w:ascii="AR P明朝体L" w:hAnsi="AR P明朝体L" w:hint="eastAsia"/>
        </w:rPr>
        <w:t>。</w:t>
      </w:r>
      <w:r w:rsidRPr="007264FD">
        <w:rPr>
          <w:rFonts w:ascii="AR P明朝体L" w:hAnsi="AR P明朝体L" w:hint="eastAsia"/>
        </w:rPr>
        <w:t>非公式な組織文化を把握することが重要</w:t>
      </w:r>
      <w:r w:rsidR="007264FD">
        <w:rPr>
          <w:rFonts w:ascii="AR P明朝体L" w:hAnsi="AR P明朝体L" w:hint="eastAsia"/>
        </w:rPr>
        <w:t>である。</w:t>
      </w:r>
    </w:p>
    <w:p w:rsidR="00977D0E" w:rsidRPr="00977D0E" w:rsidRDefault="00977D0E" w:rsidP="00977D0E"/>
    <w:p w:rsidR="0060785A" w:rsidRDefault="0060785A" w:rsidP="00CA5C74">
      <w:pPr>
        <w:pStyle w:val="a3"/>
        <w:numPr>
          <w:ilvl w:val="1"/>
          <w:numId w:val="1"/>
        </w:numPr>
        <w:ind w:leftChars="0"/>
        <w:rPr>
          <w:b/>
        </w:rPr>
      </w:pPr>
      <w:r>
        <w:rPr>
          <w:rFonts w:hint="eastAsia"/>
          <w:b/>
        </w:rPr>
        <w:t>内部告発の社会心理学</w:t>
      </w:r>
      <w:r>
        <w:rPr>
          <w:rStyle w:val="ac"/>
          <w:b/>
        </w:rPr>
        <w:footnoteReference w:id="9"/>
      </w:r>
    </w:p>
    <w:p w:rsidR="0060785A" w:rsidRDefault="0060785A" w:rsidP="002210EC">
      <w:pPr>
        <w:ind w:firstLineChars="202" w:firstLine="386"/>
      </w:pPr>
      <w:r>
        <w:rPr>
          <w:rFonts w:hint="eastAsia"/>
        </w:rPr>
        <w:t>内部告発の制約要因は、二つある。一つは、日本人の集団帰属意識は以前より低下したが組織内での情緒的相互依存関係から抜け出しておらず内部告発は「身内への裏切り」になるということであり、二つ目は、告発者はこの罪悪感にくわえて組織からの報復も覚悟しなければならないということである。</w:t>
      </w:r>
    </w:p>
    <w:p w:rsidR="0060785A" w:rsidRDefault="0060785A" w:rsidP="002210EC">
      <w:pPr>
        <w:ind w:firstLineChars="202" w:firstLine="386"/>
      </w:pPr>
      <w:r>
        <w:rPr>
          <w:rFonts w:hint="eastAsia"/>
        </w:rPr>
        <w:t>不正を見逃す人の人格的特徴は、一つは組織あっての自分という組織との一体感が強い人であり、二つ目として、報復への恐怖と生活の経済的基盤を失うことへの恐怖を強く感じる人である。</w:t>
      </w:r>
    </w:p>
    <w:p w:rsidR="0060785A" w:rsidRDefault="0060785A" w:rsidP="002210EC">
      <w:pPr>
        <w:ind w:firstLineChars="202" w:firstLine="386"/>
      </w:pPr>
      <w:r>
        <w:rPr>
          <w:rFonts w:hint="eastAsia"/>
        </w:rPr>
        <w:t>こういう人格的特徴をもった人は、見ぬふりをしがちであり、実際に見ぬふりをすると、その自責の念は、「組織を裏切れない」という情緒的合理化で希薄化しようとする。企業の内部にいる者であっても、公共的視点から企業活動を見る目を失ってはいけない。それを失うと、非倫理的行為や違法行為を客観視できなくなる。</w:t>
      </w:r>
    </w:p>
    <w:p w:rsidR="0060785A" w:rsidRDefault="0060785A" w:rsidP="002210EC">
      <w:pPr>
        <w:ind w:firstLineChars="202" w:firstLine="386"/>
      </w:pPr>
      <w:r>
        <w:rPr>
          <w:rFonts w:hint="eastAsia"/>
        </w:rPr>
        <w:t>告発の動機は、</w:t>
      </w:r>
      <w:r>
        <w:rPr>
          <w:rFonts w:hint="eastAsia"/>
        </w:rPr>
        <w:t>(1)</w:t>
      </w:r>
      <w:r>
        <w:rPr>
          <w:rFonts w:hint="eastAsia"/>
        </w:rPr>
        <w:t>社会正義、</w:t>
      </w:r>
      <w:r>
        <w:rPr>
          <w:rFonts w:hint="eastAsia"/>
        </w:rPr>
        <w:t>(2)</w:t>
      </w:r>
      <w:r>
        <w:rPr>
          <w:rFonts w:hint="eastAsia"/>
        </w:rPr>
        <w:t>私的怨恨、</w:t>
      </w:r>
      <w:r>
        <w:rPr>
          <w:rFonts w:hint="eastAsia"/>
        </w:rPr>
        <w:t>(3)</w:t>
      </w:r>
      <w:r>
        <w:rPr>
          <w:rFonts w:hint="eastAsia"/>
        </w:rPr>
        <w:t>愛社精神、</w:t>
      </w:r>
      <w:r>
        <w:rPr>
          <w:rFonts w:hint="eastAsia"/>
        </w:rPr>
        <w:t>(4)</w:t>
      </w:r>
      <w:r>
        <w:rPr>
          <w:rFonts w:hint="eastAsia"/>
        </w:rPr>
        <w:t>派閥抗争である。</w:t>
      </w:r>
    </w:p>
    <w:p w:rsidR="0060785A" w:rsidRDefault="0060785A" w:rsidP="002210EC">
      <w:pPr>
        <w:ind w:firstLineChars="202" w:firstLine="386"/>
      </w:pPr>
      <w:r>
        <w:rPr>
          <w:rFonts w:hint="eastAsia"/>
        </w:rPr>
        <w:t>告発者が告発するまでの心理経過を見てみよう。</w:t>
      </w:r>
      <w:r>
        <w:rPr>
          <w:rFonts w:hint="eastAsia"/>
        </w:rPr>
        <w:t>(1)</w:t>
      </w:r>
      <w:r w:rsidRPr="0060785A">
        <w:rPr>
          <w:rFonts w:ascii="AR P明朝体L" w:hAnsi="AR P明朝体L" w:cs="GothicBBB-Medium-Identity-H" w:hint="eastAsia"/>
          <w:kern w:val="0"/>
        </w:rPr>
        <w:t xml:space="preserve"> 悪への感情的抵抗段階</w:t>
      </w:r>
      <w:r>
        <w:rPr>
          <w:rFonts w:hint="eastAsia"/>
        </w:rPr>
        <w:t>、</w:t>
      </w:r>
      <w:r>
        <w:rPr>
          <w:rFonts w:hint="eastAsia"/>
        </w:rPr>
        <w:t>(2)</w:t>
      </w:r>
      <w:r w:rsidRPr="0060785A">
        <w:rPr>
          <w:rFonts w:ascii="AR P明朝体L" w:hAnsi="AR P明朝体L" w:cs="GothicBBB-Medium-Identity-H" w:hint="eastAsia"/>
          <w:kern w:val="0"/>
        </w:rPr>
        <w:t xml:space="preserve"> 自己同一性をめぐる心的</w:t>
      </w:r>
      <w:r w:rsidRPr="0060785A">
        <w:rPr>
          <w:rFonts w:ascii="AR P明朝体L" w:hAnsi="AR P明朝体L" w:cs="T1-GJFONT1094709195-5" w:hint="eastAsia"/>
          <w:kern w:val="0"/>
        </w:rPr>
        <w:t>葛藤</w:t>
      </w:r>
      <w:r w:rsidRPr="0060785A">
        <w:rPr>
          <w:rFonts w:ascii="AR P明朝体L" w:hAnsi="AR P明朝体L" w:cs="GothicBBB-Medium-Identity-H" w:hint="eastAsia"/>
          <w:kern w:val="0"/>
        </w:rPr>
        <w:t>段階</w:t>
      </w:r>
      <w:r>
        <w:rPr>
          <w:rFonts w:hint="eastAsia"/>
        </w:rPr>
        <w:t>、すなわち</w:t>
      </w:r>
      <w:r w:rsidRPr="0060785A">
        <w:rPr>
          <w:rFonts w:ascii="AR P明朝体L" w:hAnsi="AR P明朝体L" w:cs="Ryumin-regular-Identity-H" w:hint="eastAsia"/>
          <w:kern w:val="0"/>
        </w:rPr>
        <w:t>自己の人格の中心部を支えてきた｢超自我｣＝良心を傷つけることによって｢自分が自分であるための最も大切な部分｣</w:t>
      </w:r>
      <w:r w:rsidRPr="0060785A">
        <w:rPr>
          <w:rFonts w:ascii="AR P明朝体L" w:hAnsi="AR P明朝体L" w:cs="Ryumin-regular-Identity-H"/>
          <w:kern w:val="0"/>
        </w:rPr>
        <w:t>(</w:t>
      </w:r>
      <w:r w:rsidRPr="0060785A">
        <w:rPr>
          <w:rFonts w:ascii="AR P明朝体L" w:hAnsi="AR P明朝体L" w:cs="Ryumin-regular-Identity-H" w:hint="eastAsia"/>
          <w:kern w:val="0"/>
        </w:rPr>
        <w:t>中心的自我</w:t>
      </w:r>
      <w:r w:rsidRPr="0060785A">
        <w:rPr>
          <w:rFonts w:ascii="AR P明朝体L" w:hAnsi="AR P明朝体L" w:cs="Ryumin-regular-Identity-H"/>
          <w:kern w:val="0"/>
        </w:rPr>
        <w:t xml:space="preserve">) </w:t>
      </w:r>
      <w:r w:rsidRPr="0060785A">
        <w:rPr>
          <w:rFonts w:ascii="AR P明朝体L" w:hAnsi="AR P明朝体L" w:cs="Ryumin-regular-Identity-H" w:hint="eastAsia"/>
          <w:kern w:val="0"/>
        </w:rPr>
        <w:t>を失ってしまい、その結果として｢自己同一性の拡散｣</w:t>
      </w:r>
      <w:r w:rsidRPr="0060785A">
        <w:rPr>
          <w:rFonts w:ascii="AR P明朝体L" w:hAnsi="AR P明朝体L" w:cs="Ryumin-regular-Identity-H"/>
          <w:kern w:val="0"/>
        </w:rPr>
        <w:t>(</w:t>
      </w:r>
      <w:r w:rsidRPr="0060785A">
        <w:rPr>
          <w:rFonts w:ascii="AR P明朝体L" w:hAnsi="AR P明朝体L" w:cs="Ryumin-regular-Identity-H" w:hint="eastAsia"/>
          <w:kern w:val="0"/>
        </w:rPr>
        <w:t>ある種の人格破綻</w:t>
      </w:r>
      <w:r w:rsidRPr="0060785A">
        <w:rPr>
          <w:rFonts w:ascii="AR P明朝体L" w:hAnsi="AR P明朝体L" w:cs="Ryumin-regular-Identity-H"/>
          <w:kern w:val="0"/>
        </w:rPr>
        <w:t xml:space="preserve">) </w:t>
      </w:r>
      <w:r w:rsidRPr="0060785A">
        <w:rPr>
          <w:rFonts w:ascii="AR P明朝体L" w:hAnsi="AR P明朝体L" w:cs="Ryumin-regular-Identity-H" w:hint="eastAsia"/>
          <w:kern w:val="0"/>
        </w:rPr>
        <w:t>を招くことになる、</w:t>
      </w:r>
      <w:r>
        <w:rPr>
          <w:rFonts w:hint="eastAsia"/>
        </w:rPr>
        <w:t>(3)</w:t>
      </w:r>
      <w:r>
        <w:rPr>
          <w:rFonts w:hint="eastAsia"/>
        </w:rPr>
        <w:t>決断の段階、逡巡・模索をへて通報を決断し実行、</w:t>
      </w:r>
      <w:r>
        <w:rPr>
          <w:rFonts w:hint="eastAsia"/>
        </w:rPr>
        <w:t>(4)</w:t>
      </w:r>
      <w:r>
        <w:rPr>
          <w:rFonts w:hint="eastAsia"/>
        </w:rPr>
        <w:t>忍苦の段階、ここでは匿名の告発者が特定される恐怖を味わい、告発が不発に終わる･違法性なしに終わるという悲劇的結末への恐れに悩まされる、自己の気力と家族の支えが必要、</w:t>
      </w:r>
      <w:r>
        <w:rPr>
          <w:rFonts w:hint="eastAsia"/>
        </w:rPr>
        <w:t>(5)</w:t>
      </w:r>
      <w:r>
        <w:rPr>
          <w:rFonts w:hint="eastAsia"/>
        </w:rPr>
        <w:t>予後の段階、周囲の「告発者？」との疑惑の視線の中で企業から有形無形の報復に耐えなければならない。</w:t>
      </w:r>
    </w:p>
    <w:p w:rsidR="0060785A" w:rsidRPr="0060785A" w:rsidRDefault="0060785A" w:rsidP="0060785A">
      <w:pPr>
        <w:rPr>
          <w:b/>
        </w:rPr>
      </w:pPr>
    </w:p>
    <w:p w:rsidR="002D3CFF" w:rsidRPr="00CA5C74" w:rsidRDefault="002D3CFF" w:rsidP="00CA5C74">
      <w:pPr>
        <w:pStyle w:val="a3"/>
        <w:numPr>
          <w:ilvl w:val="1"/>
          <w:numId w:val="1"/>
        </w:numPr>
        <w:ind w:leftChars="0"/>
        <w:rPr>
          <w:b/>
        </w:rPr>
      </w:pPr>
      <w:r w:rsidRPr="00CA5C74">
        <w:rPr>
          <w:rFonts w:hint="eastAsia"/>
          <w:b/>
        </w:rPr>
        <w:t>その他</w:t>
      </w:r>
      <w:r w:rsidR="000544E7">
        <w:rPr>
          <w:rFonts w:hint="eastAsia"/>
          <w:b/>
        </w:rPr>
        <w:t>心理学</w:t>
      </w:r>
    </w:p>
    <w:p w:rsidR="00501819" w:rsidRPr="00CA5C74" w:rsidRDefault="00501819" w:rsidP="00CA5C74">
      <w:pPr>
        <w:pStyle w:val="a3"/>
        <w:numPr>
          <w:ilvl w:val="2"/>
          <w:numId w:val="1"/>
        </w:numPr>
        <w:ind w:leftChars="0"/>
        <w:rPr>
          <w:rFonts w:ascii="Century" w:hAnsi="Century"/>
          <w:b/>
        </w:rPr>
      </w:pPr>
      <w:r w:rsidRPr="00CA5C74">
        <w:rPr>
          <w:rFonts w:ascii="Century" w:hAnsi="Century" w:hint="eastAsia"/>
          <w:b/>
        </w:rPr>
        <w:t>岡本茂樹「反省させると犯罪者になります」（新潮新書、</w:t>
      </w:r>
      <w:r w:rsidRPr="00CA5C74">
        <w:rPr>
          <w:rFonts w:ascii="Century" w:hAnsi="Century" w:hint="eastAsia"/>
          <w:b/>
        </w:rPr>
        <w:t>2013</w:t>
      </w:r>
      <w:r w:rsidRPr="00CA5C74">
        <w:rPr>
          <w:rFonts w:ascii="Century" w:hAnsi="Century" w:hint="eastAsia"/>
          <w:b/>
        </w:rPr>
        <w:t>年</w:t>
      </w:r>
      <w:r w:rsidRPr="00CA5C74">
        <w:rPr>
          <w:rFonts w:ascii="Century" w:hAnsi="Century" w:hint="eastAsia"/>
          <w:b/>
        </w:rPr>
        <w:t>5</w:t>
      </w:r>
      <w:r w:rsidRPr="00CA5C74">
        <w:rPr>
          <w:rFonts w:ascii="Century" w:hAnsi="Century" w:hint="eastAsia"/>
          <w:b/>
        </w:rPr>
        <w:t>月）</w:t>
      </w:r>
    </w:p>
    <w:p w:rsidR="00501819" w:rsidRPr="000E52F7" w:rsidRDefault="0093334B" w:rsidP="002210EC">
      <w:pPr>
        <w:ind w:firstLineChars="202" w:firstLine="386"/>
        <w:rPr>
          <w:rFonts w:ascii="Century" w:hAnsi="Century"/>
        </w:rPr>
      </w:pPr>
      <w:r>
        <w:rPr>
          <w:rFonts w:ascii="Century" w:hAnsi="Century" w:hint="eastAsia"/>
        </w:rPr>
        <w:t>本書は、</w:t>
      </w:r>
      <w:r w:rsidR="000E52F7" w:rsidRPr="000E52F7">
        <w:rPr>
          <w:rFonts w:ascii="Century" w:hAnsi="Century" w:hint="eastAsia"/>
        </w:rPr>
        <w:t>受刑者</w:t>
      </w:r>
      <w:r w:rsidR="00D30656">
        <w:rPr>
          <w:rFonts w:ascii="Century" w:hAnsi="Century" w:hint="eastAsia"/>
        </w:rPr>
        <w:t>の再犯防止のため</w:t>
      </w:r>
      <w:r w:rsidR="000E52F7">
        <w:rPr>
          <w:rFonts w:ascii="Century" w:hAnsi="Century" w:hint="eastAsia"/>
        </w:rPr>
        <w:t>更生教育はどうあるべきなのか</w:t>
      </w:r>
      <w:r>
        <w:rPr>
          <w:rFonts w:ascii="Century" w:hAnsi="Century" w:hint="eastAsia"/>
        </w:rPr>
        <w:t>について述べられているが、</w:t>
      </w:r>
      <w:r w:rsidR="00D30656">
        <w:rPr>
          <w:rFonts w:ascii="Century" w:hAnsi="Century" w:hint="eastAsia"/>
        </w:rPr>
        <w:t>これは</w:t>
      </w:r>
      <w:r>
        <w:rPr>
          <w:rFonts w:ascii="Century" w:hAnsi="Century" w:hint="eastAsia"/>
        </w:rPr>
        <w:t>コンプライアンス違反</w:t>
      </w:r>
      <w:r w:rsidR="00D30656">
        <w:rPr>
          <w:rFonts w:ascii="Century" w:hAnsi="Century" w:hint="eastAsia"/>
        </w:rPr>
        <w:t>を繰り返さないための対応策にも通じているように思われる</w:t>
      </w:r>
      <w:r w:rsidR="000E52F7">
        <w:rPr>
          <w:rFonts w:ascii="Century" w:hAnsi="Century" w:hint="eastAsia"/>
        </w:rPr>
        <w:t>。</w:t>
      </w:r>
    </w:p>
    <w:p w:rsidR="00501819" w:rsidRPr="000E52F7" w:rsidRDefault="00D30656" w:rsidP="002210EC">
      <w:pPr>
        <w:ind w:firstLineChars="202" w:firstLine="386"/>
        <w:rPr>
          <w:rFonts w:ascii="Century" w:hAnsi="Century"/>
        </w:rPr>
      </w:pPr>
      <w:r>
        <w:rPr>
          <w:rFonts w:ascii="Century" w:hAnsi="Century" w:hint="eastAsia"/>
        </w:rPr>
        <w:t>更生教育は通常</w:t>
      </w:r>
      <w:r w:rsidR="00501819" w:rsidRPr="000E52F7">
        <w:rPr>
          <w:rFonts w:ascii="Century" w:hAnsi="Century" w:hint="eastAsia"/>
        </w:rPr>
        <w:t>、</w:t>
      </w:r>
      <w:r w:rsidR="00501819" w:rsidRPr="000E52F7">
        <w:rPr>
          <w:rFonts w:ascii="Century" w:hAnsi="Century" w:hint="eastAsia"/>
        </w:rPr>
        <w:t>(1)</w:t>
      </w:r>
      <w:r w:rsidR="00501819" w:rsidRPr="000E52F7">
        <w:rPr>
          <w:rFonts w:ascii="Century" w:hAnsi="Century" w:hint="eastAsia"/>
        </w:rPr>
        <w:t>強制的に反省を強いる、被害者の気持ちを考えさせる</w:t>
      </w:r>
      <w:r>
        <w:rPr>
          <w:rFonts w:ascii="Century" w:hAnsi="Century" w:hint="eastAsia"/>
        </w:rPr>
        <w:t>（徹底した責任追及）</w:t>
      </w:r>
      <w:r w:rsidR="00501819" w:rsidRPr="000E52F7">
        <w:rPr>
          <w:rFonts w:ascii="Century" w:hAnsi="Century" w:hint="eastAsia"/>
        </w:rPr>
        <w:t>、</w:t>
      </w:r>
      <w:r w:rsidR="00501819" w:rsidRPr="000E52F7">
        <w:rPr>
          <w:rFonts w:ascii="Century" w:hAnsi="Century" w:hint="eastAsia"/>
        </w:rPr>
        <w:t>(2)</w:t>
      </w:r>
      <w:r w:rsidR="00501819" w:rsidRPr="000E52F7">
        <w:rPr>
          <w:rFonts w:ascii="Century" w:hAnsi="Century" w:hint="eastAsia"/>
        </w:rPr>
        <w:t>徹底的な私語禁止、所内規則の厳守、単純作業の毎日</w:t>
      </w:r>
      <w:r>
        <w:rPr>
          <w:rFonts w:ascii="Century" w:hAnsi="Century" w:hint="eastAsia"/>
        </w:rPr>
        <w:t>（ルール厳守を身に付ける）</w:t>
      </w:r>
      <w:r w:rsidR="000E52F7">
        <w:rPr>
          <w:rFonts w:ascii="Century" w:hAnsi="Century" w:hint="eastAsia"/>
        </w:rPr>
        <w:t>である。しかし、</w:t>
      </w:r>
      <w:r w:rsidR="00501819" w:rsidRPr="000E52F7">
        <w:rPr>
          <w:rFonts w:ascii="Century" w:hAnsi="Century" w:hint="eastAsia"/>
        </w:rPr>
        <w:t>これでは、</w:t>
      </w:r>
      <w:r w:rsidR="00501819" w:rsidRPr="000E52F7">
        <w:rPr>
          <w:rFonts w:ascii="Century" w:hAnsi="Century" w:hint="eastAsia"/>
        </w:rPr>
        <w:t>(1)</w:t>
      </w:r>
      <w:r w:rsidR="00501819" w:rsidRPr="000E52F7">
        <w:rPr>
          <w:rFonts w:ascii="Century" w:hAnsi="Century" w:hint="eastAsia"/>
        </w:rPr>
        <w:t>「ほんね」を抑圧するだけ、心を開かない、根源的な問題が見えてこない、</w:t>
      </w:r>
      <w:r w:rsidR="00501819" w:rsidRPr="000E52F7">
        <w:rPr>
          <w:rFonts w:ascii="Century" w:hAnsi="Century" w:hint="eastAsia"/>
        </w:rPr>
        <w:t>(2)</w:t>
      </w:r>
      <w:r w:rsidR="00501819" w:rsidRPr="000E52F7">
        <w:rPr>
          <w:rFonts w:ascii="Century" w:hAnsi="Century" w:hint="eastAsia"/>
        </w:rPr>
        <w:t>他者とのコミュニケーションが身に付かない</w:t>
      </w:r>
      <w:r w:rsidR="000E52F7">
        <w:rPr>
          <w:rFonts w:ascii="Century" w:hAnsi="Century" w:hint="eastAsia"/>
        </w:rPr>
        <w:t>人間にな</w:t>
      </w:r>
      <w:r>
        <w:rPr>
          <w:rFonts w:ascii="Century" w:hAnsi="Century" w:hint="eastAsia"/>
        </w:rPr>
        <w:t>ってしまう。このような強制的な反省は更生にむすびつか</w:t>
      </w:r>
      <w:r w:rsidR="002509D9">
        <w:rPr>
          <w:rFonts w:ascii="Century" w:hAnsi="Century" w:hint="eastAsia"/>
        </w:rPr>
        <w:t>ない</w:t>
      </w:r>
      <w:r w:rsidR="000E52F7">
        <w:rPr>
          <w:rFonts w:ascii="Century" w:hAnsi="Century" w:hint="eastAsia"/>
        </w:rPr>
        <w:t>。</w:t>
      </w:r>
    </w:p>
    <w:p w:rsidR="00501819" w:rsidRDefault="000E52F7" w:rsidP="002210EC">
      <w:pPr>
        <w:ind w:firstLineChars="202" w:firstLine="386"/>
        <w:rPr>
          <w:rFonts w:ascii="Century" w:hAnsi="Century"/>
        </w:rPr>
      </w:pPr>
      <w:r>
        <w:rPr>
          <w:rFonts w:ascii="Century" w:hAnsi="Century" w:hint="eastAsia"/>
        </w:rPr>
        <w:t>なすべきは、犯行に及んだ真の原因をつきとめることである。</w:t>
      </w:r>
      <w:r w:rsidRPr="000E52F7">
        <w:rPr>
          <w:rFonts w:ascii="Century" w:hAnsi="Century" w:hint="eastAsia"/>
        </w:rPr>
        <w:t>受刑者</w:t>
      </w:r>
      <w:r>
        <w:rPr>
          <w:rFonts w:ascii="Century" w:hAnsi="Century" w:hint="eastAsia"/>
        </w:rPr>
        <w:t>との</w:t>
      </w:r>
      <w:r w:rsidR="00501819" w:rsidRPr="000E52F7">
        <w:rPr>
          <w:rFonts w:ascii="Century" w:hAnsi="Century" w:hint="eastAsia"/>
        </w:rPr>
        <w:t>面談で、なぜ犯行に</w:t>
      </w:r>
      <w:r w:rsidR="00D30656">
        <w:rPr>
          <w:rFonts w:ascii="Century" w:hAnsi="Century" w:hint="eastAsia"/>
        </w:rPr>
        <w:t>及んだ</w:t>
      </w:r>
      <w:r w:rsidR="00501819" w:rsidRPr="000E52F7">
        <w:rPr>
          <w:rFonts w:ascii="Century" w:hAnsi="Century" w:hint="eastAsia"/>
        </w:rPr>
        <w:t>かを語らせ、「なぜ？」を繰り返して質問していくと、根源的な問題が見えてくる</w:t>
      </w:r>
      <w:r w:rsidR="00D30656">
        <w:rPr>
          <w:rFonts w:ascii="Century" w:hAnsi="Century" w:hint="eastAsia"/>
        </w:rPr>
        <w:t>。それは、少年時代に受けた心の傷などで</w:t>
      </w:r>
      <w:r>
        <w:rPr>
          <w:rFonts w:ascii="Century" w:hAnsi="Century" w:hint="eastAsia"/>
        </w:rPr>
        <w:t>ある</w:t>
      </w:r>
      <w:r w:rsidR="00D30656">
        <w:rPr>
          <w:rFonts w:ascii="Century" w:hAnsi="Century" w:hint="eastAsia"/>
        </w:rPr>
        <w:t>場合がある</w:t>
      </w:r>
      <w:r>
        <w:rPr>
          <w:rFonts w:ascii="Century" w:hAnsi="Century" w:hint="eastAsia"/>
        </w:rPr>
        <w:t>。</w:t>
      </w:r>
      <w:r w:rsidR="0093334B" w:rsidRPr="000E52F7">
        <w:rPr>
          <w:rFonts w:ascii="Century" w:hAnsi="Century" w:hint="eastAsia"/>
        </w:rPr>
        <w:t>受刑者</w:t>
      </w:r>
      <w:r w:rsidR="0093334B">
        <w:rPr>
          <w:rFonts w:ascii="Century" w:hAnsi="Century" w:hint="eastAsia"/>
        </w:rPr>
        <w:t>が</w:t>
      </w:r>
      <w:r w:rsidR="00501819" w:rsidRPr="00C2296E">
        <w:rPr>
          <w:rFonts w:ascii="Century" w:hAnsi="Century" w:hint="eastAsia"/>
        </w:rPr>
        <w:t>自分で根源的な問題に気付けば、更生の可能性はより大きくなる</w:t>
      </w:r>
      <w:r>
        <w:rPr>
          <w:rFonts w:ascii="Century" w:hAnsi="Century" w:hint="eastAsia"/>
        </w:rPr>
        <w:t>のである。</w:t>
      </w:r>
    </w:p>
    <w:p w:rsidR="002509D9" w:rsidRDefault="002509D9" w:rsidP="002210EC">
      <w:pPr>
        <w:ind w:firstLineChars="202" w:firstLine="386"/>
        <w:rPr>
          <w:rFonts w:ascii="Century" w:hAnsi="Century"/>
        </w:rPr>
      </w:pPr>
      <w:r>
        <w:rPr>
          <w:rFonts w:ascii="Century" w:hAnsi="Century" w:hint="eastAsia"/>
        </w:rPr>
        <w:t>コンプライアンス違反を繰り返さないための対応策としては、原因の解明が重要であることが分かる。違反者を懲戒処分に付すことで一件落着としてはならず、</w:t>
      </w:r>
      <w:r w:rsidR="00ED29D0">
        <w:rPr>
          <w:rFonts w:ascii="Century" w:hAnsi="Century" w:hint="eastAsia"/>
        </w:rPr>
        <w:t>真の原因を解明し再度違反を起こさない対策を講じなければならない。</w:t>
      </w:r>
    </w:p>
    <w:p w:rsidR="00501819" w:rsidRPr="00CA5C74" w:rsidRDefault="00501819" w:rsidP="00CA5C74">
      <w:pPr>
        <w:pStyle w:val="a3"/>
        <w:numPr>
          <w:ilvl w:val="2"/>
          <w:numId w:val="1"/>
        </w:numPr>
        <w:ind w:leftChars="0"/>
        <w:rPr>
          <w:rFonts w:ascii="Century" w:hAnsi="Century"/>
          <w:b/>
        </w:rPr>
      </w:pPr>
      <w:r w:rsidRPr="00CA5C74">
        <w:rPr>
          <w:rFonts w:ascii="Century" w:hAnsi="Century" w:hint="eastAsia"/>
          <w:b/>
        </w:rPr>
        <w:t>細江達郎「知っておきたい　最新　犯罪心理学」（ナツメ社、</w:t>
      </w:r>
      <w:r w:rsidRPr="00CA5C74">
        <w:rPr>
          <w:rFonts w:ascii="Century" w:hAnsi="Century" w:hint="eastAsia"/>
          <w:b/>
        </w:rPr>
        <w:t>2012</w:t>
      </w:r>
      <w:r w:rsidRPr="00CA5C74">
        <w:rPr>
          <w:rFonts w:ascii="Century" w:hAnsi="Century" w:hint="eastAsia"/>
          <w:b/>
        </w:rPr>
        <w:t>年</w:t>
      </w:r>
      <w:r w:rsidRPr="00CA5C74">
        <w:rPr>
          <w:rFonts w:ascii="Century" w:hAnsi="Century" w:hint="eastAsia"/>
          <w:b/>
        </w:rPr>
        <w:t>12</w:t>
      </w:r>
      <w:r w:rsidRPr="00CA5C74">
        <w:rPr>
          <w:rFonts w:ascii="Century" w:hAnsi="Century" w:hint="eastAsia"/>
          <w:b/>
        </w:rPr>
        <w:t>月）</w:t>
      </w:r>
    </w:p>
    <w:p w:rsidR="00501819" w:rsidRPr="0093334B" w:rsidRDefault="00501819" w:rsidP="002210EC">
      <w:pPr>
        <w:ind w:firstLineChars="202" w:firstLine="386"/>
        <w:rPr>
          <w:rFonts w:ascii="Century" w:hAnsi="Century"/>
        </w:rPr>
      </w:pPr>
      <w:r w:rsidRPr="0093334B">
        <w:rPr>
          <w:rFonts w:ascii="Century" w:hAnsi="Century" w:hint="eastAsia"/>
        </w:rPr>
        <w:t>「集団浅慮」（</w:t>
      </w:r>
      <w:r w:rsidRPr="0093334B">
        <w:rPr>
          <w:rFonts w:ascii="Century" w:hAnsi="Century" w:hint="eastAsia"/>
        </w:rPr>
        <w:t>group think</w:t>
      </w:r>
      <w:r w:rsidR="00714445">
        <w:rPr>
          <w:rFonts w:ascii="Century" w:hAnsi="Century" w:hint="eastAsia"/>
        </w:rPr>
        <w:t>、集団思考）は、コンプライアンス違反を起こしてしまう心理的な要因を説明している。</w:t>
      </w:r>
      <w:r w:rsidRPr="0093334B">
        <w:rPr>
          <w:rFonts w:ascii="Century" w:hAnsi="Century" w:hint="eastAsia"/>
        </w:rPr>
        <w:t>集団で意思決定すると個々の責任があいまいになるの</w:t>
      </w:r>
      <w:r w:rsidR="00714445">
        <w:rPr>
          <w:rFonts w:ascii="Century" w:hAnsi="Century" w:hint="eastAsia"/>
        </w:rPr>
        <w:t>は、企業での稟議による意思決定で実感されていることであろう。集団での意思決定</w:t>
      </w:r>
      <w:r w:rsidRPr="0093334B">
        <w:rPr>
          <w:rFonts w:ascii="Century" w:hAnsi="Century" w:hint="eastAsia"/>
        </w:rPr>
        <w:t>で</w:t>
      </w:r>
      <w:r w:rsidR="00714445">
        <w:rPr>
          <w:rFonts w:ascii="Century" w:hAnsi="Century" w:hint="eastAsia"/>
        </w:rPr>
        <w:t>は、</w:t>
      </w:r>
      <w:r w:rsidRPr="0093334B">
        <w:rPr>
          <w:rFonts w:ascii="Century" w:hAnsi="Century" w:hint="eastAsia"/>
        </w:rPr>
        <w:t>倫理に外れたことをおこなう可能性がある。集団での意思決定は</w:t>
      </w:r>
      <w:r w:rsidR="00714445">
        <w:rPr>
          <w:rFonts w:ascii="Century" w:hAnsi="Century" w:hint="eastAsia"/>
        </w:rPr>
        <w:t>、</w:t>
      </w:r>
      <w:r w:rsidRPr="0093334B">
        <w:rPr>
          <w:rFonts w:ascii="Century" w:hAnsi="Century" w:hint="eastAsia"/>
        </w:rPr>
        <w:t>個々の</w:t>
      </w:r>
      <w:r w:rsidRPr="0093334B">
        <w:rPr>
          <w:rFonts w:ascii="Century" w:hAnsi="Century" w:hint="eastAsia"/>
        </w:rPr>
        <w:lastRenderedPageBreak/>
        <w:t>攻撃性の発動に対する罪悪感をやわらげる</w:t>
      </w:r>
      <w:r w:rsidR="00714445">
        <w:rPr>
          <w:rFonts w:ascii="Century" w:hAnsi="Century" w:hint="eastAsia"/>
        </w:rPr>
        <w:t>効果がある。</w:t>
      </w:r>
      <w:r w:rsidR="00663A2C">
        <w:rPr>
          <w:rFonts w:ascii="Century" w:hAnsi="Century" w:hint="eastAsia"/>
        </w:rPr>
        <w:t>「赤信号みんなで渡れば怖くない」である。</w:t>
      </w:r>
    </w:p>
    <w:p w:rsidR="00ED29D0" w:rsidRDefault="00501819" w:rsidP="002210EC">
      <w:pPr>
        <w:ind w:firstLineChars="202" w:firstLine="386"/>
        <w:rPr>
          <w:rFonts w:ascii="Century" w:hAnsi="Century"/>
        </w:rPr>
      </w:pPr>
      <w:r w:rsidRPr="0093334B">
        <w:rPr>
          <w:rFonts w:ascii="Century" w:hAnsi="Century" w:hint="eastAsia"/>
        </w:rPr>
        <w:t>苦痛を与える意思決定と犠牲者のあいだの時間的</w:t>
      </w:r>
      <w:r w:rsidRPr="0093334B">
        <w:rPr>
          <w:rFonts w:ascii="Century" w:hAnsi="Century" w:hint="eastAsia"/>
        </w:rPr>
        <w:t>/</w:t>
      </w:r>
      <w:r w:rsidRPr="0093334B">
        <w:rPr>
          <w:rFonts w:ascii="Century" w:hAnsi="Century" w:hint="eastAsia"/>
        </w:rPr>
        <w:t>空間的な距離が大きいと</w:t>
      </w:r>
      <w:r w:rsidR="00663A2C">
        <w:rPr>
          <w:rFonts w:ascii="Century" w:hAnsi="Century" w:hint="eastAsia"/>
        </w:rPr>
        <w:t>、</w:t>
      </w:r>
      <w:r w:rsidRPr="0093334B">
        <w:rPr>
          <w:rFonts w:ascii="Century" w:hAnsi="Century" w:hint="eastAsia"/>
        </w:rPr>
        <w:t>人は容易に</w:t>
      </w:r>
      <w:r w:rsidR="00663A2C">
        <w:rPr>
          <w:rFonts w:ascii="Century" w:hAnsi="Century" w:hint="eastAsia"/>
        </w:rPr>
        <w:t>その</w:t>
      </w:r>
      <w:r w:rsidRPr="0093334B">
        <w:rPr>
          <w:rFonts w:ascii="Century" w:hAnsi="Century" w:hint="eastAsia"/>
        </w:rPr>
        <w:t>意思決定</w:t>
      </w:r>
      <w:r w:rsidR="00663A2C">
        <w:rPr>
          <w:rFonts w:ascii="Century" w:hAnsi="Century" w:hint="eastAsia"/>
        </w:rPr>
        <w:t>を</w:t>
      </w:r>
      <w:r w:rsidRPr="0093334B">
        <w:rPr>
          <w:rFonts w:ascii="Century" w:hAnsi="Century" w:hint="eastAsia"/>
        </w:rPr>
        <w:t>する傾向にある。苦痛を感じているところを実際に見ていると</w:t>
      </w:r>
      <w:r w:rsidR="00663A2C">
        <w:rPr>
          <w:rFonts w:ascii="Century" w:hAnsi="Century" w:hint="eastAsia"/>
        </w:rPr>
        <w:t>、</w:t>
      </w:r>
      <w:r w:rsidRPr="0093334B">
        <w:rPr>
          <w:rFonts w:ascii="Century" w:hAnsi="Century" w:hint="eastAsia"/>
        </w:rPr>
        <w:t>意思決定はなかなかおこなわれない</w:t>
      </w:r>
      <w:r w:rsidR="00663A2C">
        <w:rPr>
          <w:rFonts w:ascii="Century" w:hAnsi="Century" w:hint="eastAsia"/>
        </w:rPr>
        <w:t>ものである。企業の違法な意思決定で消費者等に身体的な苦痛を与えることになっても、その苦痛の場面をじかに見ることがなければ、そのような意思決定もあまり抵抗感なくおこなえてしまうのである。企業において意思決定する時に、それがもたらす結果を具体的に想像し、それがわが身わが家族の身に起きたら自分としてどのように思うのか</w:t>
      </w:r>
      <w:r w:rsidR="00E26066">
        <w:rPr>
          <w:rFonts w:ascii="Century" w:hAnsi="Century" w:hint="eastAsia"/>
        </w:rPr>
        <w:t>と考えることが必要なのである。</w:t>
      </w:r>
    </w:p>
    <w:p w:rsidR="00501819" w:rsidRPr="00CA5C74" w:rsidRDefault="00501819" w:rsidP="00CA5C74">
      <w:pPr>
        <w:pStyle w:val="a3"/>
        <w:numPr>
          <w:ilvl w:val="2"/>
          <w:numId w:val="1"/>
        </w:numPr>
        <w:ind w:leftChars="0"/>
        <w:rPr>
          <w:rFonts w:ascii="Century" w:hAnsi="Century"/>
          <w:b/>
        </w:rPr>
      </w:pPr>
      <w:r w:rsidRPr="00CA5C74">
        <w:rPr>
          <w:rFonts w:ascii="Century" w:hAnsi="Century" w:hint="eastAsia"/>
          <w:b/>
        </w:rPr>
        <w:t>角山剛「企業不祥事の集団心理学的要因」（月刊人事労務</w:t>
      </w:r>
      <w:r w:rsidRPr="00CA5C74">
        <w:rPr>
          <w:rFonts w:ascii="Century" w:hAnsi="Century" w:hint="eastAsia"/>
          <w:b/>
        </w:rPr>
        <w:t>2013</w:t>
      </w:r>
      <w:r w:rsidRPr="00CA5C74">
        <w:rPr>
          <w:rFonts w:ascii="Century" w:hAnsi="Century" w:hint="eastAsia"/>
          <w:b/>
        </w:rPr>
        <w:t>年</w:t>
      </w:r>
      <w:r w:rsidRPr="00CA5C74">
        <w:rPr>
          <w:rFonts w:ascii="Century" w:hAnsi="Century" w:hint="eastAsia"/>
          <w:b/>
        </w:rPr>
        <w:t>12</w:t>
      </w:r>
      <w:r w:rsidRPr="00CA5C74">
        <w:rPr>
          <w:rFonts w:ascii="Century" w:hAnsi="Century" w:hint="eastAsia"/>
          <w:b/>
        </w:rPr>
        <w:t>月号）</w:t>
      </w:r>
    </w:p>
    <w:p w:rsidR="00501819" w:rsidRPr="00ED29D0" w:rsidRDefault="00E26066" w:rsidP="002210EC">
      <w:pPr>
        <w:ind w:firstLineChars="201" w:firstLine="385"/>
        <w:rPr>
          <w:rFonts w:ascii="Century" w:hAnsi="Century"/>
        </w:rPr>
      </w:pPr>
      <w:r>
        <w:rPr>
          <w:rFonts w:ascii="Century" w:hAnsi="Century" w:hint="eastAsia"/>
        </w:rPr>
        <w:t>社会心理学でいわれている</w:t>
      </w:r>
      <w:r w:rsidR="00501819" w:rsidRPr="00ED29D0">
        <w:rPr>
          <w:rFonts w:ascii="Century" w:hAnsi="Century" w:hint="eastAsia"/>
        </w:rPr>
        <w:t>社会的手抜き</w:t>
      </w:r>
      <w:r>
        <w:rPr>
          <w:rFonts w:ascii="Century" w:hAnsi="Century" w:hint="eastAsia"/>
        </w:rPr>
        <w:t>は、集団での意思決定でコンプライアンス違反が承認されてしまう一因を説明している。集団での討議</w:t>
      </w:r>
      <w:r w:rsidR="00501819" w:rsidRPr="00ED29D0">
        <w:rPr>
          <w:rFonts w:ascii="Century" w:hAnsi="Century" w:hint="eastAsia"/>
        </w:rPr>
        <w:t>では</w:t>
      </w:r>
      <w:r>
        <w:rPr>
          <w:rFonts w:ascii="Century" w:hAnsi="Century" w:hint="eastAsia"/>
        </w:rPr>
        <w:t>、</w:t>
      </w:r>
      <w:r w:rsidR="00501819" w:rsidRPr="00ED29D0">
        <w:rPr>
          <w:rFonts w:ascii="Century" w:hAnsi="Century" w:hint="eastAsia"/>
        </w:rPr>
        <w:t>誰かが指摘するからいいやと思い、結局誰も指摘せずに</w:t>
      </w:r>
      <w:r>
        <w:rPr>
          <w:rFonts w:ascii="Century" w:hAnsi="Century" w:hint="eastAsia"/>
        </w:rPr>
        <w:t>コンプライアンス違反の意思決定</w:t>
      </w:r>
      <w:r w:rsidR="00501819" w:rsidRPr="00ED29D0">
        <w:rPr>
          <w:rFonts w:ascii="Century" w:hAnsi="Century" w:hint="eastAsia"/>
        </w:rPr>
        <w:t>がおこなわれてしまう</w:t>
      </w:r>
      <w:r>
        <w:rPr>
          <w:rFonts w:ascii="Century" w:hAnsi="Century" w:hint="eastAsia"/>
        </w:rPr>
        <w:t>ことがある。しかも集団の中の一人だと責任感が希薄になってしまい、</w:t>
      </w:r>
      <w:r w:rsidR="00501819" w:rsidRPr="00ED29D0">
        <w:rPr>
          <w:rFonts w:ascii="Century" w:hAnsi="Century" w:hint="eastAsia"/>
        </w:rPr>
        <w:t>誰も悪事を止めようとしなくなる。「自分だけ正論をいってほかの人からうとまれたら損だ」</w:t>
      </w:r>
      <w:r>
        <w:rPr>
          <w:rFonts w:ascii="Century" w:hAnsi="Century" w:hint="eastAsia"/>
        </w:rPr>
        <w:t>、</w:t>
      </w:r>
      <w:r w:rsidR="00501819" w:rsidRPr="00ED29D0">
        <w:rPr>
          <w:rFonts w:ascii="Century" w:hAnsi="Century" w:hint="eastAsia"/>
        </w:rPr>
        <w:t>「正論をいっても誰も聞いてくれないだろう、無駄な努力はよそう」</w:t>
      </w:r>
      <w:r>
        <w:rPr>
          <w:rFonts w:ascii="Century" w:hAnsi="Century" w:hint="eastAsia"/>
        </w:rPr>
        <w:t>と考えてしまう。集団の中で正しい反対意見を主張するのは、心理的な抵抗感があり</w:t>
      </w:r>
      <w:r w:rsidR="002D38B3">
        <w:rPr>
          <w:rFonts w:ascii="Century" w:hAnsi="Century" w:hint="eastAsia"/>
        </w:rPr>
        <w:t>、なかなか難しいのである。</w:t>
      </w:r>
    </w:p>
    <w:p w:rsidR="00501819" w:rsidRPr="00ED29D0" w:rsidRDefault="002D38B3" w:rsidP="002210EC">
      <w:pPr>
        <w:ind w:firstLineChars="201" w:firstLine="385"/>
        <w:rPr>
          <w:rFonts w:ascii="Century" w:hAnsi="Century"/>
        </w:rPr>
      </w:pPr>
      <w:r>
        <w:rPr>
          <w:rFonts w:ascii="Century" w:hAnsi="Century" w:hint="eastAsia"/>
        </w:rPr>
        <w:t>上記でふれた集団浅慮のもうひとつの効果は、正しい意見よりも意見の一致を重視してしまうことである。団結力</w:t>
      </w:r>
      <w:r w:rsidR="00501819" w:rsidRPr="00ED29D0">
        <w:rPr>
          <w:rFonts w:ascii="Century" w:hAnsi="Century" w:hint="eastAsia"/>
        </w:rPr>
        <w:t>の強い集団では、意見を一致させることに意識が集中して批判的な討議をへることなく</w:t>
      </w:r>
      <w:r>
        <w:rPr>
          <w:rFonts w:ascii="Century" w:hAnsi="Century" w:hint="eastAsia"/>
        </w:rPr>
        <w:t>、</w:t>
      </w:r>
      <w:r w:rsidR="00501819" w:rsidRPr="00ED29D0">
        <w:rPr>
          <w:rFonts w:ascii="Century" w:hAnsi="Century" w:hint="eastAsia"/>
        </w:rPr>
        <w:t>集団としての決定を急いでしまう傾向</w:t>
      </w:r>
      <w:r>
        <w:rPr>
          <w:rFonts w:ascii="Century" w:hAnsi="Century" w:hint="eastAsia"/>
        </w:rPr>
        <w:t>がある。そうなると、わずかな選択肢に注目し他の可能性を考慮せず</w:t>
      </w:r>
      <w:r w:rsidR="00501819" w:rsidRPr="00ED29D0">
        <w:rPr>
          <w:rFonts w:ascii="Century" w:hAnsi="Century" w:hint="eastAsia"/>
        </w:rPr>
        <w:t>、その選択肢から生じる不利な結果を無視する</w:t>
      </w:r>
      <w:r>
        <w:rPr>
          <w:rFonts w:ascii="Century" w:hAnsi="Century" w:hint="eastAsia"/>
        </w:rPr>
        <w:t>傾向がある。意見の一致を重視するあまり、</w:t>
      </w:r>
      <w:r w:rsidR="00501819" w:rsidRPr="00ED29D0">
        <w:rPr>
          <w:rFonts w:ascii="Century" w:hAnsi="Century" w:hint="eastAsia"/>
        </w:rPr>
        <w:t>専門家の助言をあおがない、その選択肢でうまくいかなかったときの代替案を考えない</w:t>
      </w:r>
      <w:r>
        <w:rPr>
          <w:rFonts w:ascii="Century" w:hAnsi="Century" w:hint="eastAsia"/>
        </w:rPr>
        <w:t>、ということが生じる。このような集団では、</w:t>
      </w:r>
      <w:r w:rsidR="00501819" w:rsidRPr="00ED29D0">
        <w:rPr>
          <w:rFonts w:ascii="Century" w:hAnsi="Century" w:hint="eastAsia"/>
        </w:rPr>
        <w:t>有力メンバーの言った意見がそのまま通ってしまいやすい</w:t>
      </w:r>
      <w:r>
        <w:rPr>
          <w:rFonts w:ascii="Century" w:hAnsi="Century" w:hint="eastAsia"/>
        </w:rPr>
        <w:t>のである</w:t>
      </w:r>
      <w:r w:rsidR="00501819" w:rsidRPr="00ED29D0">
        <w:rPr>
          <w:rFonts w:ascii="Century" w:hAnsi="Century" w:hint="eastAsia"/>
        </w:rPr>
        <w:t>。</w:t>
      </w:r>
    </w:p>
    <w:p w:rsidR="00501819" w:rsidRDefault="002D38B3" w:rsidP="002210EC">
      <w:pPr>
        <w:ind w:firstLineChars="201" w:firstLine="385"/>
        <w:rPr>
          <w:rFonts w:ascii="Century" w:hAnsi="Century"/>
        </w:rPr>
      </w:pPr>
      <w:r>
        <w:rPr>
          <w:rFonts w:ascii="Century" w:hAnsi="Century" w:hint="eastAsia"/>
        </w:rPr>
        <w:t>対策としては、</w:t>
      </w:r>
      <w:r w:rsidR="00501819" w:rsidRPr="00ED29D0">
        <w:rPr>
          <w:rFonts w:ascii="Century" w:hAnsi="Century" w:hint="eastAsia"/>
        </w:rPr>
        <w:t>①リーダーが明確な指針のもと具体的な指示を出すこと、②異論、反論を</w:t>
      </w:r>
      <w:r>
        <w:rPr>
          <w:rFonts w:ascii="Century" w:hAnsi="Century" w:hint="eastAsia"/>
        </w:rPr>
        <w:t>出させて、それを</w:t>
      </w:r>
      <w:r w:rsidR="00501819" w:rsidRPr="00ED29D0">
        <w:rPr>
          <w:rFonts w:ascii="Century" w:hAnsi="Century" w:hint="eastAsia"/>
        </w:rPr>
        <w:t>積極的に検討すること、③問題検討の視点を多角化すること</w:t>
      </w:r>
      <w:r>
        <w:rPr>
          <w:rFonts w:ascii="Century" w:hAnsi="Century" w:hint="eastAsia"/>
        </w:rPr>
        <w:t>、である</w:t>
      </w:r>
      <w:r w:rsidR="00501819" w:rsidRPr="00ED29D0">
        <w:rPr>
          <w:rFonts w:ascii="Century" w:hAnsi="Century" w:hint="eastAsia"/>
        </w:rPr>
        <w:t>。</w:t>
      </w:r>
    </w:p>
    <w:p w:rsidR="00056A3D" w:rsidRPr="00CA5C74" w:rsidRDefault="00056A3D" w:rsidP="00CA5C74">
      <w:pPr>
        <w:pStyle w:val="a3"/>
        <w:numPr>
          <w:ilvl w:val="2"/>
          <w:numId w:val="1"/>
        </w:numPr>
        <w:ind w:leftChars="0"/>
        <w:rPr>
          <w:rFonts w:ascii="Century" w:hAnsi="Century"/>
          <w:b/>
        </w:rPr>
      </w:pPr>
      <w:r w:rsidRPr="00CA5C74">
        <w:rPr>
          <w:rFonts w:ascii="AR P明朝体L" w:hAnsi="AR P明朝体L" w:cs="MS-Gothic-Identity-H" w:hint="eastAsia"/>
          <w:b/>
          <w:kern w:val="0"/>
        </w:rPr>
        <w:t>ネットワーク型の知識生産集団</w:t>
      </w:r>
      <w:r w:rsidRPr="00CA5C74">
        <w:rPr>
          <w:rFonts w:ascii="Century" w:hAnsi="Century" w:hint="eastAsia"/>
          <w:b/>
        </w:rPr>
        <w:t>における集団浅慮について</w:t>
      </w:r>
      <w:r>
        <w:rPr>
          <w:rStyle w:val="ac"/>
          <w:rFonts w:ascii="Century" w:hAnsi="Century"/>
          <w:b/>
        </w:rPr>
        <w:footnoteReference w:id="10"/>
      </w:r>
    </w:p>
    <w:p w:rsidR="00056A3D" w:rsidRDefault="00056A3D" w:rsidP="002210EC">
      <w:pPr>
        <w:autoSpaceDE w:val="0"/>
        <w:autoSpaceDN w:val="0"/>
        <w:adjustRightInd w:val="0"/>
        <w:ind w:firstLineChars="202" w:firstLine="386"/>
        <w:jc w:val="left"/>
        <w:rPr>
          <w:rFonts w:ascii="AR P明朝体L" w:hAnsi="AR P明朝体L" w:cs="MS-Gothic-Identity-H"/>
          <w:kern w:val="0"/>
        </w:rPr>
      </w:pPr>
      <w:r w:rsidRPr="00056A3D">
        <w:rPr>
          <w:rFonts w:ascii="AR P明朝体L" w:hAnsi="AR P明朝体L" w:cs="MS-Gothic-Identity-H" w:hint="eastAsia"/>
          <w:kern w:val="0"/>
        </w:rPr>
        <w:t>「</w:t>
      </w:r>
      <w:r>
        <w:rPr>
          <w:rFonts w:ascii="AR P明朝体L" w:hAnsi="AR P明朝体L" w:cs="MS-Gothic-Identity-H" w:hint="eastAsia"/>
          <w:kern w:val="0"/>
        </w:rPr>
        <w:t>ネットワーク</w:t>
      </w:r>
      <w:r w:rsidRPr="00056A3D">
        <w:rPr>
          <w:rFonts w:ascii="AR P明朝体L" w:hAnsi="AR P明朝体L" w:cs="MS-Gothic-Identity-H" w:hint="eastAsia"/>
          <w:kern w:val="0"/>
        </w:rPr>
        <w:t>型の知識生産集団」</w:t>
      </w:r>
      <w:r w:rsidR="00672631" w:rsidRPr="00056A3D">
        <w:rPr>
          <w:rFonts w:ascii="AR P明朝体L" w:hAnsi="AR P明朝体L" w:cs="MS-Gothic-Identity-H" w:hint="eastAsia"/>
          <w:kern w:val="0"/>
        </w:rPr>
        <w:t>（</w:t>
      </w:r>
      <w:r w:rsidR="00672631">
        <w:rPr>
          <w:rFonts w:ascii="AR P明朝体L" w:hAnsi="AR P明朝体L" w:cs="MS-Gothic-Identity-H" w:hint="eastAsia"/>
          <w:kern w:val="0"/>
        </w:rPr>
        <w:t>チャット型会議か</w:t>
      </w:r>
      <w:r w:rsidR="00672631" w:rsidRPr="00056A3D">
        <w:rPr>
          <w:rFonts w:ascii="AR P明朝体L" w:hAnsi="AR P明朝体L" w:cs="MS-Gothic-Identity-H" w:hint="eastAsia"/>
          <w:kern w:val="0"/>
        </w:rPr>
        <w:t>）</w:t>
      </w:r>
      <w:r w:rsidRPr="00056A3D">
        <w:rPr>
          <w:rFonts w:ascii="AR P明朝体L" w:hAnsi="AR P明朝体L" w:cs="MS-Gothic-Identity-H" w:hint="eastAsia"/>
          <w:kern w:val="0"/>
        </w:rPr>
        <w:t>も集団</w:t>
      </w:r>
      <w:r w:rsidR="00672631">
        <w:rPr>
          <w:rFonts w:ascii="AR P明朝体L" w:hAnsi="AR P明朝体L" w:cs="MS-Gothic-Identity-H" w:hint="eastAsia"/>
          <w:kern w:val="0"/>
        </w:rPr>
        <w:t>浅慮</w:t>
      </w:r>
      <w:r w:rsidRPr="00056A3D">
        <w:rPr>
          <w:rFonts w:ascii="AR P明朝体L" w:hAnsi="AR P明朝体L" w:cs="MS-Gothic-Identity-H" w:hint="eastAsia"/>
          <w:kern w:val="0"/>
        </w:rPr>
        <w:t>を避けられない</w:t>
      </w:r>
      <w:r w:rsidR="00672631">
        <w:rPr>
          <w:rFonts w:ascii="AR P明朝体L" w:hAnsi="AR P明朝体L" w:cs="MS-Gothic-Identity-H" w:hint="eastAsia"/>
          <w:kern w:val="0"/>
        </w:rPr>
        <w:t>。</w:t>
      </w:r>
      <w:r w:rsidRPr="00056A3D">
        <w:rPr>
          <w:rFonts w:ascii="AR P明朝体L" w:hAnsi="AR P明朝体L" w:cs="MS-Gothic-Identity-H" w:hint="eastAsia"/>
          <w:kern w:val="0"/>
        </w:rPr>
        <w:t>なぜなら人間は「自己</w:t>
      </w:r>
      <w:r w:rsidR="00672631">
        <w:rPr>
          <w:rFonts w:ascii="AR P明朝体L" w:hAnsi="AR P明朝体L" w:cs="MS-Gothic-Identity-H" w:hint="eastAsia"/>
          <w:kern w:val="0"/>
        </w:rPr>
        <w:t>カテゴリー化」するものだからである。</w:t>
      </w:r>
      <w:r w:rsidR="00672631" w:rsidRPr="00056A3D">
        <w:rPr>
          <w:rFonts w:ascii="AR P明朝体L" w:hAnsi="AR P明朝体L" w:cs="MS-Gothic-Identity-H" w:hint="eastAsia"/>
          <w:kern w:val="0"/>
        </w:rPr>
        <w:t>自己</w:t>
      </w:r>
      <w:r w:rsidR="00672631">
        <w:rPr>
          <w:rFonts w:ascii="AR P明朝体L" w:hAnsi="AR P明朝体L" w:cs="MS-Gothic-Identity-H" w:hint="eastAsia"/>
          <w:kern w:val="0"/>
        </w:rPr>
        <w:t>カテゴリー化と</w:t>
      </w:r>
      <w:r w:rsidRPr="00056A3D">
        <w:rPr>
          <w:rFonts w:ascii="AR P明朝体L" w:hAnsi="AR P明朝体L" w:cs="MS-Gothic-Identity-H" w:hint="eastAsia"/>
          <w:kern w:val="0"/>
        </w:rPr>
        <w:t>は</w:t>
      </w:r>
      <w:r w:rsidR="00672631">
        <w:rPr>
          <w:rFonts w:ascii="AR P明朝体L" w:hAnsi="AR P明朝体L" w:cs="MS-Gothic-Identity-H" w:hint="eastAsia"/>
          <w:kern w:val="0"/>
        </w:rPr>
        <w:t>、</w:t>
      </w:r>
      <w:r w:rsidRPr="00056A3D">
        <w:rPr>
          <w:rFonts w:ascii="AR P明朝体L" w:hAnsi="AR P明朝体L" w:cs="MS-Gothic-Identity-H" w:hint="eastAsia"/>
          <w:kern w:val="0"/>
        </w:rPr>
        <w:t>自己を「現場の人間」</w:t>
      </w:r>
      <w:r w:rsidR="00672631">
        <w:rPr>
          <w:rFonts w:ascii="AR P明朝体L" w:hAnsi="AR P明朝体L" w:cs="MS-Gothic-Identity-H" w:hint="eastAsia"/>
          <w:kern w:val="0"/>
        </w:rPr>
        <w:t>とか</w:t>
      </w:r>
      <w:r w:rsidRPr="00056A3D">
        <w:rPr>
          <w:rFonts w:ascii="AR P明朝体L" w:hAnsi="AR P明朝体L" w:cs="MS-Gothic-Identity-H" w:hint="eastAsia"/>
          <w:kern w:val="0"/>
        </w:rPr>
        <w:t>「本社の人間」</w:t>
      </w:r>
      <w:r w:rsidR="00672631">
        <w:rPr>
          <w:rFonts w:ascii="AR P明朝体L" w:hAnsi="AR P明朝体L" w:cs="MS-Gothic-Identity-H" w:hint="eastAsia"/>
          <w:kern w:val="0"/>
        </w:rPr>
        <w:t>、</w:t>
      </w:r>
      <w:r w:rsidRPr="00056A3D">
        <w:rPr>
          <w:rFonts w:ascii="AR P明朝体L" w:hAnsi="AR P明朝体L" w:cs="MS-Gothic-Identity-H" w:hint="eastAsia"/>
          <w:kern w:val="0"/>
        </w:rPr>
        <w:t>「</w:t>
      </w:r>
      <w:r w:rsidR="00672631">
        <w:rPr>
          <w:rFonts w:ascii="AR P明朝体L" w:hAnsi="AR P明朝体L" w:cs="MS-Gothic-Identity-H" w:hint="eastAsia"/>
          <w:kern w:val="0"/>
        </w:rPr>
        <w:t>エンジニア</w:t>
      </w:r>
      <w:r w:rsidRPr="00056A3D">
        <w:rPr>
          <w:rFonts w:ascii="AR P明朝体L" w:hAnsi="AR P明朝体L" w:cs="MS-Gothic-Identity-H" w:hint="eastAsia"/>
          <w:kern w:val="0"/>
        </w:rPr>
        <w:t>」等に自己を類型</w:t>
      </w:r>
      <w:r w:rsidR="00672631">
        <w:rPr>
          <w:rFonts w:ascii="AR P明朝体L" w:hAnsi="AR P明朝体L" w:cs="MS-Gothic-Identity-H" w:hint="eastAsia"/>
          <w:kern w:val="0"/>
        </w:rPr>
        <w:t>化してとらえ、その類型にふさわしい思考･行動をとろうとすることである。</w:t>
      </w:r>
      <w:r w:rsidRPr="00056A3D">
        <w:rPr>
          <w:rFonts w:ascii="AR P明朝体L" w:hAnsi="AR P明朝体L" w:cs="MS-Gothic-Identity-H" w:hint="eastAsia"/>
          <w:kern w:val="0"/>
        </w:rPr>
        <w:t>この自己</w:t>
      </w:r>
      <w:r w:rsidR="006C6B8F">
        <w:rPr>
          <w:rFonts w:ascii="AR P明朝体L" w:hAnsi="AR P明朝体L" w:cs="MS-Gothic-Identity-H" w:hint="eastAsia"/>
          <w:kern w:val="0"/>
        </w:rPr>
        <w:t>カテゴリー</w:t>
      </w:r>
      <w:r w:rsidRPr="00056A3D">
        <w:rPr>
          <w:rFonts w:ascii="AR P明朝体L" w:hAnsi="AR P明朝体L" w:cs="MS-Gothic-Identity-H" w:hint="eastAsia"/>
          <w:kern w:val="0"/>
        </w:rPr>
        <w:t>化は</w:t>
      </w:r>
      <w:r w:rsidR="00672631">
        <w:rPr>
          <w:rFonts w:ascii="AR P明朝体L" w:hAnsi="AR P明朝体L" w:cs="MS-Gothic-Identity-H" w:hint="eastAsia"/>
          <w:kern w:val="0"/>
        </w:rPr>
        <w:t>、</w:t>
      </w:r>
      <w:r w:rsidRPr="00056A3D">
        <w:rPr>
          <w:rFonts w:ascii="AR P明朝体L" w:hAnsi="AR P明朝体L" w:cs="MS-Gothic-Identity-H" w:hint="eastAsia"/>
          <w:kern w:val="0"/>
        </w:rPr>
        <w:t>社会的</w:t>
      </w:r>
      <w:r w:rsidR="00672631">
        <w:rPr>
          <w:rFonts w:ascii="AR P明朝体L" w:hAnsi="AR P明朝体L" w:cs="MS-Gothic-Identity-H" w:hint="eastAsia"/>
          <w:kern w:val="0"/>
        </w:rPr>
        <w:t>アイデンティティー</w:t>
      </w:r>
      <w:r w:rsidRPr="00056A3D">
        <w:rPr>
          <w:rFonts w:ascii="AR P明朝体L" w:hAnsi="AR P明朝体L" w:cs="MS-Gothic-Identity-H" w:hint="eastAsia"/>
          <w:kern w:val="0"/>
        </w:rPr>
        <w:t>を確立し、この社会的</w:t>
      </w:r>
      <w:r w:rsidR="00672631">
        <w:rPr>
          <w:rFonts w:ascii="AR P明朝体L" w:hAnsi="AR P明朝体L" w:cs="MS-Gothic-Identity-H" w:hint="eastAsia"/>
          <w:kern w:val="0"/>
        </w:rPr>
        <w:t>アイデンティティーとしての自尊心を満足させるため類型的な思考･行動を極端化するものである。</w:t>
      </w:r>
      <w:r w:rsidRPr="00056A3D">
        <w:rPr>
          <w:rFonts w:ascii="AR P明朝体L" w:hAnsi="AR P明朝体L" w:cs="MS-Gothic-Identity-H" w:hint="eastAsia"/>
          <w:kern w:val="0"/>
        </w:rPr>
        <w:t>これは</w:t>
      </w:r>
      <w:r w:rsidR="00255D09">
        <w:rPr>
          <w:rFonts w:ascii="AR P明朝体L" w:hAnsi="AR P明朝体L" w:cs="MS-Gothic-Identity-H" w:hint="eastAsia"/>
          <w:kern w:val="0"/>
        </w:rPr>
        <w:t>、</w:t>
      </w:r>
      <w:r w:rsidR="00672631">
        <w:rPr>
          <w:rFonts w:ascii="AR P明朝体L" w:hAnsi="AR P明朝体L" w:cs="MS-Gothic-Identity-H" w:hint="eastAsia"/>
          <w:kern w:val="0"/>
        </w:rPr>
        <w:t>ネットワーク</w:t>
      </w:r>
      <w:r w:rsidRPr="00056A3D">
        <w:rPr>
          <w:rFonts w:ascii="AR P明朝体L" w:hAnsi="AR P明朝体L" w:cs="MS-Gothic-Identity-H" w:hint="eastAsia"/>
          <w:kern w:val="0"/>
        </w:rPr>
        <w:t>型</w:t>
      </w:r>
      <w:r w:rsidR="00672631">
        <w:rPr>
          <w:rFonts w:ascii="AR P明朝体L" w:hAnsi="AR P明朝体L" w:cs="MS-Gothic-Identity-H" w:hint="eastAsia"/>
          <w:kern w:val="0"/>
        </w:rPr>
        <w:t>集団における個人々でも避けられないのである。</w:t>
      </w:r>
    </w:p>
    <w:p w:rsidR="00CA5C74" w:rsidRPr="00056A3D" w:rsidRDefault="00CA5C74" w:rsidP="002210EC">
      <w:pPr>
        <w:autoSpaceDE w:val="0"/>
        <w:autoSpaceDN w:val="0"/>
        <w:adjustRightInd w:val="0"/>
        <w:ind w:firstLineChars="202" w:firstLine="386"/>
        <w:jc w:val="left"/>
        <w:rPr>
          <w:rFonts w:ascii="AR P明朝体L" w:hAnsi="AR P明朝体L" w:cs="MS-Gothic-Identity-H"/>
          <w:kern w:val="0"/>
        </w:rPr>
      </w:pPr>
    </w:p>
    <w:p w:rsidR="0071007E" w:rsidRPr="00A80AE6" w:rsidRDefault="00A80AE6" w:rsidP="00A80AE6">
      <w:pPr>
        <w:pStyle w:val="a3"/>
        <w:numPr>
          <w:ilvl w:val="1"/>
          <w:numId w:val="1"/>
        </w:numPr>
        <w:autoSpaceDE w:val="0"/>
        <w:autoSpaceDN w:val="0"/>
        <w:adjustRightInd w:val="0"/>
        <w:ind w:leftChars="0"/>
        <w:jc w:val="left"/>
        <w:rPr>
          <w:rFonts w:ascii="AR P明朝体L" w:hAnsi="AR P明朝体L" w:cs="MS-Gothic-Identity-H"/>
          <w:b/>
          <w:kern w:val="0"/>
        </w:rPr>
      </w:pPr>
      <w:r w:rsidRPr="00A80AE6">
        <w:rPr>
          <w:rFonts w:ascii="AR P明朝体L" w:hAnsi="AR P明朝体L" w:cs="MS-Gothic-Identity-H" w:hint="eastAsia"/>
          <w:b/>
          <w:kern w:val="0"/>
        </w:rPr>
        <w:t>精神医学とハラスメント</w:t>
      </w:r>
    </w:p>
    <w:p w:rsidR="0071007E" w:rsidRPr="00A80AE6" w:rsidRDefault="0071007E" w:rsidP="00A80AE6">
      <w:pPr>
        <w:pStyle w:val="a3"/>
        <w:numPr>
          <w:ilvl w:val="2"/>
          <w:numId w:val="1"/>
        </w:numPr>
        <w:autoSpaceDE w:val="0"/>
        <w:autoSpaceDN w:val="0"/>
        <w:adjustRightInd w:val="0"/>
        <w:ind w:leftChars="0"/>
        <w:jc w:val="left"/>
        <w:rPr>
          <w:rFonts w:ascii="AR P明朝体L" w:hAnsi="AR P明朝体L" w:cs="MS-Gothic-Identity-H"/>
          <w:b/>
          <w:kern w:val="0"/>
        </w:rPr>
      </w:pPr>
      <w:r w:rsidRPr="00A80AE6">
        <w:rPr>
          <w:rFonts w:ascii="AR P明朝体L" w:hAnsi="AR P明朝体L" w:cs="MS-Gothic-Identity-H" w:hint="eastAsia"/>
          <w:b/>
          <w:kern w:val="0"/>
        </w:rPr>
        <w:t>片田珠美「攻撃せずにはいられない人」（</w:t>
      </w:r>
      <w:r w:rsidRPr="00A80AE6">
        <w:rPr>
          <w:rFonts w:cs="MS-Gothic-Identity-H"/>
          <w:b/>
          <w:kern w:val="0"/>
        </w:rPr>
        <w:t>PHP</w:t>
      </w:r>
      <w:r w:rsidRPr="00A80AE6">
        <w:rPr>
          <w:rFonts w:cs="MS-Gothic-Identity-H"/>
          <w:b/>
          <w:kern w:val="0"/>
        </w:rPr>
        <w:t>新書、</w:t>
      </w:r>
      <w:r w:rsidRPr="00A80AE6">
        <w:rPr>
          <w:rFonts w:cs="MS-Gothic-Identity-H"/>
          <w:b/>
          <w:kern w:val="0"/>
        </w:rPr>
        <w:t>2013</w:t>
      </w:r>
      <w:r w:rsidRPr="00A80AE6">
        <w:rPr>
          <w:rFonts w:cs="MS-Gothic-Identity-H"/>
          <w:b/>
          <w:kern w:val="0"/>
        </w:rPr>
        <w:t>年</w:t>
      </w:r>
      <w:r w:rsidRPr="00A80AE6">
        <w:rPr>
          <w:rFonts w:cs="MS-Gothic-Identity-H"/>
          <w:b/>
          <w:kern w:val="0"/>
        </w:rPr>
        <w:t>12</w:t>
      </w:r>
      <w:r w:rsidRPr="00A80AE6">
        <w:rPr>
          <w:rFonts w:ascii="AR P明朝体L" w:hAnsi="AR P明朝体L" w:cs="MS-Gothic-Identity-H" w:hint="eastAsia"/>
          <w:b/>
          <w:kern w:val="0"/>
        </w:rPr>
        <w:t>月）</w:t>
      </w:r>
    </w:p>
    <w:p w:rsidR="0071007E" w:rsidRPr="00A80AE6" w:rsidRDefault="00A80AE6"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著者は精神科医である。なぜ人は他人を攻撃するのかについて精神科医から実例にもとづき解説がなされている。ターゲットにされる人、かわし方・守り方等についても</w:t>
      </w:r>
      <w:r w:rsidR="0071007E" w:rsidRPr="00A80AE6">
        <w:rPr>
          <w:rFonts w:ascii="AR P明朝体L" w:hAnsi="AR P明朝体L" w:cs="MS-Gothic-Identity-H" w:hint="eastAsia"/>
          <w:kern w:val="0"/>
        </w:rPr>
        <w:t>解説</w:t>
      </w:r>
      <w:r>
        <w:rPr>
          <w:rFonts w:ascii="AR P明朝体L" w:hAnsi="AR P明朝体L" w:cs="MS-Gothic-Identity-H" w:hint="eastAsia"/>
          <w:kern w:val="0"/>
        </w:rPr>
        <w:t>され</w:t>
      </w:r>
      <w:r w:rsidR="0071007E" w:rsidRPr="00A80AE6">
        <w:rPr>
          <w:rFonts w:ascii="AR P明朝体L" w:hAnsi="AR P明朝体L" w:cs="MS-Gothic-Identity-H" w:hint="eastAsia"/>
          <w:kern w:val="0"/>
        </w:rPr>
        <w:t>ている。</w:t>
      </w:r>
    </w:p>
    <w:p w:rsidR="00501819" w:rsidRPr="00D52FA9" w:rsidRDefault="00A80AE6" w:rsidP="00A80AE6">
      <w:pPr>
        <w:pStyle w:val="a3"/>
        <w:numPr>
          <w:ilvl w:val="2"/>
          <w:numId w:val="1"/>
        </w:numPr>
        <w:ind w:leftChars="0"/>
        <w:rPr>
          <w:b/>
        </w:rPr>
      </w:pPr>
      <w:r w:rsidRPr="00D52FA9">
        <w:rPr>
          <w:rFonts w:ascii="AR P明朝体L" w:hAnsi="AR P明朝体L" w:cs="MS-Gothic-Identity-H" w:hint="eastAsia"/>
          <w:b/>
          <w:kern w:val="0"/>
        </w:rPr>
        <w:t>片田珠美「上司という病」（青春新書、</w:t>
      </w:r>
      <w:r w:rsidRPr="00D52FA9">
        <w:rPr>
          <w:rFonts w:cs="MS-Gothic-Identity-H"/>
          <w:b/>
          <w:kern w:val="0"/>
        </w:rPr>
        <w:t>2015</w:t>
      </w:r>
      <w:r w:rsidRPr="00D52FA9">
        <w:rPr>
          <w:rFonts w:cs="MS-Gothic-Identity-H"/>
          <w:b/>
          <w:kern w:val="0"/>
        </w:rPr>
        <w:t>年</w:t>
      </w:r>
      <w:r w:rsidRPr="00D52FA9">
        <w:rPr>
          <w:rFonts w:cs="MS-Gothic-Identity-H"/>
          <w:b/>
          <w:kern w:val="0"/>
        </w:rPr>
        <w:t>11</w:t>
      </w:r>
      <w:r w:rsidRPr="00D52FA9">
        <w:rPr>
          <w:rFonts w:ascii="AR P明朝体L" w:hAnsi="AR P明朝体L" w:cs="MS-Gothic-Identity-H" w:hint="eastAsia"/>
          <w:b/>
          <w:kern w:val="0"/>
        </w:rPr>
        <w:t>月）</w:t>
      </w:r>
    </w:p>
    <w:p w:rsidR="00A80027" w:rsidRDefault="005D4B4A"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まず、</w:t>
      </w:r>
      <w:r w:rsidR="00A80AE6" w:rsidRPr="00A80AE6">
        <w:rPr>
          <w:rFonts w:ascii="AR P明朝体L" w:hAnsi="AR P明朝体L" w:cs="MS-Gothic-Identity-H" w:hint="eastAsia"/>
          <w:kern w:val="0"/>
        </w:rPr>
        <w:t>なぜ上司はパワハラをするの</w:t>
      </w:r>
      <w:r w:rsidR="00A80027">
        <w:rPr>
          <w:rFonts w:ascii="AR P明朝体L" w:hAnsi="AR P明朝体L" w:cs="MS-Gothic-Identity-H" w:hint="eastAsia"/>
          <w:kern w:val="0"/>
        </w:rPr>
        <w:t>だろうか。</w:t>
      </w:r>
    </w:p>
    <w:p w:rsidR="00A80AE6" w:rsidRPr="00A80AE6" w:rsidRDefault="00A80027"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その理由は、部･課長等の地位にともなう特権意識が逸脱行動を生じさせ、部下･まわりの者がこの逸脱行動を許してしまう･黙認してしまうので、上司は逸脱行動が許されるものと思ってさらにエスカレートさせる。ついには、</w:t>
      </w:r>
      <w:r w:rsidR="00A80AE6" w:rsidRPr="00A80AE6">
        <w:rPr>
          <w:rFonts w:ascii="AR P明朝体L" w:hAnsi="AR P明朝体L" w:cs="MS-Gothic-Identity-H" w:hint="eastAsia"/>
          <w:kern w:val="0"/>
        </w:rPr>
        <w:t>明らかなパワハラが繰り返される</w:t>
      </w:r>
      <w:r>
        <w:rPr>
          <w:rFonts w:ascii="AR P明朝体L" w:hAnsi="AR P明朝体L" w:cs="MS-Gothic-Identity-H" w:hint="eastAsia"/>
          <w:kern w:val="0"/>
        </w:rPr>
        <w:t>ようになるのである。この実例として、</w:t>
      </w:r>
      <w:r w:rsidR="00A80AE6" w:rsidRPr="00A80AE6">
        <w:rPr>
          <w:rFonts w:ascii="AR P明朝体L" w:hAnsi="AR P明朝体L" w:cs="MS-Gothic-Identity-H" w:hint="eastAsia"/>
          <w:kern w:val="0"/>
        </w:rPr>
        <w:t>初代復興大臣･松本龍の宮城県知事その他への暴言</w:t>
      </w:r>
      <w:r>
        <w:rPr>
          <w:rFonts w:ascii="AR P明朝体L" w:hAnsi="AR P明朝体L" w:cs="MS-Gothic-Identity-H" w:hint="eastAsia"/>
          <w:kern w:val="0"/>
        </w:rPr>
        <w:t>があげられる</w:t>
      </w:r>
      <w:r w:rsidR="00A80AE6" w:rsidRPr="00A80AE6">
        <w:rPr>
          <w:rFonts w:ascii="AR P明朝体L" w:hAnsi="AR P明朝体L" w:cs="MS-Gothic-Identity-H" w:hint="eastAsia"/>
          <w:kern w:val="0"/>
        </w:rPr>
        <w:t>（</w:t>
      </w:r>
      <w:r w:rsidR="00A80AE6" w:rsidRPr="00A80AE6">
        <w:rPr>
          <w:rFonts w:cs="MS-Gothic-Identity-H" w:hint="eastAsia"/>
          <w:kern w:val="0"/>
        </w:rPr>
        <w:t>TV</w:t>
      </w:r>
      <w:r>
        <w:rPr>
          <w:rFonts w:cs="MS-Gothic-Identity-H" w:hint="eastAsia"/>
          <w:kern w:val="0"/>
        </w:rPr>
        <w:t>放映：</w:t>
      </w:r>
      <w:r w:rsidRPr="00A80AE6">
        <w:rPr>
          <w:rFonts w:cs="MS-Gothic-Identity-H"/>
          <w:kern w:val="0"/>
        </w:rPr>
        <w:t>https://www.youtube.com/watch?v=A5b9IVYcneU</w:t>
      </w:r>
      <w:r w:rsidR="00A80AE6" w:rsidRPr="00A80AE6">
        <w:rPr>
          <w:rFonts w:ascii="AR P明朝体L" w:hAnsi="AR P明朝体L" w:cs="MS-Gothic-Identity-H" w:hint="eastAsia"/>
          <w:kern w:val="0"/>
        </w:rPr>
        <w:t>）</w:t>
      </w:r>
      <w:r>
        <w:rPr>
          <w:rFonts w:ascii="AR P明朝体L" w:hAnsi="AR P明朝体L" w:cs="MS-Gothic-Identity-H" w:hint="eastAsia"/>
          <w:kern w:val="0"/>
        </w:rPr>
        <w:t>。</w:t>
      </w:r>
    </w:p>
    <w:p w:rsidR="00A80AE6" w:rsidRPr="00A80AE6" w:rsidRDefault="00A80027" w:rsidP="002210EC">
      <w:pPr>
        <w:ind w:firstLineChars="202" w:firstLine="386"/>
        <w:jc w:val="left"/>
        <w:rPr>
          <w:rFonts w:ascii="AR P明朝体L" w:hAnsi="AR P明朝体L" w:cs="ＭＳ 明朝"/>
        </w:rPr>
      </w:pPr>
      <w:r>
        <w:rPr>
          <w:rFonts w:cs="MS-Gothic-Identity-H" w:hint="eastAsia"/>
          <w:kern w:val="0"/>
        </w:rPr>
        <w:t>もう一つの理由は、</w:t>
      </w:r>
      <w:r w:rsidR="00A80AE6" w:rsidRPr="00A80AE6">
        <w:rPr>
          <w:rFonts w:ascii="AR P明朝体L" w:hAnsi="AR P明朝体L" w:cs="ＭＳ 明朝" w:hint="eastAsia"/>
        </w:rPr>
        <w:t>上司のパワハラを見ていた部下は昇進</w:t>
      </w:r>
      <w:r>
        <w:rPr>
          <w:rFonts w:ascii="AR P明朝体L" w:hAnsi="AR P明朝体L" w:cs="ＭＳ 明朝" w:hint="eastAsia"/>
        </w:rPr>
        <w:t>で上司の地位につくと、前の上司をまねてパワハラをするようになるのである。心理学で「置き換え」、「攻撃者への同一化」といわれる現象だ</w:t>
      </w:r>
      <w:r w:rsidR="00A80AE6" w:rsidRPr="00A80AE6">
        <w:rPr>
          <w:rFonts w:ascii="AR P明朝体L" w:hAnsi="AR P明朝体L" w:cs="ＭＳ 明朝" w:hint="eastAsia"/>
        </w:rPr>
        <w:t>。学</w:t>
      </w:r>
      <w:bookmarkStart w:id="0" w:name="_GoBack"/>
      <w:bookmarkEnd w:id="0"/>
      <w:r w:rsidR="00A80AE6" w:rsidRPr="00A80AE6">
        <w:rPr>
          <w:rFonts w:ascii="AR P明朝体L" w:hAnsi="AR P明朝体L" w:cs="ＭＳ 明朝" w:hint="eastAsia"/>
        </w:rPr>
        <w:t>校の部活動のシゴキが伝統化するのもこれ</w:t>
      </w:r>
      <w:r>
        <w:rPr>
          <w:rFonts w:ascii="AR P明朝体L" w:hAnsi="AR P明朝体L" w:cs="ＭＳ 明朝" w:hint="eastAsia"/>
        </w:rPr>
        <w:t>である</w:t>
      </w:r>
      <w:r w:rsidR="00A80AE6" w:rsidRPr="00A80AE6">
        <w:rPr>
          <w:rFonts w:ascii="AR P明朝体L" w:hAnsi="AR P明朝体L" w:cs="ＭＳ 明朝" w:hint="eastAsia"/>
        </w:rPr>
        <w:t>。</w:t>
      </w:r>
      <w:r>
        <w:rPr>
          <w:rFonts w:ascii="AR P明朝体L" w:hAnsi="AR P明朝体L" w:cs="ＭＳ 明朝" w:hint="eastAsia"/>
        </w:rPr>
        <w:t>この実例は、</w:t>
      </w:r>
      <w:r w:rsidR="00A80AE6" w:rsidRPr="00A80AE6">
        <w:rPr>
          <w:rFonts w:cs="ＭＳ 明朝"/>
        </w:rPr>
        <w:t>TBS</w:t>
      </w:r>
      <w:r w:rsidR="00A80AE6" w:rsidRPr="00A80AE6">
        <w:rPr>
          <w:rFonts w:cs="ＭＳ 明朝" w:hint="eastAsia"/>
        </w:rPr>
        <w:t>「サンデーモーニング」の張本勲の発言</w:t>
      </w:r>
      <w:r>
        <w:rPr>
          <w:rFonts w:cs="ＭＳ 明朝" w:hint="eastAsia"/>
        </w:rPr>
        <w:t>である。張本の発言</w:t>
      </w:r>
      <w:r w:rsidR="00A80AE6" w:rsidRPr="00A80AE6">
        <w:rPr>
          <w:rFonts w:cs="ＭＳ 明朝" w:hint="eastAsia"/>
        </w:rPr>
        <w:t>は、親分･大沢啓二が故人となってからエスカレートした。これは</w:t>
      </w:r>
      <w:r w:rsidR="00A80AE6" w:rsidRPr="00A80AE6">
        <w:rPr>
          <w:rFonts w:ascii="AR P明朝体L" w:hAnsi="AR P明朝体L" w:cs="ＭＳ 明朝" w:hint="eastAsia"/>
        </w:rPr>
        <w:t>「置き換え」現象</w:t>
      </w:r>
      <w:r>
        <w:rPr>
          <w:rFonts w:ascii="AR P明朝体L" w:hAnsi="AR P明朝体L" w:cs="ＭＳ 明朝" w:hint="eastAsia"/>
        </w:rPr>
        <w:t>であり</w:t>
      </w:r>
      <w:r w:rsidR="00A80AE6" w:rsidRPr="00A80AE6">
        <w:rPr>
          <w:rFonts w:ascii="AR P明朝体L" w:hAnsi="AR P明朝体L" w:cs="ＭＳ 明朝" w:hint="eastAsia"/>
        </w:rPr>
        <w:t>、しかも、出演者･</w:t>
      </w:r>
      <w:r>
        <w:rPr>
          <w:rFonts w:ascii="AR P明朝体L" w:hAnsi="AR P明朝体L" w:cs="ＭＳ 明朝" w:hint="eastAsia"/>
        </w:rPr>
        <w:t>スタッフ</w:t>
      </w:r>
      <w:r w:rsidR="00A80AE6" w:rsidRPr="00A80AE6">
        <w:rPr>
          <w:rFonts w:ascii="AR P明朝体L" w:hAnsi="AR P明朝体L" w:cs="ＭＳ 明朝" w:hint="eastAsia"/>
        </w:rPr>
        <w:lastRenderedPageBreak/>
        <w:t>等のまわりの者がその種の発言によろこぶから暴言がおさまらない</w:t>
      </w:r>
      <w:r>
        <w:rPr>
          <w:rFonts w:ascii="AR P明朝体L" w:hAnsi="AR P明朝体L" w:cs="ＭＳ 明朝" w:hint="eastAsia"/>
        </w:rPr>
        <w:t>のである</w:t>
      </w:r>
      <w:r w:rsidR="00A80AE6" w:rsidRPr="00A80AE6">
        <w:rPr>
          <w:rFonts w:ascii="AR P明朝体L" w:hAnsi="AR P明朝体L" w:cs="ＭＳ 明朝" w:hint="eastAsia"/>
        </w:rPr>
        <w:t>。</w:t>
      </w:r>
      <w:r>
        <w:rPr>
          <w:rFonts w:ascii="AR P明朝体L" w:hAnsi="AR P明朝体L" w:cs="ＭＳ 明朝" w:hint="eastAsia"/>
        </w:rPr>
        <w:t>以下は張本の暴言の一部である。</w:t>
      </w:r>
    </w:p>
    <w:p w:rsidR="00A80AE6" w:rsidRPr="00A80AE6" w:rsidRDefault="00A80AE6" w:rsidP="002210EC">
      <w:pPr>
        <w:ind w:firstLineChars="202" w:firstLine="386"/>
        <w:jc w:val="left"/>
        <w:rPr>
          <w:rFonts w:ascii="AR P明朝体L" w:hAnsi="AR P明朝体L" w:cs="ＭＳ 明朝"/>
        </w:rPr>
      </w:pPr>
      <w:r w:rsidRPr="00A80AE6">
        <w:rPr>
          <w:rFonts w:ascii="AR P明朝体L" w:hAnsi="AR P明朝体L" w:hint="eastAsia"/>
          <w:color w:val="2D2D2D"/>
          <w:shd w:val="clear" w:color="auto" w:fill="FFFFFF"/>
        </w:rPr>
        <w:t>「</w:t>
      </w:r>
      <w:r w:rsidRPr="00F929A1">
        <w:rPr>
          <w:rFonts w:ascii="AR P明朝体L" w:hAnsi="AR P明朝体L" w:hint="eastAsia"/>
          <w:color w:val="2D2D2D"/>
          <w:sz w:val="18"/>
          <w:szCs w:val="18"/>
          <w:shd w:val="clear" w:color="auto" w:fill="FFFFFF"/>
        </w:rPr>
        <w:t>（最高齢ゴールを決めた）</w:t>
      </w:r>
      <w:r w:rsidRPr="00A80AE6">
        <w:rPr>
          <w:rFonts w:ascii="AR P明朝体L" w:hAnsi="AR P明朝体L" w:hint="eastAsia"/>
          <w:color w:val="2D2D2D"/>
          <w:shd w:val="clear" w:color="auto" w:fill="FFFFFF"/>
        </w:rPr>
        <w:t>カズのファンには悪いけどね、もうお辞めなさい。</w:t>
      </w:r>
      <w:r w:rsidRPr="00A80AE6">
        <w:rPr>
          <w:color w:val="2D2D2D"/>
          <w:shd w:val="clear" w:color="auto" w:fill="FFFFFF"/>
        </w:rPr>
        <w:t>J2</w:t>
      </w:r>
      <w:r w:rsidRPr="00A80AE6">
        <w:rPr>
          <w:rFonts w:ascii="AR P明朝体L" w:hAnsi="AR P明朝体L" w:hint="eastAsia"/>
          <w:color w:val="2D2D2D"/>
          <w:shd w:val="clear" w:color="auto" w:fill="FFFFFF"/>
        </w:rPr>
        <w:t>は野球でいえば</w:t>
      </w:r>
      <w:r w:rsidRPr="00A80AE6">
        <w:rPr>
          <w:color w:val="2D2D2D"/>
          <w:shd w:val="clear" w:color="auto" w:fill="FFFFFF"/>
        </w:rPr>
        <w:t>2</w:t>
      </w:r>
      <w:r w:rsidRPr="00A80AE6">
        <w:rPr>
          <w:color w:val="2D2D2D"/>
          <w:shd w:val="clear" w:color="auto" w:fill="FFFFFF"/>
        </w:rPr>
        <w:t>軍。</w:t>
      </w:r>
      <w:r w:rsidRPr="00A80AE6">
        <w:rPr>
          <w:color w:val="2D2D2D"/>
          <w:shd w:val="clear" w:color="auto" w:fill="FFFFFF"/>
        </w:rPr>
        <w:t>2</w:t>
      </w:r>
      <w:r w:rsidRPr="00A80AE6">
        <w:rPr>
          <w:rFonts w:ascii="AR P明朝体L" w:hAnsi="AR P明朝体L" w:hint="eastAsia"/>
          <w:color w:val="2D2D2D"/>
          <w:shd w:val="clear" w:color="auto" w:fill="FFFFFF"/>
        </w:rPr>
        <w:t>軍で頑張ってもねえ」</w:t>
      </w:r>
    </w:p>
    <w:p w:rsidR="00A80AE6" w:rsidRPr="00A80AE6" w:rsidRDefault="00A80AE6" w:rsidP="002210EC">
      <w:pPr>
        <w:ind w:firstLineChars="202" w:firstLine="386"/>
        <w:jc w:val="left"/>
        <w:rPr>
          <w:rFonts w:ascii="AR P明朝体L" w:hAnsi="AR P明朝体L" w:cs="ＭＳ 明朝"/>
        </w:rPr>
      </w:pPr>
      <w:r w:rsidRPr="00A80AE6">
        <w:rPr>
          <w:rFonts w:ascii="AR P明朝体L" w:hAnsi="AR P明朝体L" w:hint="eastAsia"/>
          <w:color w:val="2D2D2D"/>
          <w:shd w:val="clear" w:color="auto" w:fill="FFFFFF"/>
        </w:rPr>
        <w:t>「</w:t>
      </w:r>
      <w:r w:rsidRPr="00A80027">
        <w:rPr>
          <w:rFonts w:ascii="AR P明朝体L" w:hAnsi="AR P明朝体L" w:hint="eastAsia"/>
          <w:color w:val="2D2D2D"/>
          <w:sz w:val="18"/>
          <w:szCs w:val="18"/>
          <w:shd w:val="clear" w:color="auto" w:fill="FFFFFF"/>
        </w:rPr>
        <w:t>（女子</w:t>
      </w:r>
      <w:r w:rsidRPr="00A80027">
        <w:rPr>
          <w:color w:val="2D2D2D"/>
          <w:sz w:val="18"/>
          <w:szCs w:val="18"/>
          <w:shd w:val="clear" w:color="auto" w:fill="FFFFFF"/>
        </w:rPr>
        <w:t>Ｗ</w:t>
      </w:r>
      <w:r w:rsidRPr="00A80027">
        <w:rPr>
          <w:rFonts w:ascii="AR P明朝体L" w:hAnsi="AR P明朝体L" w:hint="eastAsia"/>
          <w:color w:val="2D2D2D"/>
          <w:sz w:val="18"/>
          <w:szCs w:val="18"/>
          <w:shd w:val="clear" w:color="auto" w:fill="FFFFFF"/>
        </w:rPr>
        <w:t>杯で</w:t>
      </w:r>
      <w:r w:rsidRPr="00A80027">
        <w:rPr>
          <w:color w:val="2D2D2D"/>
          <w:sz w:val="18"/>
          <w:szCs w:val="18"/>
          <w:shd w:val="clear" w:color="auto" w:fill="FFFFFF"/>
        </w:rPr>
        <w:t>2</w:t>
      </w:r>
      <w:r w:rsidRPr="00A80027">
        <w:rPr>
          <w:rFonts w:ascii="AR P明朝体L" w:hAnsi="AR P明朝体L" w:hint="eastAsia"/>
          <w:color w:val="2D2D2D"/>
          <w:sz w:val="18"/>
          <w:szCs w:val="18"/>
          <w:shd w:val="clear" w:color="auto" w:fill="FFFFFF"/>
        </w:rPr>
        <w:t>位のなでしこジャパンに）</w:t>
      </w:r>
      <w:r w:rsidRPr="00A80AE6">
        <w:rPr>
          <w:rFonts w:ascii="AR P明朝体L" w:hAnsi="AR P明朝体L" w:hint="eastAsia"/>
          <w:color w:val="2D2D2D"/>
          <w:shd w:val="clear" w:color="auto" w:fill="FFFFFF"/>
        </w:rPr>
        <w:t>スポーツは</w:t>
      </w:r>
      <w:r w:rsidRPr="00A80AE6">
        <w:rPr>
          <w:color w:val="2D2D2D"/>
          <w:shd w:val="clear" w:color="auto" w:fill="FFFFFF"/>
        </w:rPr>
        <w:t>2</w:t>
      </w:r>
      <w:r w:rsidRPr="00A80AE6">
        <w:rPr>
          <w:rFonts w:ascii="AR P明朝体L" w:hAnsi="AR P明朝体L" w:hint="eastAsia"/>
          <w:color w:val="2D2D2D"/>
          <w:shd w:val="clear" w:color="auto" w:fill="FFFFFF"/>
        </w:rPr>
        <w:t>番じゃ意味がない」</w:t>
      </w:r>
    </w:p>
    <w:p w:rsidR="00A80AE6" w:rsidRPr="00A80AE6" w:rsidRDefault="00A80AE6" w:rsidP="002210EC">
      <w:pPr>
        <w:ind w:firstLineChars="202" w:firstLine="386"/>
        <w:jc w:val="left"/>
        <w:rPr>
          <w:rFonts w:ascii="AR P明朝体L" w:hAnsi="AR P明朝体L" w:cs="ＭＳ 明朝"/>
        </w:rPr>
      </w:pPr>
      <w:r w:rsidRPr="00A80AE6">
        <w:rPr>
          <w:rFonts w:ascii="AR P明朝体L" w:hAnsi="AR P明朝体L" w:hint="eastAsia"/>
          <w:color w:val="2D2D2D"/>
          <w:shd w:val="clear" w:color="auto" w:fill="FFFFFF"/>
        </w:rPr>
        <w:t>「</w:t>
      </w:r>
      <w:r w:rsidRPr="00A80027">
        <w:rPr>
          <w:rFonts w:ascii="AR P明朝体L" w:hAnsi="AR P明朝体L" w:hint="eastAsia"/>
          <w:color w:val="2D2D2D"/>
          <w:sz w:val="18"/>
          <w:szCs w:val="18"/>
          <w:shd w:val="clear" w:color="auto" w:fill="FFFFFF"/>
        </w:rPr>
        <w:t>（卓球</w:t>
      </w:r>
      <w:r w:rsidRPr="00A80027">
        <w:rPr>
          <w:color w:val="2D2D2D"/>
          <w:sz w:val="18"/>
          <w:szCs w:val="18"/>
          <w:shd w:val="clear" w:color="auto" w:fill="FFFFFF"/>
        </w:rPr>
        <w:t>Ｗ</w:t>
      </w:r>
      <w:r w:rsidRPr="00A80027">
        <w:rPr>
          <w:rFonts w:ascii="AR P明朝体L" w:hAnsi="AR P明朝体L" w:hint="eastAsia"/>
          <w:color w:val="2D2D2D"/>
          <w:sz w:val="18"/>
          <w:szCs w:val="18"/>
          <w:shd w:val="clear" w:color="auto" w:fill="FFFFFF"/>
        </w:rPr>
        <w:t>杯で</w:t>
      </w:r>
      <w:r w:rsidRPr="00A80027">
        <w:rPr>
          <w:color w:val="2D2D2D"/>
          <w:sz w:val="18"/>
          <w:szCs w:val="18"/>
          <w:shd w:val="clear" w:color="auto" w:fill="FFFFFF"/>
        </w:rPr>
        <w:t>2</w:t>
      </w:r>
      <w:r w:rsidRPr="00A80027">
        <w:rPr>
          <w:rFonts w:ascii="AR P明朝体L" w:hAnsi="AR P明朝体L" w:hint="eastAsia"/>
          <w:color w:val="2D2D2D"/>
          <w:sz w:val="18"/>
          <w:szCs w:val="18"/>
          <w:shd w:val="clear" w:color="auto" w:fill="FFFFFF"/>
        </w:rPr>
        <w:t>位になった）</w:t>
      </w:r>
      <w:r w:rsidRPr="00A80AE6">
        <w:rPr>
          <w:rFonts w:ascii="AR P明朝体L" w:hAnsi="AR P明朝体L" w:hint="eastAsia"/>
          <w:color w:val="2D2D2D"/>
          <w:shd w:val="clear" w:color="auto" w:fill="FFFFFF"/>
        </w:rPr>
        <w:t>石川佳純あっぱれ</w:t>
      </w:r>
      <w:r w:rsidR="00A80027">
        <w:rPr>
          <w:rFonts w:ascii="AR P明朝体L" w:hAnsi="AR P明朝体L" w:hint="eastAsia"/>
          <w:color w:val="2D2D2D"/>
          <w:shd w:val="clear" w:color="auto" w:fill="FFFFFF"/>
        </w:rPr>
        <w:t>。</w:t>
      </w:r>
      <w:r w:rsidRPr="00A80027">
        <w:rPr>
          <w:rFonts w:ascii="AR P明朝体L" w:hAnsi="AR P明朝体L" w:hint="eastAsia"/>
          <w:color w:val="2D2D2D"/>
          <w:sz w:val="18"/>
          <w:szCs w:val="18"/>
          <w:shd w:val="clear" w:color="auto" w:fill="FFFFFF"/>
        </w:rPr>
        <w:t>（普段は</w:t>
      </w:r>
      <w:r w:rsidRPr="00A80027">
        <w:rPr>
          <w:color w:val="2D2D2D"/>
          <w:sz w:val="18"/>
          <w:szCs w:val="18"/>
          <w:shd w:val="clear" w:color="auto" w:fill="FFFFFF"/>
        </w:rPr>
        <w:t>1</w:t>
      </w:r>
      <w:r w:rsidRPr="00A80027">
        <w:rPr>
          <w:rFonts w:ascii="AR P明朝体L" w:hAnsi="AR P明朝体L" w:hint="eastAsia"/>
          <w:color w:val="2D2D2D"/>
          <w:sz w:val="18"/>
          <w:szCs w:val="18"/>
          <w:shd w:val="clear" w:color="auto" w:fill="FFFFFF"/>
        </w:rPr>
        <w:t>位しかあっぱれは言わないが）</w:t>
      </w:r>
      <w:r w:rsidRPr="00A80AE6">
        <w:rPr>
          <w:rFonts w:ascii="AR P明朝体L" w:hAnsi="AR P明朝体L" w:hint="eastAsia"/>
          <w:color w:val="2D2D2D"/>
          <w:shd w:val="clear" w:color="auto" w:fill="FFFFFF"/>
        </w:rPr>
        <w:t>ほら、女の子だから」</w:t>
      </w:r>
    </w:p>
    <w:p w:rsidR="00A80AE6" w:rsidRPr="00A80AE6" w:rsidRDefault="00A80AE6" w:rsidP="002210EC">
      <w:pPr>
        <w:ind w:firstLineChars="202" w:firstLine="386"/>
        <w:jc w:val="left"/>
        <w:rPr>
          <w:rFonts w:ascii="AR P明朝体L" w:hAnsi="AR P明朝体L" w:cs="ＭＳ 明朝"/>
        </w:rPr>
      </w:pPr>
      <w:r w:rsidRPr="00A80AE6">
        <w:rPr>
          <w:rFonts w:ascii="AR P明朝体L" w:hAnsi="AR P明朝体L" w:hint="eastAsia"/>
          <w:color w:val="2D2D2D"/>
          <w:shd w:val="clear" w:color="auto" w:fill="FFFFFF"/>
        </w:rPr>
        <w:t xml:space="preserve"> 「岡崎慎司選手が所属するレスターが</w:t>
      </w:r>
      <w:r w:rsidRPr="00A80AE6">
        <w:rPr>
          <w:color w:val="2D2D2D"/>
          <w:shd w:val="clear" w:color="auto" w:fill="FFFFFF"/>
        </w:rPr>
        <w:t>133</w:t>
      </w:r>
      <w:r w:rsidRPr="00A80AE6">
        <w:rPr>
          <w:rFonts w:ascii="AR P明朝体L" w:hAnsi="AR P明朝体L" w:hint="eastAsia"/>
          <w:color w:val="2D2D2D"/>
          <w:shd w:val="clear" w:color="auto" w:fill="FFFFFF"/>
        </w:rPr>
        <w:t>年ぶりに優勝しそうだって？ あんまり話題にする必要もない。よその国のことだからね。そんなもん</w:t>
      </w:r>
      <w:r w:rsidRPr="00A80AE6">
        <w:rPr>
          <w:color w:val="2D2D2D"/>
          <w:shd w:val="clear" w:color="auto" w:fill="FFFFFF"/>
        </w:rPr>
        <w:t>100</w:t>
      </w:r>
      <w:r w:rsidRPr="00A80AE6">
        <w:rPr>
          <w:color w:val="2D2D2D"/>
          <w:shd w:val="clear" w:color="auto" w:fill="FFFFFF"/>
        </w:rPr>
        <w:t>年ぶりも</w:t>
      </w:r>
      <w:r w:rsidRPr="00A80AE6">
        <w:rPr>
          <w:color w:val="2D2D2D"/>
          <w:shd w:val="clear" w:color="auto" w:fill="FFFFFF"/>
        </w:rPr>
        <w:t>300</w:t>
      </w:r>
      <w:r w:rsidRPr="00A80AE6">
        <w:rPr>
          <w:rFonts w:ascii="AR P明朝体L" w:hAnsi="AR P明朝体L" w:hint="eastAsia"/>
          <w:color w:val="2D2D2D"/>
          <w:shd w:val="clear" w:color="auto" w:fill="FFFFFF"/>
        </w:rPr>
        <w:t>年ぶりも関係ないねえ」</w:t>
      </w:r>
    </w:p>
    <w:p w:rsidR="00A80AE6" w:rsidRPr="00A80AE6" w:rsidRDefault="005D4B4A" w:rsidP="002210EC">
      <w:pPr>
        <w:ind w:firstLineChars="202" w:firstLine="386"/>
        <w:jc w:val="left"/>
        <w:rPr>
          <w:rFonts w:ascii="AR P明朝体L" w:hAnsi="AR P明朝体L" w:cs="ＭＳ 明朝"/>
        </w:rPr>
      </w:pPr>
      <w:r>
        <w:rPr>
          <w:rFonts w:ascii="AR P明朝体L" w:hAnsi="AR P明朝体L" w:cs="ＭＳ 明朝" w:hint="eastAsia"/>
        </w:rPr>
        <w:t>次に、企業における</w:t>
      </w:r>
      <w:r w:rsidR="00A80AE6" w:rsidRPr="00A80AE6">
        <w:rPr>
          <w:rFonts w:ascii="AR P明朝体L" w:hAnsi="AR P明朝体L" w:cs="ＭＳ 明朝" w:hint="eastAsia"/>
        </w:rPr>
        <w:t>不祥事</w:t>
      </w:r>
      <w:r>
        <w:rPr>
          <w:rFonts w:ascii="AR P明朝体L" w:hAnsi="AR P明朝体L" w:cs="ＭＳ 明朝" w:hint="eastAsia"/>
        </w:rPr>
        <w:t>の原因について、心理学の</w:t>
      </w:r>
      <w:r w:rsidRPr="00A80AE6">
        <w:rPr>
          <w:rFonts w:ascii="AR P明朝体L" w:hAnsi="AR P明朝体L" w:cs="ＭＳ 明朝" w:hint="eastAsia"/>
        </w:rPr>
        <w:t>過剰適応</w:t>
      </w:r>
      <w:r>
        <w:rPr>
          <w:rFonts w:ascii="AR P明朝体L" w:hAnsi="AR P明朝体L" w:cs="ＭＳ 明朝" w:hint="eastAsia"/>
        </w:rPr>
        <w:t>という現象を取り上げている。過剰適応とは、たとえば、部下が上司の発言を尊重しすぎて、その発言にしたがって</w:t>
      </w:r>
      <w:r w:rsidRPr="00A80AE6">
        <w:rPr>
          <w:rFonts w:ascii="AR P明朝体L" w:hAnsi="AR P明朝体L" w:cs="ＭＳ 明朝" w:hint="eastAsia"/>
        </w:rPr>
        <w:t>非倫理性･違法性を度外視して</w:t>
      </w:r>
      <w:r>
        <w:rPr>
          <w:rFonts w:ascii="AR P明朝体L" w:hAnsi="AR P明朝体L" w:cs="ＭＳ 明朝" w:hint="eastAsia"/>
        </w:rPr>
        <w:t>発言内容を</w:t>
      </w:r>
      <w:r w:rsidRPr="00A80AE6">
        <w:rPr>
          <w:rFonts w:ascii="AR P明朝体L" w:hAnsi="AR P明朝体L" w:cs="ＭＳ 明朝" w:hint="eastAsia"/>
        </w:rPr>
        <w:t>実現してしまう</w:t>
      </w:r>
      <w:r>
        <w:rPr>
          <w:rFonts w:ascii="AR P明朝体L" w:hAnsi="AR P明朝体L" w:cs="ＭＳ 明朝" w:hint="eastAsia"/>
        </w:rPr>
        <w:t>ことである</w:t>
      </w:r>
      <w:r w:rsidRPr="00A80AE6">
        <w:rPr>
          <w:rFonts w:ascii="AR P明朝体L" w:hAnsi="AR P明朝体L" w:cs="ＭＳ 明朝" w:hint="eastAsia"/>
        </w:rPr>
        <w:t>。</w:t>
      </w:r>
      <w:r>
        <w:rPr>
          <w:rFonts w:ascii="AR P明朝体L" w:hAnsi="AR P明朝体L" w:cs="ＭＳ 明朝" w:hint="eastAsia"/>
        </w:rPr>
        <w:t>こ</w:t>
      </w:r>
      <w:r w:rsidR="00A80AE6" w:rsidRPr="00A80AE6">
        <w:rPr>
          <w:rFonts w:ascii="AR P明朝体L" w:hAnsi="AR P明朝体L" w:cs="ＭＳ 明朝" w:hint="eastAsia"/>
        </w:rPr>
        <w:t>の</w:t>
      </w:r>
      <w:r>
        <w:rPr>
          <w:rFonts w:ascii="AR P明朝体L" w:hAnsi="AR P明朝体L" w:cs="ＭＳ 明朝" w:hint="eastAsia"/>
        </w:rPr>
        <w:t>ような部下の</w:t>
      </w:r>
      <w:r w:rsidR="00A80AE6" w:rsidRPr="00A80AE6">
        <w:rPr>
          <w:rFonts w:ascii="AR P明朝体L" w:hAnsi="AR P明朝体L" w:cs="ＭＳ 明朝" w:hint="eastAsia"/>
        </w:rPr>
        <w:t>過剰適応は</w:t>
      </w:r>
      <w:r>
        <w:rPr>
          <w:rFonts w:ascii="AR P明朝体L" w:hAnsi="AR P明朝体L" w:cs="ＭＳ 明朝" w:hint="eastAsia"/>
        </w:rPr>
        <w:t>、</w:t>
      </w:r>
      <w:r w:rsidR="00A80AE6" w:rsidRPr="00A80AE6">
        <w:rPr>
          <w:rFonts w:ascii="AR P明朝体L" w:hAnsi="AR P明朝体L" w:cs="ＭＳ 明朝" w:hint="eastAsia"/>
        </w:rPr>
        <w:t>日頃の上司の言動が作り出している。たとえば、上司がイエスマンばかりをかわいがると、そのイエスマンは上司の欲することを</w:t>
      </w:r>
      <w:r>
        <w:rPr>
          <w:rFonts w:ascii="AR P明朝体L" w:hAnsi="AR P明朝体L" w:cs="ＭＳ 明朝" w:hint="eastAsia"/>
        </w:rPr>
        <w:t>なにがなんでも</w:t>
      </w:r>
      <w:r w:rsidR="00A80AE6" w:rsidRPr="00A80AE6">
        <w:rPr>
          <w:rFonts w:ascii="AR P明朝体L" w:hAnsi="AR P明朝体L" w:cs="ＭＳ 明朝" w:hint="eastAsia"/>
        </w:rPr>
        <w:t>実現してしま</w:t>
      </w:r>
      <w:r>
        <w:rPr>
          <w:rFonts w:ascii="AR P明朝体L" w:hAnsi="AR P明朝体L" w:cs="ＭＳ 明朝" w:hint="eastAsia"/>
        </w:rPr>
        <w:t>おうとする</w:t>
      </w:r>
      <w:r w:rsidR="00F51A4E">
        <w:rPr>
          <w:rFonts w:ascii="AR P明朝体L" w:hAnsi="AR P明朝体L" w:cs="ＭＳ 明朝" w:hint="eastAsia"/>
        </w:rPr>
        <w:t>。優秀なイエスマンほどその危険性が高い。上司が「利益を出せ！」、「売上を伸ばせ！」と部下を叱咤激励すると、部下は</w:t>
      </w:r>
      <w:r w:rsidR="00A80AE6" w:rsidRPr="00A80AE6">
        <w:rPr>
          <w:rFonts w:ascii="AR P明朝体L" w:hAnsi="AR P明朝体L" w:cs="ＭＳ 明朝" w:hint="eastAsia"/>
        </w:rPr>
        <w:t>不正経理などをしてしまう</w:t>
      </w:r>
      <w:r w:rsidR="00F51A4E">
        <w:rPr>
          <w:rFonts w:ascii="AR P明朝体L" w:hAnsi="AR P明朝体L" w:cs="ＭＳ 明朝" w:hint="eastAsia"/>
        </w:rPr>
        <w:t>のである</w:t>
      </w:r>
      <w:r w:rsidR="00A80AE6" w:rsidRPr="00A80AE6">
        <w:rPr>
          <w:rFonts w:ascii="AR P明朝体L" w:hAnsi="AR P明朝体L" w:cs="ＭＳ 明朝" w:hint="eastAsia"/>
        </w:rPr>
        <w:t>。</w:t>
      </w:r>
    </w:p>
    <w:p w:rsidR="003972A1" w:rsidRPr="00A80027" w:rsidRDefault="00F51A4E" w:rsidP="002210EC">
      <w:pPr>
        <w:ind w:firstLineChars="202" w:firstLine="386"/>
        <w:jc w:val="left"/>
        <w:rPr>
          <w:rFonts w:ascii="AR P明朝体L" w:hAnsi="AR P明朝体L" w:cs="ＭＳ 明朝"/>
        </w:rPr>
      </w:pPr>
      <w:r>
        <w:rPr>
          <w:rFonts w:ascii="AR P明朝体L" w:hAnsi="AR P明朝体L" w:cs="ＭＳ 明朝" w:hint="eastAsia"/>
        </w:rPr>
        <w:t>片田は、</w:t>
      </w:r>
      <w:r w:rsidR="00A80AE6" w:rsidRPr="00A80AE6">
        <w:rPr>
          <w:rFonts w:ascii="AR P明朝体L" w:hAnsi="AR P明朝体L" w:cs="ＭＳ 明朝" w:hint="eastAsia"/>
        </w:rPr>
        <w:t>問題上司は引退すると老害になりやすい</w:t>
      </w:r>
      <w:r>
        <w:rPr>
          <w:rFonts w:ascii="AR P明朝体L" w:hAnsi="AR P明朝体L" w:cs="ＭＳ 明朝" w:hint="eastAsia"/>
        </w:rPr>
        <w:t>という。なぜなら、問題上司は権力志向が強く</w:t>
      </w:r>
      <w:r w:rsidR="00A80AE6" w:rsidRPr="00A80AE6">
        <w:rPr>
          <w:rFonts w:ascii="AR P明朝体L" w:hAnsi="AR P明朝体L" w:cs="ＭＳ 明朝" w:hint="eastAsia"/>
        </w:rPr>
        <w:t>、権力志向が強いと出世のためには保身･無責任体質をいとわない。こういう人が出世すると、仕事と地位</w:t>
      </w:r>
      <w:r>
        <w:rPr>
          <w:rFonts w:ascii="AR P明朝体L" w:hAnsi="AR P明朝体L" w:cs="ＭＳ 明朝" w:hint="eastAsia"/>
        </w:rPr>
        <w:t>だけ</w:t>
      </w:r>
      <w:r w:rsidR="00A80AE6" w:rsidRPr="00A80AE6">
        <w:rPr>
          <w:rFonts w:ascii="AR P明朝体L" w:hAnsi="AR P明朝体L" w:cs="ＭＳ 明朝" w:hint="eastAsia"/>
        </w:rPr>
        <w:t>が存在証明なので引退するとやる事が見つからずヒマを持て余して家にいるだけ</w:t>
      </w:r>
      <w:r>
        <w:rPr>
          <w:rFonts w:ascii="AR P明朝体L" w:hAnsi="AR P明朝体L" w:cs="ＭＳ 明朝" w:hint="eastAsia"/>
        </w:rPr>
        <w:t>になる</w:t>
      </w:r>
      <w:r w:rsidR="00A80AE6" w:rsidRPr="00A80AE6">
        <w:rPr>
          <w:rFonts w:ascii="AR P明朝体L" w:hAnsi="AR P明朝体L" w:cs="ＭＳ 明朝" w:hint="eastAsia"/>
        </w:rPr>
        <w:t>。奥さんはストレスがたまる。引退後は没頭できる趣味をもつ、新しい事へ挑戦する、研究･勉強する、地域活動、ﾎﾞﾗﾝﾃｨｱ等をすることが大切</w:t>
      </w:r>
      <w:r>
        <w:rPr>
          <w:rFonts w:ascii="AR P明朝体L" w:hAnsi="AR P明朝体L" w:cs="ＭＳ 明朝" w:hint="eastAsia"/>
        </w:rPr>
        <w:t>である</w:t>
      </w:r>
      <w:r w:rsidR="00A80AE6" w:rsidRPr="00A80AE6">
        <w:rPr>
          <w:rFonts w:ascii="AR P明朝体L" w:hAnsi="AR P明朝体L" w:cs="ＭＳ 明朝" w:hint="eastAsia"/>
        </w:rPr>
        <w:t>。</w:t>
      </w:r>
    </w:p>
    <w:p w:rsidR="00A80AE6" w:rsidRDefault="00A80AE6" w:rsidP="002210EC">
      <w:pPr>
        <w:ind w:firstLineChars="202" w:firstLine="386"/>
      </w:pPr>
    </w:p>
    <w:p w:rsidR="00656AF8" w:rsidRPr="00652AFD" w:rsidRDefault="00656AF8" w:rsidP="00A80AE6">
      <w:pPr>
        <w:pStyle w:val="a3"/>
        <w:numPr>
          <w:ilvl w:val="0"/>
          <w:numId w:val="1"/>
        </w:numPr>
        <w:ind w:leftChars="0"/>
        <w:rPr>
          <w:b/>
          <w:sz w:val="24"/>
          <w:szCs w:val="24"/>
        </w:rPr>
      </w:pPr>
      <w:r w:rsidRPr="00652AFD">
        <w:rPr>
          <w:rFonts w:hint="eastAsia"/>
          <w:b/>
          <w:sz w:val="24"/>
          <w:szCs w:val="24"/>
        </w:rPr>
        <w:t>倫理学</w:t>
      </w:r>
      <w:r w:rsidR="00BB35DE" w:rsidRPr="00652AFD">
        <w:rPr>
          <w:rFonts w:hint="eastAsia"/>
          <w:b/>
          <w:sz w:val="24"/>
          <w:szCs w:val="24"/>
        </w:rPr>
        <w:t>とコンプライアンス</w:t>
      </w:r>
    </w:p>
    <w:p w:rsidR="00BB35DE" w:rsidRPr="00BB35DE" w:rsidRDefault="00BB35DE" w:rsidP="00BB35DE">
      <w:pPr>
        <w:pStyle w:val="a3"/>
        <w:numPr>
          <w:ilvl w:val="1"/>
          <w:numId w:val="1"/>
        </w:numPr>
        <w:ind w:leftChars="0"/>
        <w:rPr>
          <w:rFonts w:ascii="Century" w:hAnsi="Century"/>
          <w:b/>
        </w:rPr>
      </w:pPr>
      <w:r w:rsidRPr="00BB35DE">
        <w:rPr>
          <w:rFonts w:ascii="AR P明朝体L" w:hAnsi="AR P明朝体L" w:cs="MS-Gothic-Identity-H" w:hint="eastAsia"/>
          <w:b/>
          <w:kern w:val="0"/>
        </w:rPr>
        <w:t>和辻哲郎の倫理学</w:t>
      </w:r>
      <w:r w:rsidR="007F586E">
        <w:rPr>
          <w:rStyle w:val="ac"/>
          <w:rFonts w:ascii="AR P明朝体L" w:hAnsi="AR P明朝体L" w:cs="MS-Gothic-Identity-H"/>
          <w:b/>
          <w:kern w:val="0"/>
        </w:rPr>
        <w:footnoteReference w:id="11"/>
      </w:r>
    </w:p>
    <w:p w:rsidR="00BB35DE" w:rsidRPr="002D2D31" w:rsidRDefault="007F586E"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倫理を個人意識の問題とする西洋哲学の考え方は間違っている</w:t>
      </w:r>
      <w:r w:rsidR="00F51A4E">
        <w:rPr>
          <w:rFonts w:ascii="AR P明朝体L" w:hAnsi="AR P明朝体L" w:cs="MS-Gothic-Identity-H" w:hint="eastAsia"/>
          <w:kern w:val="0"/>
        </w:rPr>
        <w:t>と和辻は考える</w:t>
      </w:r>
      <w:r>
        <w:rPr>
          <w:rFonts w:ascii="AR P明朝体L" w:hAnsi="AR P明朝体L" w:cs="MS-Gothic-Identity-H" w:hint="eastAsia"/>
          <w:kern w:val="0"/>
        </w:rPr>
        <w:t>。</w:t>
      </w:r>
      <w:r w:rsidR="00BB35DE" w:rsidRPr="002D2D31">
        <w:rPr>
          <w:rFonts w:ascii="AR P明朝体L" w:hAnsi="AR P明朝体L" w:cs="MS-Gothic-Identity-H" w:hint="eastAsia"/>
          <w:kern w:val="0"/>
        </w:rPr>
        <w:t>西洋哲学の人間観は個人主義的人間観</w:t>
      </w:r>
      <w:r>
        <w:rPr>
          <w:rFonts w:ascii="AR P明朝体L" w:hAnsi="AR P明朝体L" w:cs="MS-Gothic-Identity-H" w:hint="eastAsia"/>
          <w:kern w:val="0"/>
        </w:rPr>
        <w:t>だが、これを人と人との間柄存在として捉えなおさなければならない</w:t>
      </w:r>
      <w:r w:rsidR="00F51A4E">
        <w:rPr>
          <w:rFonts w:ascii="AR P明朝体L" w:hAnsi="AR P明朝体L" w:cs="MS-Gothic-Identity-H" w:hint="eastAsia"/>
          <w:kern w:val="0"/>
        </w:rPr>
        <w:t>と説く</w:t>
      </w:r>
      <w:r>
        <w:rPr>
          <w:rFonts w:ascii="AR P明朝体L" w:hAnsi="AR P明朝体L" w:cs="MS-Gothic-Identity-H" w:hint="eastAsia"/>
          <w:kern w:val="0"/>
        </w:rPr>
        <w:t>。</w:t>
      </w:r>
      <w:r w:rsidR="00BB35DE" w:rsidRPr="002D2D31">
        <w:rPr>
          <w:rFonts w:ascii="AR P明朝体L" w:hAnsi="AR P明朝体L" w:cs="MS-Gothic-Identity-H" w:hint="eastAsia"/>
          <w:kern w:val="0"/>
        </w:rPr>
        <w:t>西洋倫理学は人間とは社会を形づくる存在としての人であることを十分に考慮せず</w:t>
      </w:r>
      <w:r>
        <w:rPr>
          <w:rFonts w:ascii="AR P明朝体L" w:hAnsi="AR P明朝体L" w:cs="MS-Gothic-Identity-H" w:hint="eastAsia"/>
          <w:kern w:val="0"/>
        </w:rPr>
        <w:t>、個人の主観的な道徳意識や行動規範の問題に終始している。</w:t>
      </w:r>
      <w:r w:rsidR="00BB35DE" w:rsidRPr="002D2D31">
        <w:rPr>
          <w:rFonts w:ascii="AR P明朝体L" w:hAnsi="AR P明朝体L" w:cs="MS-Gothic-Identity-H" w:hint="eastAsia"/>
          <w:kern w:val="0"/>
        </w:rPr>
        <w:t>そこで和辻倫理学は</w:t>
      </w:r>
      <w:r>
        <w:rPr>
          <w:rFonts w:ascii="AR P明朝体L" w:hAnsi="AR P明朝体L" w:cs="MS-Gothic-Identity-H" w:hint="eastAsia"/>
          <w:kern w:val="0"/>
        </w:rPr>
        <w:t>、まず人間共同体の存在構造を明らかにし、</w:t>
      </w:r>
      <w:r w:rsidR="00BB35DE" w:rsidRPr="002D2D31">
        <w:rPr>
          <w:rFonts w:ascii="AR P明朝体L" w:hAnsi="AR P明朝体L" w:cs="MS-Gothic-Identity-H" w:hint="eastAsia"/>
          <w:kern w:val="0"/>
        </w:rPr>
        <w:t>間柄存在としての人間存在の「理法」</w:t>
      </w:r>
      <w:r>
        <w:rPr>
          <w:rStyle w:val="ac"/>
          <w:rFonts w:ascii="AR P明朝体L" w:hAnsi="AR P明朝体L" w:cs="MS-Gothic-Identity-H"/>
          <w:kern w:val="0"/>
        </w:rPr>
        <w:footnoteReference w:id="12"/>
      </w:r>
      <w:r w:rsidR="00BB35DE" w:rsidRPr="002D2D31">
        <w:rPr>
          <w:rFonts w:ascii="AR P明朝体L" w:hAnsi="AR P明朝体L" w:cs="MS-Gothic-Identity-H" w:hint="eastAsia"/>
          <w:kern w:val="0"/>
        </w:rPr>
        <w:t>を取り出さなければならない</w:t>
      </w:r>
      <w:r>
        <w:rPr>
          <w:rFonts w:ascii="AR P明朝体L" w:hAnsi="AR P明朝体L" w:cs="MS-Gothic-Identity-H" w:hint="eastAsia"/>
          <w:kern w:val="0"/>
        </w:rPr>
        <w:t>と説</w:t>
      </w:r>
      <w:r w:rsidR="00F51A4E">
        <w:rPr>
          <w:rFonts w:ascii="AR P明朝体L" w:hAnsi="AR P明朝体L" w:cs="MS-Gothic-Identity-H" w:hint="eastAsia"/>
          <w:kern w:val="0"/>
        </w:rPr>
        <w:t>くのである</w:t>
      </w:r>
      <w:r>
        <w:rPr>
          <w:rFonts w:ascii="AR P明朝体L" w:hAnsi="AR P明朝体L" w:cs="MS-Gothic-Identity-H" w:hint="eastAsia"/>
          <w:kern w:val="0"/>
        </w:rPr>
        <w:t>。</w:t>
      </w:r>
    </w:p>
    <w:p w:rsidR="00BB35DE" w:rsidRPr="002D2D31" w:rsidRDefault="00F51A4E"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和辻は、</w:t>
      </w:r>
      <w:r w:rsidR="00BB35DE" w:rsidRPr="002D2D31">
        <w:rPr>
          <w:rFonts w:ascii="AR P明朝体L" w:hAnsi="AR P明朝体L" w:cs="MS-Gothic-Identity-H" w:hint="eastAsia"/>
          <w:kern w:val="0"/>
        </w:rPr>
        <w:t>日本語の「人間」という言葉自体が、</w:t>
      </w:r>
      <w:r>
        <w:rPr>
          <w:rFonts w:ascii="AR P明朝体L" w:hAnsi="AR P明朝体L" w:cs="MS-Gothic-Identity-H" w:hint="eastAsia"/>
          <w:kern w:val="0"/>
        </w:rPr>
        <w:t>日本人が人を他人との相互関係の中で認識していることを表していると考える。</w:t>
      </w:r>
      <w:r w:rsidR="00BB35DE" w:rsidRPr="002D2D31">
        <w:rPr>
          <w:rFonts w:ascii="AR P明朝体L" w:hAnsi="AR P明朝体L" w:cs="MS-Gothic-Identity-H" w:hint="eastAsia"/>
          <w:kern w:val="0"/>
        </w:rPr>
        <w:t>つまり、もともと「人間」（ジンカン）は世間を意味していたが、日本では「人」の意味で使われるようになった。これは日本人が「人」を世間の中の「人」として認識しているからである。</w:t>
      </w:r>
    </w:p>
    <w:p w:rsidR="00BB35DE" w:rsidRPr="002D2D31" w:rsidRDefault="007F586E"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人間存在には二つの側面がある。世間性（社会性）と</w:t>
      </w:r>
      <w:r w:rsidR="00BB35DE" w:rsidRPr="002D2D31">
        <w:rPr>
          <w:rFonts w:ascii="AR P明朝体L" w:hAnsi="AR P明朝体L" w:cs="MS-Gothic-Identity-H" w:hint="eastAsia"/>
          <w:kern w:val="0"/>
        </w:rPr>
        <w:t>個人性</w:t>
      </w:r>
      <w:r>
        <w:rPr>
          <w:rFonts w:ascii="AR P明朝体L" w:hAnsi="AR P明朝体L" w:cs="MS-Gothic-Identity-H" w:hint="eastAsia"/>
          <w:kern w:val="0"/>
        </w:rPr>
        <w:t>である</w:t>
      </w:r>
      <w:r w:rsidR="00BB35DE" w:rsidRPr="002D2D31">
        <w:rPr>
          <w:rFonts w:ascii="AR P明朝体L" w:hAnsi="AR P明朝体L" w:cs="MS-Gothic-Identity-H" w:hint="eastAsia"/>
          <w:kern w:val="0"/>
        </w:rPr>
        <w:t>。この人間存在は世間性と個人性の統一としてしか存在しえないのであって、人間存在があったうえで、それが二つの側面をもっているというわけではない。この世間性と個人性の統一は、社会から個への・個から社会全体への動的な統一である。</w:t>
      </w:r>
    </w:p>
    <w:p w:rsidR="00BB35DE" w:rsidRPr="002D2D31" w:rsidRDefault="007F586E"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和辻</w:t>
      </w:r>
      <w:r w:rsidR="007C1085">
        <w:rPr>
          <w:rFonts w:ascii="AR P明朝体L" w:hAnsi="AR P明朝体L" w:cs="MS-Gothic-Identity-H" w:hint="eastAsia"/>
          <w:kern w:val="0"/>
        </w:rPr>
        <w:t>が説くところの</w:t>
      </w:r>
      <w:r w:rsidR="00BB35DE" w:rsidRPr="002D2D31">
        <w:rPr>
          <w:rFonts w:ascii="AR P明朝体L" w:hAnsi="AR P明朝体L" w:cs="MS-Gothic-Identity-H" w:hint="eastAsia"/>
          <w:kern w:val="0"/>
        </w:rPr>
        <w:t>人倫の根本原理としての絶対的否定性</w:t>
      </w:r>
      <w:r w:rsidR="007C1085">
        <w:rPr>
          <w:rFonts w:ascii="AR P明朝体L" w:hAnsi="AR P明朝体L" w:cs="MS-Gothic-Identity-H" w:hint="eastAsia"/>
          <w:kern w:val="0"/>
        </w:rPr>
        <w:t>とは、どのようなものであろうか。和辻は、個と全体の関係は両者相互の否定的媒介関係と見る。</w:t>
      </w:r>
      <w:r w:rsidR="00BB35DE" w:rsidRPr="002D2D31">
        <w:rPr>
          <w:rFonts w:ascii="AR P明朝体L" w:hAnsi="AR P明朝体L" w:cs="MS-Gothic-Identity-H" w:hint="eastAsia"/>
          <w:kern w:val="0"/>
        </w:rPr>
        <w:t>それは個と全体（他者と交わる共同態）との弁証法的関係</w:t>
      </w:r>
      <w:r w:rsidR="007C1085">
        <w:rPr>
          <w:rFonts w:ascii="AR P明朝体L" w:hAnsi="AR P明朝体L" w:cs="MS-Gothic-Identity-H" w:hint="eastAsia"/>
          <w:kern w:val="0"/>
        </w:rPr>
        <w:t>である。</w:t>
      </w:r>
      <w:r w:rsidR="00BB35DE" w:rsidRPr="002D2D31">
        <w:rPr>
          <w:rFonts w:ascii="AR P明朝体L" w:hAnsi="AR P明朝体L" w:cs="MS-Gothic-Identity-H" w:hint="eastAsia"/>
          <w:kern w:val="0"/>
        </w:rPr>
        <w:t>個は全体の否定として個となり、全体性は個が互いに連関しあう中でそれぞれが自己を否定することをとおして生成されてくる</w:t>
      </w:r>
      <w:r w:rsidR="007C1085">
        <w:rPr>
          <w:rFonts w:ascii="AR P明朝体L" w:hAnsi="AR P明朝体L" w:cs="MS-Gothic-Identity-H" w:hint="eastAsia"/>
          <w:kern w:val="0"/>
        </w:rPr>
        <w:t>ものである。</w:t>
      </w:r>
      <w:r w:rsidR="00BB35DE" w:rsidRPr="002D2D31">
        <w:rPr>
          <w:rFonts w:ascii="AR P明朝体L" w:hAnsi="AR P明朝体L" w:cs="MS-Gothic-Identity-H" w:hint="eastAsia"/>
          <w:kern w:val="0"/>
        </w:rPr>
        <w:t>人間存在の根本構造とは、なんらかの共同性から分離して個別的になり、この個別性を否定してなんらかの共同性を実現することによりその本来性に還り行く不断の運動である</w:t>
      </w:r>
      <w:r w:rsidR="007C1085">
        <w:rPr>
          <w:rFonts w:ascii="AR P明朝体L" w:hAnsi="AR P明朝体L" w:cs="MS-Gothic-Identity-H" w:hint="eastAsia"/>
          <w:kern w:val="0"/>
        </w:rPr>
        <w:t>。</w:t>
      </w:r>
      <w:r w:rsidR="00BB35DE" w:rsidRPr="002D2D31">
        <w:rPr>
          <w:rFonts w:ascii="AR P明朝体L" w:hAnsi="AR P明朝体L" w:cs="MS-Gothic-Identity-H" w:hint="eastAsia"/>
          <w:kern w:val="0"/>
        </w:rPr>
        <w:t>このような全体から個へ・個から全体への否定の運動を</w:t>
      </w:r>
      <w:r w:rsidR="007C1085">
        <w:rPr>
          <w:rFonts w:ascii="AR P明朝体L" w:hAnsi="AR P明朝体L" w:cs="MS-Gothic-Identity-H" w:hint="eastAsia"/>
          <w:kern w:val="0"/>
        </w:rPr>
        <w:t>和辻は、</w:t>
      </w:r>
      <w:r w:rsidR="00BB35DE" w:rsidRPr="002D2D31">
        <w:rPr>
          <w:rFonts w:ascii="AR P明朝体L" w:hAnsi="AR P明朝体L" w:cs="MS-Gothic-Identity-H" w:hint="eastAsia"/>
          <w:kern w:val="0"/>
        </w:rPr>
        <w:t>絶対的否定性と名づけた</w:t>
      </w:r>
      <w:r w:rsidR="007C1085">
        <w:rPr>
          <w:rFonts w:ascii="AR P明朝体L" w:hAnsi="AR P明朝体L" w:cs="MS-Gothic-Identity-H" w:hint="eastAsia"/>
          <w:kern w:val="0"/>
        </w:rPr>
        <w:t>。</w:t>
      </w:r>
    </w:p>
    <w:p w:rsidR="00BB35DE" w:rsidRPr="002D2D31" w:rsidRDefault="00BB35DE" w:rsidP="002210EC">
      <w:pPr>
        <w:autoSpaceDE w:val="0"/>
        <w:autoSpaceDN w:val="0"/>
        <w:adjustRightInd w:val="0"/>
        <w:ind w:firstLineChars="202" w:firstLine="386"/>
        <w:jc w:val="left"/>
        <w:rPr>
          <w:rFonts w:ascii="AR P明朝体L" w:hAnsi="AR P明朝体L" w:cs="MS-Gothic-Identity-H"/>
          <w:kern w:val="0"/>
        </w:rPr>
      </w:pPr>
      <w:r w:rsidRPr="002D2D31">
        <w:rPr>
          <w:rFonts w:ascii="AR P明朝体L" w:hAnsi="AR P明朝体L" w:cs="MS-Gothic-Identity-H" w:hint="eastAsia"/>
          <w:kern w:val="0"/>
        </w:rPr>
        <w:t>和辻倫理学の具体的な成果は、人間存在の根本構造を具体的な人倫的組織に当てはめ</w:t>
      </w:r>
      <w:r w:rsidR="007C1085">
        <w:rPr>
          <w:rFonts w:ascii="AR P明朝体L" w:hAnsi="AR P明朝体L" w:cs="MS-Gothic-Identity-H" w:hint="eastAsia"/>
          <w:kern w:val="0"/>
        </w:rPr>
        <w:t>、その体系的連関を明らかにしたことである。</w:t>
      </w:r>
      <w:r w:rsidRPr="002D2D31">
        <w:rPr>
          <w:rFonts w:ascii="AR P明朝体L" w:hAnsi="AR P明朝体L" w:cs="MS-Gothic-Identity-H" w:hint="eastAsia"/>
          <w:kern w:val="0"/>
        </w:rPr>
        <w:t>すなわち「連関性の構造分析」である</w:t>
      </w:r>
      <w:r w:rsidR="007C1085">
        <w:rPr>
          <w:rFonts w:ascii="AR P明朝体L" w:hAnsi="AR P明朝体L" w:cs="MS-Gothic-Identity-H" w:hint="eastAsia"/>
          <w:kern w:val="0"/>
        </w:rPr>
        <w:t>。</w:t>
      </w:r>
    </w:p>
    <w:p w:rsidR="00BB35DE" w:rsidRDefault="00BB35DE" w:rsidP="002210EC">
      <w:pPr>
        <w:autoSpaceDE w:val="0"/>
        <w:autoSpaceDN w:val="0"/>
        <w:adjustRightInd w:val="0"/>
        <w:ind w:firstLineChars="202" w:firstLine="386"/>
        <w:jc w:val="left"/>
        <w:rPr>
          <w:rFonts w:ascii="AR P明朝体L" w:hAnsi="AR P明朝体L" w:cs="MS-Gothic-Identity-H"/>
          <w:kern w:val="0"/>
        </w:rPr>
      </w:pPr>
      <w:r w:rsidRPr="002D2D31">
        <w:rPr>
          <w:rFonts w:ascii="AR P明朝体L" w:hAnsi="AR P明朝体L" w:cs="MS-Gothic-Identity-H" w:hint="eastAsia"/>
          <w:kern w:val="0"/>
        </w:rPr>
        <w:t>和辻の連関性の構造分析にもとづく国家論（詳細は省略）は</w:t>
      </w:r>
      <w:r w:rsidR="007C1085">
        <w:rPr>
          <w:rFonts w:ascii="AR P明朝体L" w:hAnsi="AR P明朝体L" w:cs="MS-Gothic-Identity-H" w:hint="eastAsia"/>
          <w:kern w:val="0"/>
        </w:rPr>
        <w:t>、</w:t>
      </w:r>
      <w:r w:rsidRPr="002D2D31">
        <w:rPr>
          <w:rFonts w:ascii="AR P明朝体L" w:hAnsi="AR P明朝体L" w:cs="MS-Gothic-Identity-H" w:hint="eastAsia"/>
          <w:kern w:val="0"/>
        </w:rPr>
        <w:t>西欧の社会契約論に対する批判から出てきたもの</w:t>
      </w:r>
      <w:r w:rsidR="007C1085">
        <w:rPr>
          <w:rFonts w:ascii="AR P明朝体L" w:hAnsi="AR P明朝体L" w:cs="MS-Gothic-Identity-H" w:hint="eastAsia"/>
          <w:kern w:val="0"/>
        </w:rPr>
        <w:t>である。和辻は以下のように言う。</w:t>
      </w:r>
      <w:r w:rsidRPr="002D2D31">
        <w:rPr>
          <w:rFonts w:ascii="AR P明朝体L" w:hAnsi="AR P明朝体L" w:cs="MS-Gothic-Identity-H" w:hint="eastAsia"/>
          <w:kern w:val="0"/>
        </w:rPr>
        <w:t>契約社会では個人の利益が究極目的になっている</w:t>
      </w:r>
      <w:r w:rsidR="007C1085">
        <w:rPr>
          <w:rFonts w:ascii="AR P明朝体L" w:hAnsi="AR P明朝体L" w:cs="MS-Gothic-Identity-H" w:hint="eastAsia"/>
          <w:kern w:val="0"/>
        </w:rPr>
        <w:t>が</w:t>
      </w:r>
      <w:r w:rsidRPr="002D2D31">
        <w:rPr>
          <w:rFonts w:ascii="AR P明朝体L" w:hAnsi="AR P明朝体L" w:cs="MS-Gothic-Identity-H" w:hint="eastAsia"/>
          <w:kern w:val="0"/>
        </w:rPr>
        <w:t>、このような国家では</w:t>
      </w:r>
      <w:r w:rsidRPr="002D2D31">
        <w:rPr>
          <w:rFonts w:ascii="AR P明朝体L" w:hAnsi="AR P明朝体L" w:cs="MS-Gothic-Identity-H" w:hint="eastAsia"/>
          <w:kern w:val="0"/>
        </w:rPr>
        <w:lastRenderedPageBreak/>
        <w:t>「公」（おおやけ）は</w:t>
      </w:r>
      <w:r w:rsidR="007C1085">
        <w:rPr>
          <w:rFonts w:ascii="AR P明朝体L" w:hAnsi="AR P明朝体L" w:cs="MS-Gothic-Identity-H" w:hint="eastAsia"/>
          <w:kern w:val="0"/>
        </w:rPr>
        <w:t>、せいぜい最大多数の「私」を守るという意味しか持たなくなる。これはおかしい。</w:t>
      </w:r>
      <w:r w:rsidRPr="002D2D31">
        <w:rPr>
          <w:rFonts w:ascii="AR P明朝体L" w:hAnsi="AR P明朝体L" w:cs="MS-Gothic-Identity-H" w:hint="eastAsia"/>
          <w:kern w:val="0"/>
        </w:rPr>
        <w:t>主権は本来、人間存在の全体性の自覚の上に根拠づけられるべきものなのに、主権が私的な幸福・個人の利害関係の上におかれてしまう</w:t>
      </w:r>
      <w:r w:rsidR="009F49AD">
        <w:rPr>
          <w:rStyle w:val="ac"/>
          <w:rFonts w:ascii="AR P明朝体L" w:hAnsi="AR P明朝体L" w:cs="MS-Gothic-Identity-H"/>
          <w:kern w:val="0"/>
        </w:rPr>
        <w:footnoteReference w:id="13"/>
      </w:r>
      <w:r w:rsidR="007C1085">
        <w:rPr>
          <w:rFonts w:ascii="AR P明朝体L" w:hAnsi="AR P明朝体L" w:cs="MS-Gothic-Identity-H" w:hint="eastAsia"/>
          <w:kern w:val="0"/>
        </w:rPr>
        <w:t>。</w:t>
      </w:r>
    </w:p>
    <w:p w:rsidR="00366BFC" w:rsidRPr="002D2D31" w:rsidRDefault="00366BFC"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以上、和辻哲郎の倫理学の基本的な考え方をまとめたが、とにかく難解である。コンプライアンスとどのように関係するのか現時点では不明といわざるをえない。</w:t>
      </w:r>
    </w:p>
    <w:p w:rsidR="00BB35DE" w:rsidRDefault="00BB35DE" w:rsidP="002210EC">
      <w:pPr>
        <w:ind w:firstLineChars="202" w:firstLine="386"/>
        <w:rPr>
          <w:rFonts w:ascii="Century" w:hAnsi="Century"/>
        </w:rPr>
      </w:pPr>
    </w:p>
    <w:p w:rsidR="00792359" w:rsidRPr="009F49AD" w:rsidRDefault="009F49AD" w:rsidP="00792359">
      <w:pPr>
        <w:pStyle w:val="a3"/>
        <w:numPr>
          <w:ilvl w:val="1"/>
          <w:numId w:val="1"/>
        </w:numPr>
        <w:ind w:leftChars="0"/>
        <w:rPr>
          <w:rFonts w:ascii="Century" w:hAnsi="Century"/>
          <w:b/>
        </w:rPr>
      </w:pPr>
      <w:r w:rsidRPr="009F49AD">
        <w:rPr>
          <w:rFonts w:ascii="AR P明朝体L" w:hAnsi="AR P明朝体L" w:cs="ＭＳ 明朝" w:hint="eastAsia"/>
          <w:b/>
        </w:rPr>
        <w:t>倫理とアイデンティティー</w:t>
      </w:r>
      <w:r>
        <w:rPr>
          <w:rStyle w:val="ac"/>
          <w:rFonts w:ascii="AR P明朝体L" w:hAnsi="AR P明朝体L" w:cs="ＭＳ 明朝"/>
          <w:b/>
        </w:rPr>
        <w:footnoteReference w:id="14"/>
      </w:r>
    </w:p>
    <w:p w:rsidR="00792359" w:rsidRPr="009F49AD" w:rsidRDefault="00C91A77" w:rsidP="002210EC">
      <w:pPr>
        <w:ind w:firstLineChars="202" w:firstLine="386"/>
        <w:rPr>
          <w:rFonts w:ascii="AR P明朝体L" w:hAnsi="AR P明朝体L" w:cs="ＭＳ 明朝"/>
        </w:rPr>
      </w:pPr>
      <w:r>
        <w:rPr>
          <w:rFonts w:ascii="AR P明朝体L" w:hAnsi="AR P明朝体L" w:cs="ＭＳ 明朝" w:hint="eastAsia"/>
        </w:rPr>
        <w:t>オウム</w:t>
      </w:r>
      <w:r w:rsidR="00792359" w:rsidRPr="009F49AD">
        <w:rPr>
          <w:rFonts w:ascii="AR P明朝体L" w:hAnsi="AR P明朝体L" w:cs="ＭＳ 明朝" w:hint="eastAsia"/>
        </w:rPr>
        <w:t>真理教事件、南京虐殺等々の事件構造は</w:t>
      </w:r>
      <w:r>
        <w:rPr>
          <w:rFonts w:ascii="AR P明朝体L" w:hAnsi="AR P明朝体L" w:cs="ＭＳ 明朝" w:hint="eastAsia"/>
        </w:rPr>
        <w:t>、すべて「上の者が命じて下の者にやらせた」というものである。</w:t>
      </w:r>
      <w:r w:rsidR="00792359" w:rsidRPr="009F49AD">
        <w:rPr>
          <w:rFonts w:ascii="AR P明朝体L" w:hAnsi="AR P明朝体L" w:cs="ＭＳ 明朝" w:hint="eastAsia"/>
        </w:rPr>
        <w:t>この構造のもと</w:t>
      </w:r>
      <w:r>
        <w:rPr>
          <w:rFonts w:ascii="AR P明朝体L" w:hAnsi="AR P明朝体L" w:cs="ＭＳ 明朝" w:hint="eastAsia"/>
        </w:rPr>
        <w:t>、</w:t>
      </w:r>
      <w:r w:rsidR="00792359" w:rsidRPr="009F49AD">
        <w:rPr>
          <w:rFonts w:ascii="AR P明朝体L" w:hAnsi="AR P明朝体L" w:cs="ＭＳ 明朝" w:hint="eastAsia"/>
        </w:rPr>
        <w:t>集団の凝集度が強い場合</w:t>
      </w:r>
      <w:r>
        <w:rPr>
          <w:rFonts w:ascii="AR P明朝体L" w:hAnsi="AR P明朝体L" w:cs="ＭＳ 明朝" w:hint="eastAsia"/>
        </w:rPr>
        <w:t>、事件は発生しやすい。なぜ下の者は</w:t>
      </w:r>
      <w:r w:rsidR="00792359" w:rsidRPr="009F49AD">
        <w:rPr>
          <w:rFonts w:ascii="AR P明朝体L" w:hAnsi="AR P明朝体L" w:cs="ＭＳ 明朝" w:hint="eastAsia"/>
        </w:rPr>
        <w:t>盲目的に命令</w:t>
      </w:r>
      <w:r>
        <w:rPr>
          <w:rFonts w:ascii="AR P明朝体L" w:hAnsi="AR P明朝体L" w:cs="ＭＳ 明朝" w:hint="eastAsia"/>
        </w:rPr>
        <w:t>に従うのか。</w:t>
      </w:r>
    </w:p>
    <w:p w:rsidR="00792359" w:rsidRPr="009F49AD" w:rsidRDefault="00C91A77" w:rsidP="002210EC">
      <w:pPr>
        <w:ind w:firstLineChars="202" w:firstLine="386"/>
        <w:rPr>
          <w:rFonts w:ascii="AR P明朝体L" w:hAnsi="AR P明朝体L" w:cs="ＭＳ 明朝"/>
        </w:rPr>
      </w:pPr>
      <w:r>
        <w:rPr>
          <w:rFonts w:ascii="AR P明朝体L" w:hAnsi="AR P明朝体L" w:cs="ＭＳ 明朝" w:hint="eastAsia"/>
        </w:rPr>
        <w:t>南京虐殺事件において上官命令を拒否した沢田少尉の例がある。</w:t>
      </w:r>
      <w:r w:rsidR="00792359" w:rsidRPr="009F49AD">
        <w:rPr>
          <w:rFonts w:ascii="AR P明朝体L" w:hAnsi="AR P明朝体L" w:cs="ＭＳ 明朝" w:hint="eastAsia"/>
        </w:rPr>
        <w:t>それは</w:t>
      </w:r>
      <w:r>
        <w:rPr>
          <w:rFonts w:ascii="AR P明朝体L" w:hAnsi="AR P明朝体L" w:cs="ＭＳ 明朝" w:hint="eastAsia"/>
        </w:rPr>
        <w:t>、</w:t>
      </w:r>
      <w:r w:rsidR="00792359" w:rsidRPr="009F49AD">
        <w:rPr>
          <w:rFonts w:ascii="AR P明朝体L" w:hAnsi="AR P明朝体L" w:cs="ＭＳ 明朝" w:hint="eastAsia"/>
        </w:rPr>
        <w:t>彼が「陸軍少尉」以外の</w:t>
      </w:r>
      <w:r>
        <w:rPr>
          <w:rFonts w:ascii="AR P明朝体L" w:hAnsi="AR P明朝体L" w:cs="ＭＳ 明朝" w:hint="eastAsia"/>
        </w:rPr>
        <w:t>アイデンティティーを保持していたからではないだろうか。</w:t>
      </w:r>
      <w:r w:rsidR="00792359" w:rsidRPr="009F49AD">
        <w:rPr>
          <w:rFonts w:ascii="AR P明朝体L" w:hAnsi="AR P明朝体L" w:cs="ＭＳ 明朝" w:hint="eastAsia"/>
        </w:rPr>
        <w:t>たとえば、「父親である私」</w:t>
      </w:r>
      <w:r>
        <w:rPr>
          <w:rFonts w:ascii="AR P明朝体L" w:hAnsi="AR P明朝体L" w:cs="ＭＳ 明朝" w:hint="eastAsia"/>
        </w:rPr>
        <w:t>とか</w:t>
      </w:r>
      <w:r w:rsidR="00792359" w:rsidRPr="009F49AD">
        <w:rPr>
          <w:rFonts w:ascii="AR P明朝体L" w:hAnsi="AR P明朝体L" w:cs="ＭＳ 明朝" w:hint="eastAsia"/>
        </w:rPr>
        <w:t>「僧侶である私」という</w:t>
      </w:r>
      <w:r>
        <w:rPr>
          <w:rFonts w:ascii="AR P明朝体L" w:hAnsi="AR P明朝体L" w:cs="ＭＳ 明朝" w:hint="eastAsia"/>
        </w:rPr>
        <w:t>アイデンティティー</w:t>
      </w:r>
      <w:r w:rsidR="00792359" w:rsidRPr="009F49AD">
        <w:rPr>
          <w:rFonts w:ascii="AR P明朝体L" w:hAnsi="AR P明朝体L" w:cs="ＭＳ 明朝" w:hint="eastAsia"/>
        </w:rPr>
        <w:t>など</w:t>
      </w:r>
      <w:r>
        <w:rPr>
          <w:rFonts w:ascii="AR P明朝体L" w:hAnsi="AR P明朝体L" w:cs="ＭＳ 明朝" w:hint="eastAsia"/>
        </w:rPr>
        <w:t>である。</w:t>
      </w:r>
      <w:r w:rsidR="00792359" w:rsidRPr="009F49AD">
        <w:rPr>
          <w:rFonts w:ascii="AR P明朝体L" w:hAnsi="AR P明朝体L" w:cs="ＭＳ 明朝" w:hint="eastAsia"/>
        </w:rPr>
        <w:t>もし沢田少尉が「陸軍少尉」という</w:t>
      </w:r>
      <w:r>
        <w:rPr>
          <w:rFonts w:ascii="AR P明朝体L" w:hAnsi="AR P明朝体L" w:cs="ＭＳ 明朝" w:hint="eastAsia"/>
        </w:rPr>
        <w:t>アイデンティティー</w:t>
      </w:r>
      <w:r w:rsidR="00792359" w:rsidRPr="009F49AD">
        <w:rPr>
          <w:rFonts w:ascii="AR P明朝体L" w:hAnsi="AR P明朝体L" w:cs="ＭＳ 明朝" w:hint="eastAsia"/>
        </w:rPr>
        <w:t>しか持っていなかったなら</w:t>
      </w:r>
      <w:r>
        <w:rPr>
          <w:rFonts w:ascii="AR P明朝体L" w:hAnsi="AR P明朝体L" w:cs="ＭＳ 明朝" w:hint="eastAsia"/>
        </w:rPr>
        <w:t>、彼は盲目的に命令に従っていたのではないだろうか。</w:t>
      </w:r>
    </w:p>
    <w:p w:rsidR="00792359" w:rsidRPr="009F49AD" w:rsidRDefault="00792359" w:rsidP="002210EC">
      <w:pPr>
        <w:ind w:firstLineChars="202" w:firstLine="386"/>
        <w:rPr>
          <w:rFonts w:ascii="AR P明朝体L" w:hAnsi="AR P明朝体L" w:cs="ＭＳ 明朝"/>
        </w:rPr>
      </w:pPr>
      <w:r w:rsidRPr="009F49AD">
        <w:rPr>
          <w:rFonts w:ascii="AR P明朝体L" w:hAnsi="AR P明朝体L" w:cs="ＭＳ 明朝" w:hint="eastAsia"/>
        </w:rPr>
        <w:t>倫理的判断に直面したとき、複数の</w:t>
      </w:r>
      <w:r w:rsidR="00C91A77">
        <w:rPr>
          <w:rFonts w:ascii="AR P明朝体L" w:hAnsi="AR P明朝体L" w:cs="ＭＳ 明朝" w:hint="eastAsia"/>
        </w:rPr>
        <w:t>アイデンティティーを持った「私」であることが大切ではないだろうか。</w:t>
      </w:r>
      <w:r w:rsidRPr="009F49AD">
        <w:rPr>
          <w:rFonts w:ascii="AR P明朝体L" w:hAnsi="AR P明朝体L" w:cs="ＭＳ 明朝" w:hint="eastAsia"/>
        </w:rPr>
        <w:t>「○○会社の社員」だけでなく「夫」</w:t>
      </w:r>
      <w:r w:rsidR="00C91A77">
        <w:rPr>
          <w:rFonts w:ascii="AR P明朝体L" w:hAnsi="AR P明朝体L" w:cs="ＭＳ 明朝" w:hint="eastAsia"/>
        </w:rPr>
        <w:t>や</w:t>
      </w:r>
      <w:r w:rsidRPr="009F49AD">
        <w:rPr>
          <w:rFonts w:ascii="AR P明朝体L" w:hAnsi="AR P明朝体L" w:cs="ＭＳ 明朝" w:hint="eastAsia"/>
        </w:rPr>
        <w:t>「父親」</w:t>
      </w:r>
      <w:r w:rsidR="00C91A77">
        <w:rPr>
          <w:rFonts w:ascii="AR P明朝体L" w:hAnsi="AR P明朝体L" w:cs="ＭＳ 明朝" w:hint="eastAsia"/>
        </w:rPr>
        <w:t>等々</w:t>
      </w:r>
      <w:r w:rsidRPr="009F49AD">
        <w:rPr>
          <w:rFonts w:ascii="AR P明朝体L" w:hAnsi="AR P明朝体L" w:cs="ＭＳ 明朝" w:hint="eastAsia"/>
        </w:rPr>
        <w:t>の</w:t>
      </w:r>
      <w:r w:rsidR="00C91A77">
        <w:rPr>
          <w:rFonts w:ascii="AR P明朝体L" w:hAnsi="AR P明朝体L" w:cs="ＭＳ 明朝" w:hint="eastAsia"/>
        </w:rPr>
        <w:t>アイデンティティーである。</w:t>
      </w:r>
      <w:r w:rsidRPr="009F49AD">
        <w:rPr>
          <w:rFonts w:ascii="AR P明朝体L" w:hAnsi="AR P明朝体L" w:cs="ＭＳ 明朝" w:hint="eastAsia"/>
        </w:rPr>
        <w:t>このためには</w:t>
      </w:r>
      <w:r w:rsidR="00C91A77">
        <w:rPr>
          <w:rFonts w:ascii="AR P明朝体L" w:hAnsi="AR P明朝体L" w:cs="ＭＳ 明朝" w:hint="eastAsia"/>
        </w:rPr>
        <w:t>、</w:t>
      </w:r>
      <w:r w:rsidRPr="009F49AD">
        <w:rPr>
          <w:rFonts w:ascii="AR P明朝体L" w:hAnsi="AR P明朝体L" w:cs="ＭＳ 明朝" w:hint="eastAsia"/>
        </w:rPr>
        <w:t>家庭･家族･地域を大切にし、趣味を持つこと</w:t>
      </w:r>
      <w:r w:rsidR="00C91A77">
        <w:rPr>
          <w:rFonts w:ascii="AR P明朝体L" w:hAnsi="AR P明朝体L" w:cs="ＭＳ 明朝" w:hint="eastAsia"/>
        </w:rPr>
        <w:t>である。</w:t>
      </w:r>
      <w:r w:rsidRPr="009F49AD">
        <w:rPr>
          <w:rFonts w:ascii="AR P明朝体L" w:hAnsi="AR P明朝体L" w:cs="ＭＳ 明朝" w:hint="eastAsia"/>
        </w:rPr>
        <w:t>「趣味の○○研究家」</w:t>
      </w:r>
      <w:r w:rsidR="00C91A77">
        <w:rPr>
          <w:rFonts w:ascii="AR P明朝体L" w:hAnsi="AR P明朝体L" w:cs="ＭＳ 明朝" w:hint="eastAsia"/>
        </w:rPr>
        <w:t>や</w:t>
      </w:r>
      <w:r w:rsidRPr="009F49AD">
        <w:rPr>
          <w:rFonts w:ascii="AR P明朝体L" w:hAnsi="AR P明朝体L" w:cs="ＭＳ 明朝" w:hint="eastAsia"/>
        </w:rPr>
        <w:t>「町内会の幹事」</w:t>
      </w:r>
      <w:r w:rsidR="00C91A77">
        <w:rPr>
          <w:rFonts w:ascii="AR P明朝体L" w:hAnsi="AR P明朝体L" w:cs="ＭＳ 明朝" w:hint="eastAsia"/>
        </w:rPr>
        <w:t>、はたまた「少年野球の監督」などのアイデンティティーをもっていれば、会社で非倫理的な判断にせまられた場合、「</w:t>
      </w:r>
      <w:r w:rsidR="00C91A77" w:rsidRPr="00C91A77">
        <w:rPr>
          <w:rFonts w:cs="ＭＳ 明朝"/>
        </w:rPr>
        <w:t>No</w:t>
      </w:r>
      <w:r w:rsidR="00C91A77">
        <w:rPr>
          <w:rFonts w:ascii="AR P明朝体L" w:hAnsi="AR P明朝体L" w:cs="ＭＳ 明朝" w:hint="eastAsia"/>
        </w:rPr>
        <w:t>」と言えるのではないだろうか。</w:t>
      </w:r>
    </w:p>
    <w:p w:rsidR="00656AF8" w:rsidRDefault="00656AF8" w:rsidP="002210EC">
      <w:pPr>
        <w:ind w:firstLineChars="202" w:firstLine="386"/>
      </w:pPr>
    </w:p>
    <w:p w:rsidR="00496846" w:rsidRPr="004F3C16" w:rsidRDefault="00C91A77" w:rsidP="00496846">
      <w:pPr>
        <w:pStyle w:val="a3"/>
        <w:numPr>
          <w:ilvl w:val="1"/>
          <w:numId w:val="1"/>
        </w:numPr>
        <w:ind w:leftChars="0"/>
        <w:rPr>
          <w:b/>
        </w:rPr>
      </w:pPr>
      <w:r w:rsidRPr="00C91A77">
        <w:rPr>
          <w:rFonts w:hint="eastAsia"/>
          <w:b/>
        </w:rPr>
        <w:t>他者依存の倫理観</w:t>
      </w:r>
      <w:r w:rsidR="004F3C16">
        <w:rPr>
          <w:rStyle w:val="ac"/>
          <w:b/>
        </w:rPr>
        <w:footnoteReference w:id="15"/>
      </w:r>
    </w:p>
    <w:p w:rsidR="00496846" w:rsidRDefault="004F3C16" w:rsidP="002210EC">
      <w:pPr>
        <w:ind w:firstLineChars="202" w:firstLine="386"/>
      </w:pPr>
      <w:r>
        <w:rPr>
          <w:rFonts w:hint="eastAsia"/>
        </w:rPr>
        <w:t>和辻哲郎の倫理思想は</w:t>
      </w:r>
      <w:r w:rsidR="00496846">
        <w:rPr>
          <w:rFonts w:hint="eastAsia"/>
        </w:rPr>
        <w:t>「人と人の関係における倫理」</w:t>
      </w:r>
      <w:r>
        <w:rPr>
          <w:rFonts w:hint="eastAsia"/>
        </w:rPr>
        <w:t>といわれているが、これは</w:t>
      </w:r>
      <w:r w:rsidR="00496846">
        <w:rPr>
          <w:rFonts w:hint="eastAsia"/>
        </w:rPr>
        <w:t>仏教由来の</w:t>
      </w:r>
      <w:r>
        <w:rPr>
          <w:rFonts w:hint="eastAsia"/>
        </w:rPr>
        <w:t>考え方である。その中核には、「縁起」があり</w:t>
      </w:r>
      <w:r w:rsidR="00496846">
        <w:rPr>
          <w:rFonts w:hint="eastAsia"/>
        </w:rPr>
        <w:t>、「縁起」とは他によって起こるという意味で</w:t>
      </w:r>
      <w:r>
        <w:rPr>
          <w:rFonts w:hint="eastAsia"/>
        </w:rPr>
        <w:t>あり、</w:t>
      </w:r>
      <w:r w:rsidR="00496846">
        <w:rPr>
          <w:rFonts w:hint="eastAsia"/>
        </w:rPr>
        <w:t>すべては他に依存しているという考え方</w:t>
      </w:r>
      <w:r>
        <w:rPr>
          <w:rFonts w:hint="eastAsia"/>
        </w:rPr>
        <w:t>である。</w:t>
      </w:r>
    </w:p>
    <w:p w:rsidR="00496846" w:rsidRDefault="00496846" w:rsidP="002210EC">
      <w:pPr>
        <w:ind w:firstLineChars="202" w:firstLine="386"/>
      </w:pPr>
      <w:r>
        <w:rPr>
          <w:rFonts w:hint="eastAsia"/>
        </w:rPr>
        <w:t>言語学者･鈴木孝夫は家族内での人称が最年少者を基準として「他者依</w:t>
      </w:r>
      <w:r w:rsidR="004F3C16">
        <w:rPr>
          <w:rFonts w:hint="eastAsia"/>
        </w:rPr>
        <w:t>存の自己規定」になっていることを示しているが、これは日本人の</w:t>
      </w:r>
      <w:r>
        <w:rPr>
          <w:rFonts w:hint="eastAsia"/>
        </w:rPr>
        <w:t>自己が他者との関係において規定されていることを示している</w:t>
      </w:r>
      <w:r w:rsidR="004F3C16">
        <w:rPr>
          <w:rFonts w:hint="eastAsia"/>
        </w:rPr>
        <w:t>（</w:t>
      </w:r>
      <w:r w:rsidR="00366BFC">
        <w:rPr>
          <w:rFonts w:hint="eastAsia"/>
        </w:rPr>
        <w:t>これについては、</w:t>
      </w:r>
      <w:r w:rsidR="004F3C16">
        <w:rPr>
          <w:rFonts w:hint="eastAsia"/>
        </w:rPr>
        <w:t>上記</w:t>
      </w:r>
      <w:r w:rsidR="004F3C16">
        <w:rPr>
          <w:rFonts w:hint="eastAsia"/>
        </w:rPr>
        <w:t>3.4</w:t>
      </w:r>
      <w:r w:rsidR="00366BFC">
        <w:rPr>
          <w:rFonts w:hint="eastAsia"/>
        </w:rPr>
        <w:t>の詳し解説を参照のこと</w:t>
      </w:r>
      <w:r w:rsidR="004F3C16">
        <w:rPr>
          <w:rFonts w:hint="eastAsia"/>
        </w:rPr>
        <w:t>）。</w:t>
      </w:r>
    </w:p>
    <w:p w:rsidR="00496846" w:rsidRDefault="00496846" w:rsidP="002210EC">
      <w:pPr>
        <w:ind w:firstLineChars="202" w:firstLine="386"/>
      </w:pPr>
      <w:r>
        <w:rPr>
          <w:rFonts w:hint="eastAsia"/>
        </w:rPr>
        <w:t>日本人の倫理観も他者に依存した倫理観であり、したがって他人に見られていなければ悪事をしてもかまわないという考え方が出てくる</w:t>
      </w:r>
      <w:r w:rsidR="004F3C16">
        <w:rPr>
          <w:rFonts w:hint="eastAsia"/>
        </w:rPr>
        <w:t>。</w:t>
      </w:r>
      <w:r>
        <w:rPr>
          <w:rFonts w:hint="eastAsia"/>
        </w:rPr>
        <w:t>「恥の文化」を倫理学的に説明すると</w:t>
      </w:r>
      <w:r w:rsidR="004F3C16">
        <w:rPr>
          <w:rFonts w:hint="eastAsia"/>
        </w:rPr>
        <w:t>、「他者依存の自己意識」になるのであろう。</w:t>
      </w:r>
    </w:p>
    <w:p w:rsidR="0077252A" w:rsidRDefault="0077252A" w:rsidP="002210EC">
      <w:pPr>
        <w:ind w:firstLineChars="202" w:firstLine="386"/>
      </w:pPr>
    </w:p>
    <w:p w:rsidR="00BB35DE" w:rsidRPr="00652AFD" w:rsidRDefault="00BB35DE" w:rsidP="004F3C16">
      <w:pPr>
        <w:pStyle w:val="a3"/>
        <w:numPr>
          <w:ilvl w:val="0"/>
          <w:numId w:val="1"/>
        </w:numPr>
        <w:ind w:leftChars="0"/>
        <w:rPr>
          <w:b/>
          <w:sz w:val="24"/>
          <w:szCs w:val="24"/>
        </w:rPr>
      </w:pPr>
      <w:r w:rsidRPr="00652AFD">
        <w:rPr>
          <w:rFonts w:hint="eastAsia"/>
          <w:b/>
          <w:sz w:val="24"/>
          <w:szCs w:val="24"/>
        </w:rPr>
        <w:t>学校のいじめ問題とハラスメント</w:t>
      </w:r>
      <w:r w:rsidR="004F3C16" w:rsidRPr="00652AFD">
        <w:rPr>
          <w:rStyle w:val="ac"/>
          <w:b/>
          <w:sz w:val="24"/>
          <w:szCs w:val="24"/>
        </w:rPr>
        <w:footnoteReference w:id="16"/>
      </w:r>
    </w:p>
    <w:p w:rsidR="00BB35DE" w:rsidRPr="004F3C16" w:rsidRDefault="00E95220"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 xml:space="preserve">下記脚注に掲載している「いじめとは何か </w:t>
      </w:r>
      <w:r w:rsidRPr="00BB35DE">
        <w:rPr>
          <w:rFonts w:ascii="AR P明朝体L" w:hAnsi="AR P明朝体L" w:cs="MS-Gothic-Identity-H" w:hint="eastAsia"/>
          <w:kern w:val="0"/>
        </w:rPr>
        <w:t>教室の問題、社会の問題」（</w:t>
      </w:r>
      <w:r w:rsidRPr="00BB35DE">
        <w:rPr>
          <w:rFonts w:cs="MS-Gothic-Identity-H" w:hint="eastAsia"/>
          <w:kern w:val="0"/>
        </w:rPr>
        <w:t>中公</w:t>
      </w:r>
      <w:r w:rsidRPr="00BB35DE">
        <w:rPr>
          <w:rFonts w:cs="MS-Gothic-Identity-H"/>
          <w:kern w:val="0"/>
        </w:rPr>
        <w:t>新書、</w:t>
      </w:r>
      <w:r w:rsidRPr="00BB35DE">
        <w:rPr>
          <w:rFonts w:cs="MS-Gothic-Identity-H"/>
          <w:kern w:val="0"/>
        </w:rPr>
        <w:t>201</w:t>
      </w:r>
      <w:r w:rsidRPr="00BB35DE">
        <w:rPr>
          <w:rFonts w:cs="MS-Gothic-Identity-H" w:hint="eastAsia"/>
          <w:kern w:val="0"/>
        </w:rPr>
        <w:t>0</w:t>
      </w:r>
      <w:r w:rsidRPr="00BB35DE">
        <w:rPr>
          <w:rFonts w:cs="MS-Gothic-Identity-H"/>
          <w:kern w:val="0"/>
        </w:rPr>
        <w:t>年</w:t>
      </w:r>
      <w:r w:rsidRPr="00BB35DE">
        <w:rPr>
          <w:rFonts w:cs="MS-Gothic-Identity-H" w:hint="eastAsia"/>
          <w:kern w:val="0"/>
        </w:rPr>
        <w:t>7</w:t>
      </w:r>
      <w:r w:rsidRPr="00BB35DE">
        <w:rPr>
          <w:rFonts w:ascii="AR P明朝体L" w:hAnsi="AR P明朝体L" w:cs="MS-Gothic-Identity-H" w:hint="eastAsia"/>
          <w:kern w:val="0"/>
        </w:rPr>
        <w:t>月）</w:t>
      </w:r>
      <w:r>
        <w:rPr>
          <w:rFonts w:ascii="AR P明朝体L" w:hAnsi="AR P明朝体L" w:cs="MS-Gothic-Identity-H" w:hint="eastAsia"/>
          <w:kern w:val="0"/>
        </w:rPr>
        <w:t>を読んで思ったのは、</w:t>
      </w:r>
      <w:r w:rsidR="00BB35DE" w:rsidRPr="004F3C16">
        <w:rPr>
          <w:rFonts w:ascii="AR P明朝体L" w:hAnsi="AR P明朝体L" w:cs="MS-Gothic-Identity-H" w:hint="eastAsia"/>
          <w:kern w:val="0"/>
        </w:rPr>
        <w:t>学校のいじめ問題は</w:t>
      </w:r>
      <w:r w:rsidR="004F3C16">
        <w:rPr>
          <w:rFonts w:ascii="AR P明朝体L" w:hAnsi="AR P明朝体L" w:cs="MS-Gothic-Identity-H" w:hint="eastAsia"/>
          <w:kern w:val="0"/>
        </w:rPr>
        <w:t>、</w:t>
      </w:r>
      <w:r w:rsidR="00BB35DE" w:rsidRPr="004F3C16">
        <w:rPr>
          <w:rFonts w:ascii="AR P明朝体L" w:hAnsi="AR P明朝体L" w:cs="MS-Gothic-Identity-H" w:hint="eastAsia"/>
          <w:kern w:val="0"/>
        </w:rPr>
        <w:t>企業でのパワハラ、セクハラ問題の参考になる</w:t>
      </w:r>
      <w:r>
        <w:rPr>
          <w:rFonts w:ascii="AR P明朝体L" w:hAnsi="AR P明朝体L" w:cs="MS-Gothic-Identity-H" w:hint="eastAsia"/>
          <w:kern w:val="0"/>
        </w:rPr>
        <w:t>ということである</w:t>
      </w:r>
      <w:r w:rsidR="00BB35DE" w:rsidRPr="004F3C16">
        <w:rPr>
          <w:rFonts w:ascii="AR P明朝体L" w:hAnsi="AR P明朝体L" w:cs="MS-Gothic-Identity-H" w:hint="eastAsia"/>
          <w:kern w:val="0"/>
        </w:rPr>
        <w:t>。</w:t>
      </w:r>
      <w:r>
        <w:rPr>
          <w:rFonts w:ascii="AR P明朝体L" w:hAnsi="AR P明朝体L" w:cs="MS-Gothic-Identity-H" w:hint="eastAsia"/>
          <w:kern w:val="0"/>
        </w:rPr>
        <w:t>一つは、実態調査をしているということであり、二つ目は、当然のことながら</w:t>
      </w:r>
      <w:r w:rsidR="00BB35DE" w:rsidRPr="004F3C16">
        <w:rPr>
          <w:rFonts w:ascii="AR P明朝体L" w:hAnsi="AR P明朝体L" w:cs="MS-Gothic-Identity-H" w:hint="eastAsia"/>
          <w:kern w:val="0"/>
        </w:rPr>
        <w:t>、心の問</w:t>
      </w:r>
      <w:r>
        <w:rPr>
          <w:rFonts w:ascii="AR P明朝体L" w:hAnsi="AR P明朝体L" w:cs="MS-Gothic-Identity-H" w:hint="eastAsia"/>
          <w:kern w:val="0"/>
        </w:rPr>
        <w:t>題に着目していることである。三つ目は、問題をとらえる視野が広いということである。四つ目は、対応策が多面的に示されていることである</w:t>
      </w:r>
      <w:r w:rsidR="00BB35DE" w:rsidRPr="004F3C16">
        <w:rPr>
          <w:rFonts w:ascii="AR P明朝体L" w:hAnsi="AR P明朝体L" w:cs="MS-Gothic-Identity-H" w:hint="eastAsia"/>
          <w:kern w:val="0"/>
        </w:rPr>
        <w:t>。</w:t>
      </w:r>
      <w:r w:rsidR="00BC0CA3">
        <w:rPr>
          <w:rFonts w:ascii="AR P明朝体L" w:hAnsi="AR P明朝体L" w:cs="MS-Gothic-Identity-H" w:hint="eastAsia"/>
          <w:kern w:val="0"/>
        </w:rPr>
        <w:t>具体的な対応策は</w:t>
      </w:r>
      <w:r w:rsidR="00BC0CA3" w:rsidRPr="004F3C16">
        <w:rPr>
          <w:rFonts w:ascii="AR P明朝体L" w:hAnsi="AR P明朝体L" w:cs="MS-Gothic-Identity-H" w:hint="eastAsia"/>
          <w:kern w:val="0"/>
        </w:rPr>
        <w:t>パワハラ、セクハラ問題の</w:t>
      </w:r>
      <w:r w:rsidR="00BC0CA3">
        <w:rPr>
          <w:rFonts w:ascii="AR P明朝体L" w:hAnsi="AR P明朝体L" w:cs="MS-Gothic-Identity-H" w:hint="eastAsia"/>
          <w:kern w:val="0"/>
        </w:rPr>
        <w:t>参考にはならないが、上記四つの点は</w:t>
      </w:r>
      <w:r w:rsidR="00BC0CA3" w:rsidRPr="004F3C16">
        <w:rPr>
          <w:rFonts w:ascii="AR P明朝体L" w:hAnsi="AR P明朝体L" w:cs="MS-Gothic-Identity-H" w:hint="eastAsia"/>
          <w:kern w:val="0"/>
        </w:rPr>
        <w:t>パワハラ、セクハラ問題</w:t>
      </w:r>
      <w:r w:rsidR="00BC0CA3">
        <w:rPr>
          <w:rFonts w:ascii="AR P明朝体L" w:hAnsi="AR P明朝体L" w:cs="MS-Gothic-Identity-H" w:hint="eastAsia"/>
          <w:kern w:val="0"/>
        </w:rPr>
        <w:t>についても</w:t>
      </w:r>
      <w:r w:rsidR="00961358">
        <w:rPr>
          <w:rFonts w:ascii="AR P明朝体L" w:hAnsi="AR P明朝体L" w:cs="MS-Gothic-Identity-H" w:hint="eastAsia"/>
          <w:kern w:val="0"/>
        </w:rPr>
        <w:t>考慮に値するものと思われる。</w:t>
      </w:r>
    </w:p>
    <w:p w:rsidR="00961358" w:rsidRPr="00D52FA9" w:rsidRDefault="00961358" w:rsidP="00D52FA9">
      <w:pPr>
        <w:pStyle w:val="a3"/>
        <w:numPr>
          <w:ilvl w:val="1"/>
          <w:numId w:val="1"/>
        </w:numPr>
        <w:autoSpaceDE w:val="0"/>
        <w:autoSpaceDN w:val="0"/>
        <w:adjustRightInd w:val="0"/>
        <w:ind w:leftChars="0"/>
        <w:jc w:val="left"/>
        <w:rPr>
          <w:rFonts w:ascii="AR P明朝体L" w:hAnsi="AR P明朝体L" w:cs="MS-Gothic-Identity-H"/>
          <w:b/>
          <w:kern w:val="0"/>
        </w:rPr>
      </w:pPr>
      <w:r w:rsidRPr="00D52FA9">
        <w:rPr>
          <w:rFonts w:ascii="AR P明朝体L" w:hAnsi="AR P明朝体L" w:cs="MS-Gothic-Identity-H" w:hint="eastAsia"/>
          <w:b/>
          <w:kern w:val="0"/>
        </w:rPr>
        <w:t>いじめとは何か</w:t>
      </w:r>
    </w:p>
    <w:p w:rsidR="00BB35DE" w:rsidRPr="004F3C16" w:rsidRDefault="00E95220"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さて、本書によれば、調査の結果</w:t>
      </w:r>
      <w:r w:rsidR="00BB35DE" w:rsidRPr="004F3C16">
        <w:rPr>
          <w:rFonts w:ascii="AR P明朝体L" w:hAnsi="AR P明朝体L" w:cs="MS-Gothic-Identity-H" w:hint="eastAsia"/>
          <w:kern w:val="0"/>
        </w:rPr>
        <w:t>、子どもの規範意識は高い</w:t>
      </w:r>
      <w:r>
        <w:rPr>
          <w:rFonts w:ascii="AR P明朝体L" w:hAnsi="AR P明朝体L" w:cs="MS-Gothic-Identity-H" w:hint="eastAsia"/>
          <w:kern w:val="0"/>
        </w:rPr>
        <w:t>ことが分かっている</w:t>
      </w:r>
      <w:r w:rsidR="00BB35DE" w:rsidRPr="004F3C16">
        <w:rPr>
          <w:rFonts w:ascii="AR P明朝体L" w:hAnsi="AR P明朝体L" w:cs="MS-Gothic-Identity-H" w:hint="eastAsia"/>
          <w:kern w:val="0"/>
        </w:rPr>
        <w:t>。やってはいけな</w:t>
      </w:r>
      <w:r>
        <w:rPr>
          <w:rFonts w:ascii="AR P明朝体L" w:hAnsi="AR P明朝体L" w:cs="MS-Gothic-Identity-H" w:hint="eastAsia"/>
          <w:kern w:val="0"/>
        </w:rPr>
        <w:t>い事をかなりきちんと認識している。ではなぜいじめが発生するのだろうか。</w:t>
      </w:r>
    </w:p>
    <w:p w:rsidR="00BB35DE" w:rsidRPr="004F3C16" w:rsidRDefault="00BB35DE" w:rsidP="002210EC">
      <w:pPr>
        <w:autoSpaceDE w:val="0"/>
        <w:autoSpaceDN w:val="0"/>
        <w:adjustRightInd w:val="0"/>
        <w:ind w:firstLineChars="202" w:firstLine="386"/>
        <w:jc w:val="left"/>
        <w:rPr>
          <w:rFonts w:ascii="AR P明朝体L" w:hAnsi="AR P明朝体L" w:cs="MS-Gothic-Identity-H"/>
          <w:kern w:val="0"/>
        </w:rPr>
      </w:pPr>
      <w:r w:rsidRPr="004F3C16">
        <w:rPr>
          <w:rFonts w:ascii="AR P明朝体L" w:hAnsi="AR P明朝体L" w:cs="MS-Gothic-Identity-H" w:hint="eastAsia"/>
          <w:kern w:val="0"/>
        </w:rPr>
        <w:lastRenderedPageBreak/>
        <w:t>一つは、いじめは「乗り物」に乗っておこなわれる</w:t>
      </w:r>
      <w:r w:rsidR="00E95220">
        <w:rPr>
          <w:rFonts w:ascii="AR P明朝体L" w:hAnsi="AR P明朝体L" w:cs="MS-Gothic-Identity-H" w:hint="eastAsia"/>
          <w:kern w:val="0"/>
        </w:rPr>
        <w:t>ということである</w:t>
      </w:r>
      <w:r w:rsidRPr="004F3C16">
        <w:rPr>
          <w:rFonts w:ascii="AR P明朝体L" w:hAnsi="AR P明朝体L" w:cs="MS-Gothic-Identity-H" w:hint="eastAsia"/>
          <w:kern w:val="0"/>
        </w:rPr>
        <w:t>。ふざける、からかう、冗談という「乗り物」に乗っていじめがおこなわれる。最初はちょっとふざけていただけだったのが、いつしかいじめになる。そうすると、加害生徒はいじめていると認識できない。教師も分からない。善いおこないが「乗り物」になることもある。集団のあるメンバーが怠けているのを繰り返し注意すると、それがいつしかいじめになる。</w:t>
      </w:r>
    </w:p>
    <w:p w:rsidR="00BB35DE" w:rsidRPr="004F3C16" w:rsidRDefault="00BB35DE" w:rsidP="002210EC">
      <w:pPr>
        <w:autoSpaceDE w:val="0"/>
        <w:autoSpaceDN w:val="0"/>
        <w:adjustRightInd w:val="0"/>
        <w:ind w:firstLineChars="202" w:firstLine="386"/>
        <w:jc w:val="left"/>
        <w:rPr>
          <w:rFonts w:ascii="AR P明朝体L" w:hAnsi="AR P明朝体L" w:cs="MS-Gothic-Identity-H"/>
          <w:kern w:val="0"/>
        </w:rPr>
      </w:pPr>
      <w:r w:rsidRPr="004F3C16">
        <w:rPr>
          <w:rFonts w:ascii="AR P明朝体L" w:hAnsi="AR P明朝体L" w:cs="MS-Gothic-Identity-H" w:hint="eastAsia"/>
          <w:kern w:val="0"/>
        </w:rPr>
        <w:t>二つ目は、「いじめ」の定義はあるが（文部科学省</w:t>
      </w:r>
      <w:r w:rsidR="00E1360D">
        <w:rPr>
          <w:rFonts w:ascii="AR P明朝体L" w:hAnsi="AR P明朝体L" w:cs="MS-Gothic-Identity-H" w:hint="eastAsia"/>
          <w:kern w:val="0"/>
        </w:rPr>
        <w:t>の定義</w:t>
      </w:r>
      <w:r w:rsidRPr="004F3C16">
        <w:rPr>
          <w:rFonts w:ascii="AR P明朝体L" w:hAnsi="AR P明朝体L" w:cs="MS-Gothic-Identity-H" w:hint="eastAsia"/>
          <w:kern w:val="0"/>
        </w:rPr>
        <w:t>）、いじめか否かの境界線はあいまい</w:t>
      </w:r>
      <w:r w:rsidR="00E1360D">
        <w:rPr>
          <w:rFonts w:ascii="AR P明朝体L" w:hAnsi="AR P明朝体L" w:cs="MS-Gothic-Identity-H" w:hint="eastAsia"/>
          <w:kern w:val="0"/>
        </w:rPr>
        <w:t>である</w:t>
      </w:r>
      <w:r w:rsidRPr="004F3C16">
        <w:rPr>
          <w:rFonts w:ascii="AR P明朝体L" w:hAnsi="AR P明朝体L" w:cs="MS-Gothic-Identity-H" w:hint="eastAsia"/>
          <w:kern w:val="0"/>
        </w:rPr>
        <w:t>。</w:t>
      </w:r>
      <w:r w:rsidR="00E1360D">
        <w:rPr>
          <w:rFonts w:ascii="AR P明朝体L" w:hAnsi="AR P明朝体L" w:cs="MS-Gothic-Identity-H" w:hint="eastAsia"/>
          <w:kern w:val="0"/>
        </w:rPr>
        <w:t>しかも、いじめか否かは被害生徒の受け止め方にかかっているので、よけいにあいまいになる。</w:t>
      </w:r>
      <w:r w:rsidRPr="004F3C16">
        <w:rPr>
          <w:rFonts w:ascii="AR P明朝体L" w:hAnsi="AR P明朝体L" w:cs="MS-Gothic-Identity-H" w:hint="eastAsia"/>
          <w:kern w:val="0"/>
        </w:rPr>
        <w:t>そうすると、加害者はいじめと知らずにやってしまう。教師もいじめと認識できない</w:t>
      </w:r>
      <w:r w:rsidR="00E1360D">
        <w:rPr>
          <w:rFonts w:ascii="AR P明朝体L" w:hAnsi="AR P明朝体L" w:cs="MS-Gothic-Identity-H" w:hint="eastAsia"/>
          <w:kern w:val="0"/>
        </w:rPr>
        <w:t>ということになる</w:t>
      </w:r>
      <w:r w:rsidRPr="004F3C16">
        <w:rPr>
          <w:rFonts w:ascii="AR P明朝体L" w:hAnsi="AR P明朝体L" w:cs="MS-Gothic-Identity-H" w:hint="eastAsia"/>
          <w:kern w:val="0"/>
        </w:rPr>
        <w:t>。</w:t>
      </w:r>
    </w:p>
    <w:p w:rsidR="00BB35DE" w:rsidRPr="004F3C16" w:rsidRDefault="00BB35DE" w:rsidP="002210EC">
      <w:pPr>
        <w:autoSpaceDE w:val="0"/>
        <w:autoSpaceDN w:val="0"/>
        <w:adjustRightInd w:val="0"/>
        <w:ind w:firstLineChars="202" w:firstLine="386"/>
        <w:jc w:val="left"/>
        <w:rPr>
          <w:rFonts w:ascii="AR P明朝体L" w:hAnsi="AR P明朝体L" w:cs="MS-Gothic-Identity-H"/>
          <w:kern w:val="0"/>
        </w:rPr>
      </w:pPr>
      <w:r w:rsidRPr="004F3C16">
        <w:rPr>
          <w:rFonts w:ascii="AR P明朝体L" w:hAnsi="AR P明朝体L" w:cs="MS-Gothic-Identity-H" w:hint="eastAsia"/>
          <w:kern w:val="0"/>
        </w:rPr>
        <w:t>三つ目は、いじめは友人や仲間のあいだで起きるのが普通</w:t>
      </w:r>
      <w:r w:rsidR="00E1360D">
        <w:rPr>
          <w:rFonts w:ascii="AR P明朝体L" w:hAnsi="AR P明朝体L" w:cs="MS-Gothic-Identity-H" w:hint="eastAsia"/>
          <w:kern w:val="0"/>
        </w:rPr>
        <w:t>である</w:t>
      </w:r>
      <w:r w:rsidRPr="004F3C16">
        <w:rPr>
          <w:rFonts w:ascii="AR P明朝体L" w:hAnsi="AR P明朝体L" w:cs="MS-Gothic-Identity-H" w:hint="eastAsia"/>
          <w:kern w:val="0"/>
        </w:rPr>
        <w:t>。全然しゃべったことのない生徒からいじめられることは少ない。</w:t>
      </w:r>
      <w:r w:rsidR="00E1360D">
        <w:rPr>
          <w:rFonts w:ascii="AR P明朝体L" w:hAnsi="AR P明朝体L" w:cs="MS-Gothic-Identity-H" w:hint="eastAsia"/>
          <w:kern w:val="0"/>
        </w:rPr>
        <w:t>周りの目には、</w:t>
      </w:r>
      <w:r w:rsidRPr="004F3C16">
        <w:rPr>
          <w:rFonts w:ascii="AR P明朝体L" w:hAnsi="AR P明朝体L" w:cs="MS-Gothic-Identity-H" w:hint="eastAsia"/>
          <w:kern w:val="0"/>
        </w:rPr>
        <w:t>友人どうしでふざけ合っているとしか見えない。これがいじめを見えにくくしている。</w:t>
      </w:r>
    </w:p>
    <w:p w:rsidR="00BB35DE" w:rsidRPr="004F3C16" w:rsidRDefault="00BB35DE" w:rsidP="002210EC">
      <w:pPr>
        <w:autoSpaceDE w:val="0"/>
        <w:autoSpaceDN w:val="0"/>
        <w:adjustRightInd w:val="0"/>
        <w:ind w:firstLineChars="202" w:firstLine="386"/>
        <w:jc w:val="left"/>
        <w:rPr>
          <w:rFonts w:ascii="AR P明朝体L" w:hAnsi="AR P明朝体L" w:cs="MS-Gothic-Identity-H"/>
          <w:kern w:val="0"/>
        </w:rPr>
      </w:pPr>
      <w:r w:rsidRPr="004F3C16">
        <w:rPr>
          <w:rFonts w:ascii="AR P明朝体L" w:hAnsi="AR P明朝体L" w:cs="MS-Gothic-Identity-H" w:hint="eastAsia"/>
          <w:kern w:val="0"/>
        </w:rPr>
        <w:t>四つめは、いじめられている生徒は</w:t>
      </w:r>
      <w:r w:rsidR="00E1360D">
        <w:rPr>
          <w:rFonts w:ascii="AR P明朝体L" w:hAnsi="AR P明朝体L" w:cs="MS-Gothic-Identity-H" w:hint="eastAsia"/>
          <w:kern w:val="0"/>
        </w:rPr>
        <w:t>、</w:t>
      </w:r>
      <w:r w:rsidRPr="004F3C16">
        <w:rPr>
          <w:rFonts w:ascii="AR P明朝体L" w:hAnsi="AR P明朝体L" w:cs="MS-Gothic-Identity-H" w:hint="eastAsia"/>
          <w:kern w:val="0"/>
        </w:rPr>
        <w:t>いじめに対して拒否・抵抗・不快の反応を見せずに</w:t>
      </w:r>
      <w:r w:rsidR="00E1360D">
        <w:rPr>
          <w:rFonts w:ascii="AR P明朝体L" w:hAnsi="AR P明朝体L" w:cs="MS-Gothic-Identity-H" w:hint="eastAsia"/>
          <w:kern w:val="0"/>
        </w:rPr>
        <w:t>、</w:t>
      </w:r>
      <w:r w:rsidRPr="004F3C16">
        <w:rPr>
          <w:rFonts w:ascii="AR P明朝体L" w:hAnsi="AR P明朝体L" w:cs="MS-Gothic-Identity-H" w:hint="eastAsia"/>
          <w:kern w:val="0"/>
        </w:rPr>
        <w:t>「へらへらと笑っているだけ」等の無関心・気にしない・平気を装う</w:t>
      </w:r>
      <w:r w:rsidR="00E1360D">
        <w:rPr>
          <w:rFonts w:ascii="AR P明朝体L" w:hAnsi="AR P明朝体L" w:cs="MS-Gothic-Identity-H" w:hint="eastAsia"/>
          <w:kern w:val="0"/>
        </w:rPr>
        <w:t>のが通常である</w:t>
      </w:r>
      <w:r w:rsidRPr="004F3C16">
        <w:rPr>
          <w:rFonts w:ascii="AR P明朝体L" w:hAnsi="AR P明朝体L" w:cs="MS-Gothic-Identity-H" w:hint="eastAsia"/>
          <w:kern w:val="0"/>
        </w:rPr>
        <w:t>。拒否・抵抗・不快の反応を見せると</w:t>
      </w:r>
      <w:r w:rsidR="00E1360D">
        <w:rPr>
          <w:rFonts w:ascii="AR P明朝体L" w:hAnsi="AR P明朝体L" w:cs="MS-Gothic-Identity-H" w:hint="eastAsia"/>
          <w:kern w:val="0"/>
        </w:rPr>
        <w:t>、</w:t>
      </w:r>
      <w:r w:rsidRPr="004F3C16">
        <w:rPr>
          <w:rFonts w:ascii="AR P明朝体L" w:hAnsi="AR P明朝体L" w:cs="MS-Gothic-Identity-H" w:hint="eastAsia"/>
          <w:kern w:val="0"/>
        </w:rPr>
        <w:t>いじめがエスカレートすることを知っているから</w:t>
      </w:r>
      <w:r w:rsidR="00E1360D">
        <w:rPr>
          <w:rFonts w:ascii="AR P明朝体L" w:hAnsi="AR P明朝体L" w:cs="MS-Gothic-Identity-H" w:hint="eastAsia"/>
          <w:kern w:val="0"/>
        </w:rPr>
        <w:t>である</w:t>
      </w:r>
      <w:r w:rsidRPr="004F3C16">
        <w:rPr>
          <w:rFonts w:ascii="AR P明朝体L" w:hAnsi="AR P明朝体L" w:cs="MS-Gothic-Identity-H" w:hint="eastAsia"/>
          <w:kern w:val="0"/>
        </w:rPr>
        <w:t>。これだと周囲の者は気づかない。</w:t>
      </w:r>
    </w:p>
    <w:p w:rsidR="00BB35DE" w:rsidRPr="004F3C16" w:rsidRDefault="00BB35DE" w:rsidP="002210EC">
      <w:pPr>
        <w:autoSpaceDE w:val="0"/>
        <w:autoSpaceDN w:val="0"/>
        <w:adjustRightInd w:val="0"/>
        <w:ind w:firstLineChars="202" w:firstLine="386"/>
        <w:jc w:val="left"/>
        <w:rPr>
          <w:rFonts w:ascii="AR P明朝体L" w:hAnsi="AR P明朝体L" w:cs="MS-Gothic-Identity-H"/>
          <w:kern w:val="0"/>
        </w:rPr>
      </w:pPr>
      <w:r w:rsidRPr="004F3C16">
        <w:rPr>
          <w:rFonts w:ascii="AR P明朝体L" w:hAnsi="AR P明朝体L" w:cs="MS-Gothic-Identity-H" w:hint="eastAsia"/>
          <w:kern w:val="0"/>
        </w:rPr>
        <w:t>五つ目は、社会・学校の秩序と教師の威信のゆらぎ</w:t>
      </w:r>
      <w:r w:rsidR="00E1360D">
        <w:rPr>
          <w:rFonts w:ascii="AR P明朝体L" w:hAnsi="AR P明朝体L" w:cs="MS-Gothic-Identity-H" w:hint="eastAsia"/>
          <w:kern w:val="0"/>
        </w:rPr>
        <w:t>ということがあげられる</w:t>
      </w:r>
      <w:r w:rsidRPr="004F3C16">
        <w:rPr>
          <w:rFonts w:ascii="AR P明朝体L" w:hAnsi="AR P明朝体L" w:cs="MS-Gothic-Identity-H" w:hint="eastAsia"/>
          <w:kern w:val="0"/>
        </w:rPr>
        <w:t>。規範からの逸脱に対し社会・学校・教師がルーズだと</w:t>
      </w:r>
      <w:r w:rsidR="00E1360D">
        <w:rPr>
          <w:rFonts w:ascii="AR P明朝体L" w:hAnsi="AR P明朝体L" w:cs="MS-Gothic-Identity-H" w:hint="eastAsia"/>
          <w:kern w:val="0"/>
        </w:rPr>
        <w:t>、</w:t>
      </w:r>
      <w:r w:rsidRPr="004F3C16">
        <w:rPr>
          <w:rFonts w:ascii="AR P明朝体L" w:hAnsi="AR P明朝体L" w:cs="MS-Gothic-Identity-H" w:hint="eastAsia"/>
          <w:kern w:val="0"/>
        </w:rPr>
        <w:t>子どもの規範意識に悪影響を与える。児童虐待、パワハラ、セクハラ等に対して鈍感な社会は</w:t>
      </w:r>
      <w:r w:rsidR="00E1360D">
        <w:rPr>
          <w:rFonts w:ascii="AR P明朝体L" w:hAnsi="AR P明朝体L" w:cs="MS-Gothic-Identity-H" w:hint="eastAsia"/>
          <w:kern w:val="0"/>
        </w:rPr>
        <w:t>、</w:t>
      </w:r>
      <w:r w:rsidRPr="004F3C16">
        <w:rPr>
          <w:rFonts w:ascii="AR P明朝体L" w:hAnsi="AR P明朝体L" w:cs="MS-Gothic-Identity-H" w:hint="eastAsia"/>
          <w:kern w:val="0"/>
        </w:rPr>
        <w:t>子どもの規範意識をルーズにする。</w:t>
      </w:r>
    </w:p>
    <w:p w:rsidR="00BB35DE" w:rsidRPr="00B11C7E" w:rsidRDefault="00E1360D"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いじめの四層構造ということがいわれている。この構造の中でいじめはおこなわれている。一層目と二層目は、加害生徒と</w:t>
      </w:r>
      <w:r w:rsidR="00BB35DE" w:rsidRPr="004F3C16">
        <w:rPr>
          <w:rFonts w:ascii="AR P明朝体L" w:hAnsi="AR P明朝体L" w:cs="MS-Gothic-Identity-H" w:hint="eastAsia"/>
          <w:kern w:val="0"/>
        </w:rPr>
        <w:t>被害生徒</w:t>
      </w:r>
      <w:r>
        <w:rPr>
          <w:rFonts w:ascii="AR P明朝体L" w:hAnsi="AR P明朝体L" w:cs="MS-Gothic-Identity-H" w:hint="eastAsia"/>
          <w:kern w:val="0"/>
        </w:rPr>
        <w:t>である。三層目は、</w:t>
      </w:r>
      <w:r w:rsidR="00BB35DE" w:rsidRPr="004F3C16">
        <w:rPr>
          <w:rFonts w:ascii="AR P明朝体L" w:hAnsi="AR P明朝体L" w:cs="MS-Gothic-Identity-H" w:hint="eastAsia"/>
          <w:kern w:val="0"/>
        </w:rPr>
        <w:t>観衆－面白がって見ている生徒</w:t>
      </w:r>
      <w:r>
        <w:rPr>
          <w:rFonts w:ascii="AR P明朝体L" w:hAnsi="AR P明朝体L" w:cs="MS-Gothic-Identity-H" w:hint="eastAsia"/>
          <w:kern w:val="0"/>
        </w:rPr>
        <w:t>である。四層目は、</w:t>
      </w:r>
      <w:r w:rsidR="00BB35DE" w:rsidRPr="004F3C16">
        <w:rPr>
          <w:rFonts w:ascii="AR P明朝体L" w:hAnsi="AR P明朝体L" w:cs="MS-Gothic-Identity-H" w:hint="eastAsia"/>
          <w:kern w:val="0"/>
        </w:rPr>
        <w:t>傍観者－見て見ぬふりをしている生徒</w:t>
      </w:r>
      <w:r>
        <w:rPr>
          <w:rFonts w:ascii="AR P明朝体L" w:hAnsi="AR P明朝体L" w:cs="MS-Gothic-Identity-H" w:hint="eastAsia"/>
          <w:kern w:val="0"/>
        </w:rPr>
        <w:t>である</w:t>
      </w:r>
      <w:r w:rsidR="00BB35DE" w:rsidRPr="004F3C16">
        <w:rPr>
          <w:rFonts w:ascii="AR P明朝体L" w:hAnsi="AR P明朝体L" w:cs="MS-Gothic-Identity-H" w:hint="eastAsia"/>
          <w:kern w:val="0"/>
        </w:rPr>
        <w:t>。</w:t>
      </w:r>
      <w:r>
        <w:rPr>
          <w:rFonts w:ascii="AR P明朝体L" w:hAnsi="AR P明朝体L" w:cs="MS-Gothic-Identity-H" w:hint="eastAsia"/>
          <w:kern w:val="0"/>
        </w:rPr>
        <w:t>この四層構造の中で、</w:t>
      </w:r>
      <w:r w:rsidR="00BB35DE" w:rsidRPr="004F3C16">
        <w:rPr>
          <w:rFonts w:ascii="AR P明朝体L" w:hAnsi="AR P明朝体L" w:cs="MS-Gothic-Identity-H" w:hint="eastAsia"/>
          <w:kern w:val="0"/>
        </w:rPr>
        <w:t>観衆はいじめを積極的に是認していることになる。いじめの「火に油をそそぐ」存在</w:t>
      </w:r>
      <w:r>
        <w:rPr>
          <w:rFonts w:ascii="AR P明朝体L" w:hAnsi="AR P明朝体L" w:cs="MS-Gothic-Identity-H" w:hint="eastAsia"/>
          <w:kern w:val="0"/>
        </w:rPr>
        <w:t>である</w:t>
      </w:r>
      <w:r w:rsidR="00BB35DE" w:rsidRPr="004F3C16">
        <w:rPr>
          <w:rFonts w:ascii="AR P明朝体L" w:hAnsi="AR P明朝体L" w:cs="MS-Gothic-Identity-H" w:hint="eastAsia"/>
          <w:kern w:val="0"/>
        </w:rPr>
        <w:t>。したがって、加害者側に立っている</w:t>
      </w:r>
      <w:r>
        <w:rPr>
          <w:rFonts w:ascii="AR P明朝体L" w:hAnsi="AR P明朝体L" w:cs="MS-Gothic-Identity-H" w:hint="eastAsia"/>
          <w:kern w:val="0"/>
        </w:rPr>
        <w:t>ことになる</w:t>
      </w:r>
      <w:r w:rsidR="00BB35DE" w:rsidRPr="004F3C16">
        <w:rPr>
          <w:rFonts w:ascii="AR P明朝体L" w:hAnsi="AR P明朝体L" w:cs="MS-Gothic-Identity-H" w:hint="eastAsia"/>
          <w:kern w:val="0"/>
        </w:rPr>
        <w:t>。傍観者は、見て見ぬふりをすることにより</w:t>
      </w:r>
      <w:r>
        <w:rPr>
          <w:rFonts w:ascii="AR P明朝体L" w:hAnsi="AR P明朝体L" w:cs="MS-Gothic-Identity-H" w:hint="eastAsia"/>
          <w:kern w:val="0"/>
        </w:rPr>
        <w:t>、</w:t>
      </w:r>
      <w:r w:rsidR="00BB35DE" w:rsidRPr="004F3C16">
        <w:rPr>
          <w:rFonts w:ascii="AR P明朝体L" w:hAnsi="AR P明朝体L" w:cs="MS-Gothic-Identity-H" w:hint="eastAsia"/>
          <w:kern w:val="0"/>
        </w:rPr>
        <w:t>結局いじめを支持していることになる。傍観者の存在は、いじめという力の乱用に対する服従の構造を広げ、それが集団圧力になって</w:t>
      </w:r>
      <w:r>
        <w:rPr>
          <w:rFonts w:ascii="AR P明朝体L" w:hAnsi="AR P明朝体L" w:cs="MS-Gothic-Identity-H" w:hint="eastAsia"/>
          <w:kern w:val="0"/>
        </w:rPr>
        <w:t>、</w:t>
      </w:r>
      <w:r w:rsidR="00BB35DE" w:rsidRPr="004F3C16">
        <w:rPr>
          <w:rFonts w:ascii="AR P明朝体L" w:hAnsi="AR P明朝体L" w:cs="MS-Gothic-Identity-H" w:hint="eastAsia"/>
          <w:kern w:val="0"/>
        </w:rPr>
        <w:t>「止めに入る子」をためらわせることになる。傍観者も加害者である。いじめの進行にしたがっ</w:t>
      </w:r>
      <w:r>
        <w:rPr>
          <w:rFonts w:ascii="AR P明朝体L" w:hAnsi="AR P明朝体L" w:cs="MS-Gothic-Identity-H" w:hint="eastAsia"/>
          <w:kern w:val="0"/>
        </w:rPr>
        <w:t>て、学級はこの四層構造に収斂していく。この四層構造の中で、被害生徒は孤立していく</w:t>
      </w:r>
      <w:r w:rsidR="00BB35DE" w:rsidRPr="004F3C16">
        <w:rPr>
          <w:rFonts w:ascii="AR P明朝体L" w:hAnsi="AR P明朝体L" w:cs="MS-Gothic-Identity-H" w:hint="eastAsia"/>
          <w:kern w:val="0"/>
        </w:rPr>
        <w:t>。</w:t>
      </w:r>
    </w:p>
    <w:p w:rsidR="00961358" w:rsidRPr="00D52FA9" w:rsidRDefault="00961358" w:rsidP="00D52FA9">
      <w:pPr>
        <w:pStyle w:val="a3"/>
        <w:numPr>
          <w:ilvl w:val="1"/>
          <w:numId w:val="1"/>
        </w:numPr>
        <w:autoSpaceDE w:val="0"/>
        <w:autoSpaceDN w:val="0"/>
        <w:adjustRightInd w:val="0"/>
        <w:ind w:leftChars="0"/>
        <w:jc w:val="left"/>
        <w:rPr>
          <w:rFonts w:ascii="AR P明朝体L" w:hAnsi="AR P明朝体L" w:cs="MS-Gothic-Identity-H"/>
          <w:b/>
          <w:kern w:val="0"/>
        </w:rPr>
      </w:pPr>
      <w:r w:rsidRPr="00D52FA9">
        <w:rPr>
          <w:rFonts w:ascii="AR P明朝体L" w:hAnsi="AR P明朝体L" w:cs="MS-Gothic-Identity-H" w:hint="eastAsia"/>
          <w:b/>
          <w:kern w:val="0"/>
        </w:rPr>
        <w:t>市民性教育</w:t>
      </w:r>
    </w:p>
    <w:p w:rsidR="00BB35DE" w:rsidRPr="004F3C16" w:rsidRDefault="00E1360D"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それでは、いじめにどう対応するべきか。</w:t>
      </w:r>
      <w:r w:rsidR="0074250D">
        <w:rPr>
          <w:rFonts w:ascii="AR P明朝体L" w:hAnsi="AR P明朝体L" w:cs="MS-Gothic-Identity-H" w:hint="eastAsia"/>
          <w:kern w:val="0"/>
        </w:rPr>
        <w:t>基本的な対応は、</w:t>
      </w:r>
      <w:r>
        <w:rPr>
          <w:rFonts w:ascii="AR P明朝体L" w:hAnsi="AR P明朝体L" w:cs="MS-Gothic-Identity-H" w:hint="eastAsia"/>
          <w:kern w:val="0"/>
        </w:rPr>
        <w:t>加害生徒と被害生徒の個人的な問題ととらえるべきではな</w:t>
      </w:r>
      <w:r w:rsidR="0074250D">
        <w:rPr>
          <w:rFonts w:ascii="AR P明朝体L" w:hAnsi="AR P明朝体L" w:cs="MS-Gothic-Identity-H" w:hint="eastAsia"/>
          <w:kern w:val="0"/>
        </w:rPr>
        <w:t>く、いじめを</w:t>
      </w:r>
      <w:r w:rsidR="00BB35DE" w:rsidRPr="004F3C16">
        <w:rPr>
          <w:rFonts w:ascii="AR P明朝体L" w:hAnsi="AR P明朝体L" w:cs="MS-Gothic-Identity-H" w:hint="eastAsia"/>
          <w:kern w:val="0"/>
        </w:rPr>
        <w:t>社会問題ととらえ、多面的な取り組みで社会の自浄能力を</w:t>
      </w:r>
      <w:r w:rsidR="0074250D">
        <w:rPr>
          <w:rFonts w:ascii="AR P明朝体L" w:hAnsi="AR P明朝体L" w:cs="MS-Gothic-Identity-H" w:hint="eastAsia"/>
          <w:kern w:val="0"/>
        </w:rPr>
        <w:t>高めていくべきである。家庭も学級も学校も「社会」であり、それぞれの取り組みが必要である。</w:t>
      </w:r>
    </w:p>
    <w:p w:rsidR="00BB35DE" w:rsidRPr="004F3C16" w:rsidRDefault="0074250D"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欧米で取り入れられ</w:t>
      </w:r>
      <w:r w:rsidRPr="004F3C16">
        <w:rPr>
          <w:rFonts w:ascii="AR P明朝体L" w:hAnsi="AR P明朝体L" w:cs="MS-Gothic-Identity-H" w:hint="eastAsia"/>
          <w:kern w:val="0"/>
        </w:rPr>
        <w:t>成果をあげつつある</w:t>
      </w:r>
      <w:r>
        <w:rPr>
          <w:rFonts w:ascii="AR P明朝体L" w:hAnsi="AR P明朝体L" w:cs="MS-Gothic-Identity-H" w:hint="eastAsia"/>
          <w:kern w:val="0"/>
        </w:rPr>
        <w:t>対応策として、</w:t>
      </w:r>
      <w:r w:rsidR="00BB35DE" w:rsidRPr="004F3C16">
        <w:rPr>
          <w:rFonts w:ascii="AR P明朝体L" w:hAnsi="AR P明朝体L" w:cs="MS-Gothic-Identity-H" w:hint="eastAsia"/>
          <w:kern w:val="0"/>
        </w:rPr>
        <w:t>市民性教育（市民性＝シチズンシップ）</w:t>
      </w:r>
      <w:r>
        <w:rPr>
          <w:rFonts w:ascii="AR P明朝体L" w:hAnsi="AR P明朝体L" w:cs="MS-Gothic-Identity-H" w:hint="eastAsia"/>
          <w:kern w:val="0"/>
        </w:rPr>
        <w:t>というものがある</w:t>
      </w:r>
      <w:r w:rsidR="00BB35DE" w:rsidRPr="004F3C16">
        <w:rPr>
          <w:rFonts w:ascii="AR P明朝体L" w:hAnsi="AR P明朝体L" w:cs="MS-Gothic-Identity-H" w:hint="eastAsia"/>
          <w:kern w:val="0"/>
        </w:rPr>
        <w:t>。日本の教育再生会議</w:t>
      </w:r>
      <w:r>
        <w:rPr>
          <w:rStyle w:val="ac"/>
          <w:rFonts w:ascii="AR P明朝体L" w:hAnsi="AR P明朝体L" w:cs="MS-Gothic-Identity-H"/>
          <w:kern w:val="0"/>
        </w:rPr>
        <w:footnoteReference w:id="17"/>
      </w:r>
      <w:r w:rsidR="00BB35DE" w:rsidRPr="004F3C16">
        <w:rPr>
          <w:rFonts w:ascii="AR P明朝体L" w:hAnsi="AR P明朝体L" w:cs="MS-Gothic-Identity-H" w:hint="eastAsia"/>
          <w:kern w:val="0"/>
        </w:rPr>
        <w:t>も</w:t>
      </w:r>
      <w:r>
        <w:rPr>
          <w:rFonts w:ascii="AR P明朝体L" w:hAnsi="AR P明朝体L" w:cs="MS-Gothic-Identity-H" w:hint="eastAsia"/>
          <w:kern w:val="0"/>
        </w:rPr>
        <w:t>これに</w:t>
      </w:r>
      <w:r w:rsidR="00BB35DE" w:rsidRPr="004F3C16">
        <w:rPr>
          <w:rFonts w:ascii="AR P明朝体L" w:hAnsi="AR P明朝体L" w:cs="MS-Gothic-Identity-H" w:hint="eastAsia"/>
          <w:kern w:val="0"/>
        </w:rPr>
        <w:t>着目している。日本のこれまでの対応は</w:t>
      </w:r>
      <w:r>
        <w:rPr>
          <w:rFonts w:ascii="AR P明朝体L" w:hAnsi="AR P明朝体L" w:cs="MS-Gothic-Identity-H" w:hint="eastAsia"/>
          <w:kern w:val="0"/>
        </w:rPr>
        <w:t>、</w:t>
      </w:r>
      <w:r w:rsidR="00BB35DE" w:rsidRPr="004F3C16">
        <w:rPr>
          <w:rFonts w:ascii="AR P明朝体L" w:hAnsi="AR P明朝体L" w:cs="MS-Gothic-Identity-H" w:hint="eastAsia"/>
          <w:kern w:val="0"/>
        </w:rPr>
        <w:t>「いじめはダメ」という道徳観に訴える教育</w:t>
      </w:r>
      <w:r>
        <w:rPr>
          <w:rFonts w:ascii="AR P明朝体L" w:hAnsi="AR P明朝体L" w:cs="MS-Gothic-Identity-H" w:hint="eastAsia"/>
          <w:kern w:val="0"/>
        </w:rPr>
        <w:t>が中心であったが、</w:t>
      </w:r>
      <w:r w:rsidR="00BB35DE" w:rsidRPr="004F3C16">
        <w:rPr>
          <w:rFonts w:ascii="AR P明朝体L" w:hAnsi="AR P明朝体L" w:cs="MS-Gothic-Identity-H" w:hint="eastAsia"/>
          <w:kern w:val="0"/>
        </w:rPr>
        <w:t>これだけでは不十分</w:t>
      </w:r>
      <w:r>
        <w:rPr>
          <w:rFonts w:ascii="AR P明朝体L" w:hAnsi="AR P明朝体L" w:cs="MS-Gothic-Identity-H" w:hint="eastAsia"/>
          <w:kern w:val="0"/>
        </w:rPr>
        <w:t>である</w:t>
      </w:r>
      <w:r w:rsidR="00BB35DE" w:rsidRPr="004F3C16">
        <w:rPr>
          <w:rFonts w:ascii="AR P明朝体L" w:hAnsi="AR P明朝体L" w:cs="MS-Gothic-Identity-H" w:hint="eastAsia"/>
          <w:kern w:val="0"/>
        </w:rPr>
        <w:t>。いじめを道徳の問題とのみとらえるのではなく、それも含めたうえで社会全体の問題ととらえ、</w:t>
      </w:r>
      <w:r>
        <w:rPr>
          <w:rFonts w:ascii="AR P明朝体L" w:hAnsi="AR P明朝体L" w:cs="MS-Gothic-Identity-H" w:hint="eastAsia"/>
          <w:kern w:val="0"/>
        </w:rPr>
        <w:t>生徒の</w:t>
      </w:r>
      <w:r w:rsidR="00BB35DE" w:rsidRPr="004F3C16">
        <w:rPr>
          <w:rFonts w:ascii="AR P明朝体L" w:hAnsi="AR P明朝体L" w:cs="MS-Gothic-Identity-H" w:hint="eastAsia"/>
          <w:kern w:val="0"/>
        </w:rPr>
        <w:t>社会性･社会的リテラシーの育成を図っていく</w:t>
      </w:r>
      <w:r>
        <w:rPr>
          <w:rFonts w:ascii="AR P明朝体L" w:hAnsi="AR P明朝体L" w:cs="MS-Gothic-Identity-H" w:hint="eastAsia"/>
          <w:kern w:val="0"/>
        </w:rPr>
        <w:t>ことが長期的には解決につながっていくのである</w:t>
      </w:r>
      <w:r w:rsidR="00BB35DE" w:rsidRPr="004F3C16">
        <w:rPr>
          <w:rFonts w:ascii="AR P明朝体L" w:hAnsi="AR P明朝体L" w:cs="MS-Gothic-Identity-H" w:hint="eastAsia"/>
          <w:kern w:val="0"/>
        </w:rPr>
        <w:t>。こ</w:t>
      </w:r>
      <w:r>
        <w:rPr>
          <w:rFonts w:ascii="AR P明朝体L" w:hAnsi="AR P明朝体L" w:cs="MS-Gothic-Identity-H" w:hint="eastAsia"/>
          <w:kern w:val="0"/>
        </w:rPr>
        <w:t>の</w:t>
      </w:r>
      <w:r w:rsidRPr="004F3C16">
        <w:rPr>
          <w:rFonts w:ascii="AR P明朝体L" w:hAnsi="AR P明朝体L" w:cs="MS-Gothic-Identity-H" w:hint="eastAsia"/>
          <w:kern w:val="0"/>
        </w:rPr>
        <w:t>市民性教育</w:t>
      </w:r>
      <w:r w:rsidR="00BB35DE" w:rsidRPr="004F3C16">
        <w:rPr>
          <w:rFonts w:ascii="AR P明朝体L" w:hAnsi="AR P明朝体L" w:cs="MS-Gothic-Identity-H" w:hint="eastAsia"/>
          <w:kern w:val="0"/>
        </w:rPr>
        <w:t>により、社会</w:t>
      </w:r>
      <w:r>
        <w:rPr>
          <w:rFonts w:ascii="AR P明朝体L" w:hAnsi="AR P明朝体L" w:cs="MS-Gothic-Identity-H" w:hint="eastAsia"/>
          <w:kern w:val="0"/>
        </w:rPr>
        <w:t>（家庭、学級、学校を含め）</w:t>
      </w:r>
      <w:r w:rsidR="00BB35DE" w:rsidRPr="004F3C16">
        <w:rPr>
          <w:rFonts w:ascii="AR P明朝体L" w:hAnsi="AR P明朝体L" w:cs="MS-Gothic-Identity-H" w:hint="eastAsia"/>
          <w:kern w:val="0"/>
        </w:rPr>
        <w:t>の自浄能力</w:t>
      </w:r>
      <w:r>
        <w:rPr>
          <w:rFonts w:ascii="AR P明朝体L" w:hAnsi="AR P明朝体L" w:cs="MS-Gothic-Identity-H" w:hint="eastAsia"/>
          <w:kern w:val="0"/>
        </w:rPr>
        <w:t>を引きだしていかなければならない</w:t>
      </w:r>
      <w:r w:rsidR="00BB35DE" w:rsidRPr="004F3C16">
        <w:rPr>
          <w:rFonts w:ascii="AR P明朝体L" w:hAnsi="AR P明朝体L" w:cs="MS-Gothic-Identity-H" w:hint="eastAsia"/>
          <w:kern w:val="0"/>
        </w:rPr>
        <w:t>。</w:t>
      </w:r>
    </w:p>
    <w:p w:rsidR="00BB35DE" w:rsidRPr="004F3C16" w:rsidRDefault="00BB35DE" w:rsidP="002210EC">
      <w:pPr>
        <w:autoSpaceDE w:val="0"/>
        <w:autoSpaceDN w:val="0"/>
        <w:adjustRightInd w:val="0"/>
        <w:ind w:firstLineChars="202" w:firstLine="386"/>
        <w:jc w:val="left"/>
        <w:rPr>
          <w:rFonts w:ascii="AR P明朝体L" w:hAnsi="AR P明朝体L" w:cs="MS-Gothic-Identity-H"/>
          <w:kern w:val="0"/>
        </w:rPr>
      </w:pPr>
      <w:r w:rsidRPr="004F3C16">
        <w:rPr>
          <w:rFonts w:ascii="AR P明朝体L" w:hAnsi="AR P明朝体L" w:cs="MS-Gothic-Identity-H" w:hint="eastAsia"/>
          <w:kern w:val="0"/>
        </w:rPr>
        <w:t>市民性教育を一言でいうと、基本的人権の主体としての自覚と</w:t>
      </w:r>
      <w:r w:rsidR="00231FD5">
        <w:rPr>
          <w:rFonts w:ascii="AR P明朝体L" w:hAnsi="AR P明朝体L" w:cs="MS-Gothic-Identity-H" w:hint="eastAsia"/>
          <w:kern w:val="0"/>
        </w:rPr>
        <w:t>それにもとづく</w:t>
      </w:r>
      <w:r w:rsidRPr="004F3C16">
        <w:rPr>
          <w:rFonts w:ascii="AR P明朝体L" w:hAnsi="AR P明朝体L" w:cs="MS-Gothic-Identity-H" w:hint="eastAsia"/>
          <w:kern w:val="0"/>
        </w:rPr>
        <w:t>行動のしかたを教え、社会の安寧･福祉を向上させる公共善を図り、公的な活動に自主的にかかわっていく主体を確立すること</w:t>
      </w:r>
      <w:r w:rsidR="00231FD5">
        <w:rPr>
          <w:rFonts w:ascii="AR P明朝体L" w:hAnsi="AR P明朝体L" w:cs="MS-Gothic-Identity-H" w:hint="eastAsia"/>
          <w:kern w:val="0"/>
        </w:rPr>
        <w:t>である</w:t>
      </w:r>
      <w:r w:rsidRPr="004F3C16">
        <w:rPr>
          <w:rFonts w:ascii="AR P明朝体L" w:hAnsi="AR P明朝体L" w:cs="MS-Gothic-Identity-H" w:hint="eastAsia"/>
          <w:kern w:val="0"/>
        </w:rPr>
        <w:t>。</w:t>
      </w:r>
    </w:p>
    <w:p w:rsidR="00BB35DE" w:rsidRPr="004F3C16" w:rsidRDefault="00231FD5" w:rsidP="002210EC">
      <w:pPr>
        <w:autoSpaceDE w:val="0"/>
        <w:autoSpaceDN w:val="0"/>
        <w:adjustRightInd w:val="0"/>
        <w:ind w:firstLineChars="202" w:firstLine="386"/>
        <w:jc w:val="left"/>
        <w:rPr>
          <w:rFonts w:ascii="AR P明朝体L" w:hAnsi="AR P明朝体L" w:cs="MS-Gothic-Identity-H"/>
          <w:kern w:val="0"/>
        </w:rPr>
      </w:pPr>
      <w:r w:rsidRPr="004F3C16">
        <w:rPr>
          <w:rFonts w:ascii="AR P明朝体L" w:hAnsi="AR P明朝体L" w:cs="MS-Gothic-Identity-H" w:hint="eastAsia"/>
          <w:kern w:val="0"/>
        </w:rPr>
        <w:t>市民性教育</w:t>
      </w:r>
      <w:r>
        <w:rPr>
          <w:rFonts w:ascii="AR P明朝体L" w:hAnsi="AR P明朝体L" w:cs="MS-Gothic-Identity-H" w:hint="eastAsia"/>
          <w:kern w:val="0"/>
        </w:rPr>
        <w:t>の内容は、</w:t>
      </w:r>
      <w:r w:rsidR="00BB35DE" w:rsidRPr="004F3C16">
        <w:rPr>
          <w:rFonts w:ascii="AR P明朝体L" w:hAnsi="AR P明朝体L" w:cs="MS-Gothic-Identity-H" w:hint="eastAsia"/>
          <w:kern w:val="0"/>
        </w:rPr>
        <w:t>社会科や公民科</w:t>
      </w:r>
      <w:r>
        <w:rPr>
          <w:rFonts w:ascii="AR P明朝体L" w:hAnsi="AR P明朝体L" w:cs="MS-Gothic-Identity-H" w:hint="eastAsia"/>
          <w:kern w:val="0"/>
        </w:rPr>
        <w:t>、道徳</w:t>
      </w:r>
      <w:r w:rsidR="00BB35DE" w:rsidRPr="004F3C16">
        <w:rPr>
          <w:rFonts w:ascii="AR P明朝体L" w:hAnsi="AR P明朝体L" w:cs="MS-Gothic-Identity-H" w:hint="eastAsia"/>
          <w:kern w:val="0"/>
        </w:rPr>
        <w:t>等でカバーしているが</w:t>
      </w:r>
      <w:r>
        <w:rPr>
          <w:rFonts w:ascii="AR P明朝体L" w:hAnsi="AR P明朝体L" w:cs="MS-Gothic-Identity-H" w:hint="eastAsia"/>
          <w:kern w:val="0"/>
        </w:rPr>
        <w:t>、座学・知識教育に傾斜している。道徳という</w:t>
      </w:r>
      <w:r w:rsidR="00BB35DE" w:rsidRPr="004F3C16">
        <w:rPr>
          <w:rFonts w:ascii="AR P明朝体L" w:hAnsi="AR P明朝体L" w:cs="MS-Gothic-Identity-H" w:hint="eastAsia"/>
          <w:kern w:val="0"/>
        </w:rPr>
        <w:t>科目はあるものの</w:t>
      </w:r>
      <w:r>
        <w:rPr>
          <w:rFonts w:ascii="AR P明朝体L" w:hAnsi="AR P明朝体L" w:cs="MS-Gothic-Identity-H" w:hint="eastAsia"/>
          <w:kern w:val="0"/>
        </w:rPr>
        <w:t>十分に</w:t>
      </w:r>
      <w:r w:rsidR="00BB35DE" w:rsidRPr="004F3C16">
        <w:rPr>
          <w:rFonts w:ascii="AR P明朝体L" w:hAnsi="AR P明朝体L" w:cs="MS-Gothic-Identity-H" w:hint="eastAsia"/>
          <w:kern w:val="0"/>
        </w:rPr>
        <w:t>機能してい</w:t>
      </w:r>
      <w:r>
        <w:rPr>
          <w:rFonts w:ascii="AR P明朝体L" w:hAnsi="AR P明朝体L" w:cs="MS-Gothic-Identity-H" w:hint="eastAsia"/>
          <w:kern w:val="0"/>
        </w:rPr>
        <w:t>るとはいえ</w:t>
      </w:r>
      <w:r w:rsidR="00BB35DE" w:rsidRPr="004F3C16">
        <w:rPr>
          <w:rFonts w:ascii="AR P明朝体L" w:hAnsi="AR P明朝体L" w:cs="MS-Gothic-Identity-H" w:hint="eastAsia"/>
          <w:kern w:val="0"/>
        </w:rPr>
        <w:t>ない</w:t>
      </w:r>
      <w:r>
        <w:rPr>
          <w:rFonts w:ascii="AR P明朝体L" w:hAnsi="AR P明朝体L" w:cs="MS-Gothic-Identity-H" w:hint="eastAsia"/>
          <w:kern w:val="0"/>
        </w:rPr>
        <w:t>状況にある。</w:t>
      </w:r>
      <w:r w:rsidR="00BC0CA3">
        <w:rPr>
          <w:rFonts w:ascii="AR P明朝体L" w:hAnsi="AR P明朝体L" w:cs="MS-Gothic-Identity-H" w:hint="eastAsia"/>
          <w:kern w:val="0"/>
        </w:rPr>
        <w:t>その理由としては、</w:t>
      </w:r>
      <w:r w:rsidR="00BB35DE" w:rsidRPr="004F3C16">
        <w:rPr>
          <w:rFonts w:ascii="AR P明朝体L" w:hAnsi="AR P明朝体L" w:cs="MS-Gothic-Identity-H" w:hint="eastAsia"/>
          <w:kern w:val="0"/>
        </w:rPr>
        <w:t>道徳を教える難しさ</w:t>
      </w:r>
      <w:r w:rsidR="00BC0CA3">
        <w:rPr>
          <w:rFonts w:ascii="AR P明朝体L" w:hAnsi="AR P明朝体L" w:cs="MS-Gothic-Identity-H" w:hint="eastAsia"/>
          <w:kern w:val="0"/>
        </w:rPr>
        <w:t>や</w:t>
      </w:r>
      <w:r w:rsidR="00BB35DE" w:rsidRPr="004F3C16">
        <w:rPr>
          <w:rFonts w:ascii="AR P明朝体L" w:hAnsi="AR P明朝体L" w:cs="MS-Gothic-Identity-H" w:hint="eastAsia"/>
          <w:kern w:val="0"/>
        </w:rPr>
        <w:t>、価値観の押しつけという教師の反発</w:t>
      </w:r>
      <w:r w:rsidR="00BC0CA3">
        <w:rPr>
          <w:rFonts w:ascii="AR P明朝体L" w:hAnsi="AR P明朝体L" w:cs="MS-Gothic-Identity-H" w:hint="eastAsia"/>
          <w:kern w:val="0"/>
        </w:rPr>
        <w:t>もあり</w:t>
      </w:r>
      <w:r w:rsidR="00BB35DE" w:rsidRPr="004F3C16">
        <w:rPr>
          <w:rFonts w:ascii="AR P明朝体L" w:hAnsi="AR P明朝体L" w:cs="MS-Gothic-Identity-H" w:hint="eastAsia"/>
          <w:kern w:val="0"/>
        </w:rPr>
        <w:t>、学級の実態と関係なく</w:t>
      </w:r>
      <w:r w:rsidR="00BC0CA3">
        <w:rPr>
          <w:rFonts w:ascii="AR P明朝体L" w:hAnsi="AR P明朝体L" w:cs="MS-Gothic-Identity-H" w:hint="eastAsia"/>
          <w:kern w:val="0"/>
        </w:rPr>
        <w:t>学習</w:t>
      </w:r>
      <w:r w:rsidR="00BB35DE" w:rsidRPr="004F3C16">
        <w:rPr>
          <w:rFonts w:ascii="AR P明朝体L" w:hAnsi="AR P明朝体L" w:cs="MS-Gothic-Identity-H" w:hint="eastAsia"/>
          <w:kern w:val="0"/>
        </w:rPr>
        <w:t>指導要領で画一化された内容</w:t>
      </w:r>
      <w:r w:rsidR="00BC0CA3">
        <w:rPr>
          <w:rFonts w:ascii="AR P明朝体L" w:hAnsi="AR P明朝体L" w:cs="MS-Gothic-Identity-H" w:hint="eastAsia"/>
          <w:kern w:val="0"/>
        </w:rPr>
        <w:t>になっている、などの問題があげられる</w:t>
      </w:r>
      <w:r w:rsidR="00BB35DE" w:rsidRPr="004F3C16">
        <w:rPr>
          <w:rFonts w:ascii="AR P明朝体L" w:hAnsi="AR P明朝体L" w:cs="MS-Gothic-Identity-H" w:hint="eastAsia"/>
          <w:kern w:val="0"/>
        </w:rPr>
        <w:t>。</w:t>
      </w:r>
    </w:p>
    <w:p w:rsidR="00BB35DE" w:rsidRPr="004F3C16" w:rsidRDefault="00BC0CA3" w:rsidP="002210EC">
      <w:pPr>
        <w:autoSpaceDE w:val="0"/>
        <w:autoSpaceDN w:val="0"/>
        <w:adjustRightInd w:val="0"/>
        <w:ind w:firstLineChars="202" w:firstLine="386"/>
        <w:jc w:val="left"/>
        <w:rPr>
          <w:rFonts w:ascii="AR P明朝体L" w:hAnsi="AR P明朝体L" w:cs="MS-Gothic-Identity-H"/>
          <w:kern w:val="0"/>
        </w:rPr>
      </w:pPr>
      <w:r w:rsidRPr="004F3C16">
        <w:rPr>
          <w:rFonts w:ascii="AR P明朝体L" w:hAnsi="AR P明朝体L" w:cs="MS-Gothic-Identity-H" w:hint="eastAsia"/>
          <w:kern w:val="0"/>
        </w:rPr>
        <w:t>市民性教育</w:t>
      </w:r>
      <w:r>
        <w:rPr>
          <w:rFonts w:ascii="AR P明朝体L" w:hAnsi="AR P明朝体L" w:cs="MS-Gothic-Identity-H" w:hint="eastAsia"/>
          <w:kern w:val="0"/>
        </w:rPr>
        <w:t>の一環として、</w:t>
      </w:r>
      <w:r w:rsidR="00BB35DE" w:rsidRPr="004F3C16">
        <w:rPr>
          <w:rFonts w:ascii="AR P明朝体L" w:hAnsi="AR P明朝体L" w:cs="MS-Gothic-Identity-H" w:hint="eastAsia"/>
          <w:kern w:val="0"/>
        </w:rPr>
        <w:t>生徒会等での生徒の自主的な活動としていじめの自浄作用を引きだそうとする動きがある。たとえば（以下はｲﾝﾀｰﾈｯﾄより）、生徒会による「いじめ撲滅キャンペーン」、「いじめ根絶集会」、生徒による校内巡回、いじめ根絶ポスターの掲示、毎月のいじめ調査など</w:t>
      </w:r>
      <w:r>
        <w:rPr>
          <w:rFonts w:ascii="AR P明朝体L" w:hAnsi="AR P明朝体L" w:cs="MS-Gothic-Identity-H" w:hint="eastAsia"/>
          <w:kern w:val="0"/>
        </w:rPr>
        <w:t>である</w:t>
      </w:r>
      <w:r w:rsidR="00BB35DE" w:rsidRPr="004F3C16">
        <w:rPr>
          <w:rFonts w:ascii="AR P明朝体L" w:hAnsi="AR P明朝体L" w:cs="MS-Gothic-Identity-H" w:hint="eastAsia"/>
          <w:kern w:val="0"/>
        </w:rPr>
        <w:t>。</w:t>
      </w:r>
    </w:p>
    <w:p w:rsidR="00961358" w:rsidRPr="00D52FA9" w:rsidRDefault="00961358" w:rsidP="00D52FA9">
      <w:pPr>
        <w:pStyle w:val="a3"/>
        <w:numPr>
          <w:ilvl w:val="1"/>
          <w:numId w:val="1"/>
        </w:numPr>
        <w:autoSpaceDE w:val="0"/>
        <w:autoSpaceDN w:val="0"/>
        <w:adjustRightInd w:val="0"/>
        <w:ind w:leftChars="0"/>
        <w:jc w:val="left"/>
        <w:rPr>
          <w:rFonts w:ascii="AR P明朝体L" w:hAnsi="AR P明朝体L" w:cs="MS-Gothic-Identity-H"/>
          <w:b/>
          <w:kern w:val="0"/>
        </w:rPr>
      </w:pPr>
      <w:r w:rsidRPr="00D52FA9">
        <w:rPr>
          <w:rFonts w:ascii="AR P明朝体L" w:hAnsi="AR P明朝体L" w:cs="MS-Gothic-Identity-H" w:hint="eastAsia"/>
          <w:b/>
          <w:kern w:val="0"/>
        </w:rPr>
        <w:t>ソーシャル・ボンド理論</w:t>
      </w:r>
    </w:p>
    <w:p w:rsidR="00BB35DE" w:rsidRPr="004F3C16" w:rsidRDefault="00BB35DE" w:rsidP="002210EC">
      <w:pPr>
        <w:autoSpaceDE w:val="0"/>
        <w:autoSpaceDN w:val="0"/>
        <w:adjustRightInd w:val="0"/>
        <w:ind w:firstLineChars="202" w:firstLine="386"/>
        <w:jc w:val="left"/>
        <w:rPr>
          <w:rFonts w:ascii="AR P明朝体L" w:hAnsi="AR P明朝体L" w:cs="MS-Gothic-Identity-H"/>
          <w:kern w:val="0"/>
        </w:rPr>
      </w:pPr>
      <w:r w:rsidRPr="004F3C16">
        <w:rPr>
          <w:rFonts w:ascii="AR P明朝体L" w:hAnsi="AR P明朝体L" w:cs="MS-Gothic-Identity-H" w:hint="eastAsia"/>
          <w:kern w:val="0"/>
        </w:rPr>
        <w:lastRenderedPageBreak/>
        <w:t>ソーシャル・ボンド理論にもとづく対応策</w:t>
      </w:r>
      <w:r w:rsidR="00BC0CA3">
        <w:rPr>
          <w:rFonts w:ascii="AR P明朝体L" w:hAnsi="AR P明朝体L" w:cs="MS-Gothic-Identity-H" w:hint="eastAsia"/>
          <w:kern w:val="0"/>
        </w:rPr>
        <w:t>も注目されている。これは、</w:t>
      </w:r>
      <w:r w:rsidRPr="004F3C16">
        <w:rPr>
          <w:rFonts w:ascii="AR P明朝体L" w:hAnsi="AR P明朝体L" w:cs="MS-Gothic-Identity-H" w:hint="eastAsia"/>
          <w:kern w:val="0"/>
        </w:rPr>
        <w:t>生徒が学校に対していだいている意味（社会的きずな）が多いほど、その生徒は問題行動をおこしにくい、という</w:t>
      </w:r>
      <w:r w:rsidR="00BC0CA3">
        <w:rPr>
          <w:rFonts w:ascii="AR P明朝体L" w:hAnsi="AR P明朝体L" w:cs="MS-Gothic-Identity-H" w:hint="eastAsia"/>
          <w:kern w:val="0"/>
        </w:rPr>
        <w:t>考え方である。これは、</w:t>
      </w:r>
      <w:r w:rsidRPr="004F3C16">
        <w:rPr>
          <w:rFonts w:ascii="AR P明朝体L" w:hAnsi="AR P明朝体L" w:cs="MS-Gothic-Identity-H" w:hint="eastAsia"/>
          <w:kern w:val="0"/>
        </w:rPr>
        <w:t>米国の犯罪社会学者</w:t>
      </w:r>
      <w:r w:rsidRPr="004F3C16">
        <w:rPr>
          <w:rFonts w:cs="MS-Gothic-Identity-H"/>
          <w:kern w:val="0"/>
        </w:rPr>
        <w:t>T.</w:t>
      </w:r>
      <w:r w:rsidRPr="004F3C16">
        <w:rPr>
          <w:rFonts w:ascii="AR P明朝体L" w:hAnsi="AR P明朝体L" w:cs="MS-Gothic-Identity-H" w:hint="eastAsia"/>
          <w:kern w:val="0"/>
        </w:rPr>
        <w:t>ハーシーが実証的に明らかにした</w:t>
      </w:r>
      <w:r w:rsidR="00BC0CA3">
        <w:rPr>
          <w:rFonts w:ascii="AR P明朝体L" w:hAnsi="AR P明朝体L" w:cs="MS-Gothic-Identity-H" w:hint="eastAsia"/>
          <w:kern w:val="0"/>
        </w:rPr>
        <w:t>理論である</w:t>
      </w:r>
      <w:r w:rsidRPr="004F3C16">
        <w:rPr>
          <w:rFonts w:ascii="AR P明朝体L" w:hAnsi="AR P明朝体L" w:cs="MS-Gothic-Identity-H" w:hint="eastAsia"/>
          <w:kern w:val="0"/>
        </w:rPr>
        <w:t>。</w:t>
      </w:r>
      <w:r w:rsidR="00BC0CA3">
        <w:rPr>
          <w:rFonts w:ascii="AR P明朝体L" w:hAnsi="AR P明朝体L" w:cs="MS-Gothic-Identity-H" w:hint="eastAsia"/>
          <w:kern w:val="0"/>
        </w:rPr>
        <w:t>生徒がいだく学校の意味としては、</w:t>
      </w:r>
      <w:r w:rsidRPr="004F3C16">
        <w:rPr>
          <w:rFonts w:ascii="AR P明朝体L" w:hAnsi="AR P明朝体L" w:cs="MS-Gothic-Identity-H" w:hint="eastAsia"/>
          <w:kern w:val="0"/>
        </w:rPr>
        <w:t>たとえば、学校の歴史伝統を誇りに思っている、部活動が好き、学校には友達がいる、給食のおばさんが親切にしてくれる、理科の授業は面白い、など</w:t>
      </w:r>
      <w:r w:rsidR="00BC0CA3">
        <w:rPr>
          <w:rFonts w:ascii="AR P明朝体L" w:hAnsi="AR P明朝体L" w:cs="MS-Gothic-Identity-H" w:hint="eastAsia"/>
          <w:kern w:val="0"/>
        </w:rPr>
        <w:t>である</w:t>
      </w:r>
      <w:r w:rsidRPr="004F3C16">
        <w:rPr>
          <w:rFonts w:ascii="AR P明朝体L" w:hAnsi="AR P明朝体L" w:cs="MS-Gothic-Identity-H" w:hint="eastAsia"/>
          <w:kern w:val="0"/>
        </w:rPr>
        <w:t>。これらが</w:t>
      </w:r>
      <w:r w:rsidR="00BC0CA3">
        <w:rPr>
          <w:rFonts w:ascii="AR P明朝体L" w:hAnsi="AR P明朝体L" w:cs="MS-Gothic-Identity-H" w:hint="eastAsia"/>
          <w:kern w:val="0"/>
        </w:rPr>
        <w:t>ソーシャル・ボンドであり、</w:t>
      </w:r>
      <w:r w:rsidRPr="004F3C16">
        <w:rPr>
          <w:rFonts w:ascii="AR P明朝体L" w:hAnsi="AR P明朝体L" w:cs="MS-Gothic-Identity-H" w:hint="eastAsia"/>
          <w:kern w:val="0"/>
        </w:rPr>
        <w:t>逆に、ただなんとなく学校に来て興味のわかない授業を受けているだけ</w:t>
      </w:r>
      <w:r w:rsidR="00BC0CA3">
        <w:rPr>
          <w:rFonts w:ascii="AR P明朝体L" w:hAnsi="AR P明朝体L" w:cs="MS-Gothic-Identity-H" w:hint="eastAsia"/>
          <w:kern w:val="0"/>
        </w:rPr>
        <w:t>の生徒は、</w:t>
      </w:r>
      <w:r w:rsidRPr="004F3C16">
        <w:rPr>
          <w:rFonts w:ascii="AR P明朝体L" w:hAnsi="AR P明朝体L" w:cs="MS-Gothic-Identity-H" w:hint="eastAsia"/>
          <w:kern w:val="0"/>
        </w:rPr>
        <w:t>学校に対する</w:t>
      </w:r>
      <w:r w:rsidR="00BC0CA3">
        <w:rPr>
          <w:rFonts w:ascii="AR P明朝体L" w:hAnsi="AR P明朝体L" w:cs="MS-Gothic-Identity-H" w:hint="eastAsia"/>
          <w:kern w:val="0"/>
        </w:rPr>
        <w:t>ソーシャル・ボンド</w:t>
      </w:r>
      <w:r w:rsidRPr="004F3C16">
        <w:rPr>
          <w:rFonts w:ascii="AR P明朝体L" w:hAnsi="AR P明朝体L" w:cs="MS-Gothic-Identity-H" w:hint="eastAsia"/>
          <w:kern w:val="0"/>
        </w:rPr>
        <w:t>が非常に弱く、学校での規範から逸脱していく傾向にある。つまり、学校生活がもつ意味が学校への引力となり、その生徒は通常の学校生活から逸脱しにくい</w:t>
      </w:r>
      <w:r w:rsidR="00BC0CA3">
        <w:rPr>
          <w:rFonts w:ascii="AR P明朝体L" w:hAnsi="AR P明朝体L" w:cs="MS-Gothic-Identity-H" w:hint="eastAsia"/>
          <w:kern w:val="0"/>
        </w:rPr>
        <w:t>のである</w:t>
      </w:r>
      <w:r w:rsidRPr="004F3C16">
        <w:rPr>
          <w:rFonts w:ascii="AR P明朝体L" w:hAnsi="AR P明朝体L" w:cs="MS-Gothic-Identity-H" w:hint="eastAsia"/>
          <w:kern w:val="0"/>
        </w:rPr>
        <w:t>。</w:t>
      </w:r>
    </w:p>
    <w:p w:rsidR="00BB35DE" w:rsidRPr="004F3C16" w:rsidRDefault="00BC0CA3"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ソーシャル・ボンドを創り出す教育として、四つの分野が考えられている。</w:t>
      </w:r>
      <w:r w:rsidR="00BB35DE" w:rsidRPr="004F3C16">
        <w:rPr>
          <w:rFonts w:ascii="AR P明朝体L" w:hAnsi="AR P明朝体L" w:cs="MS-Gothic-Identity-H" w:hint="eastAsia"/>
          <w:kern w:val="0"/>
        </w:rPr>
        <w:t>(1)</w:t>
      </w:r>
      <w:r>
        <w:rPr>
          <w:rFonts w:ascii="AR P明朝体L" w:hAnsi="AR P明朝体L" w:cs="MS-Gothic-Identity-H" w:hint="eastAsia"/>
          <w:kern w:val="0"/>
        </w:rPr>
        <w:t>愛着：学校の歴史伝統、出身著名人、競技成績等を知らせる。</w:t>
      </w:r>
      <w:r w:rsidR="00BB35DE" w:rsidRPr="004F3C16">
        <w:rPr>
          <w:rFonts w:ascii="AR P明朝体L" w:hAnsi="AR P明朝体L" w:cs="MS-Gothic-Identity-H" w:hint="eastAsia"/>
          <w:kern w:val="0"/>
        </w:rPr>
        <w:t>(2)コミットメント：学校における役割を与えるなど、現行の学習指導要</w:t>
      </w:r>
      <w:r>
        <w:rPr>
          <w:rFonts w:ascii="AR P明朝体L" w:hAnsi="AR P明朝体L" w:cs="MS-Gothic-Identity-H" w:hint="eastAsia"/>
          <w:kern w:val="0"/>
        </w:rPr>
        <w:t>領の道徳教育では社会的役割をになうことの重要性が教えられている。</w:t>
      </w:r>
      <w:r w:rsidR="00BB35DE" w:rsidRPr="004F3C16">
        <w:rPr>
          <w:rFonts w:ascii="AR P明朝体L" w:hAnsi="AR P明朝体L" w:cs="MS-Gothic-Identity-H" w:hint="eastAsia"/>
          <w:kern w:val="0"/>
        </w:rPr>
        <w:t>(3)巻き込み･インボルブメント：学習意欲を引き出す授業、体験活</w:t>
      </w:r>
      <w:r>
        <w:rPr>
          <w:rFonts w:ascii="AR P明朝体L" w:hAnsi="AR P明朝体L" w:cs="MS-Gothic-Identity-H" w:hint="eastAsia"/>
          <w:kern w:val="0"/>
        </w:rPr>
        <w:t>動をつうじて達成感をもたせる、ほめることで自己肯定感をもたせる。</w:t>
      </w:r>
      <w:r w:rsidR="00BB35DE" w:rsidRPr="004F3C16">
        <w:rPr>
          <w:rFonts w:ascii="AR P明朝体L" w:hAnsi="AR P明朝体L" w:cs="MS-Gothic-Identity-H" w:hint="eastAsia"/>
          <w:kern w:val="0"/>
        </w:rPr>
        <w:t>(4)規範の正統性への信念を育てる：社会･学校はいじめに厳しく対応すること。いい加減な対応は信念を損なわせる。</w:t>
      </w:r>
    </w:p>
    <w:p w:rsidR="00961358" w:rsidRPr="00D52FA9" w:rsidRDefault="00961358" w:rsidP="00D52FA9">
      <w:pPr>
        <w:pStyle w:val="a3"/>
        <w:numPr>
          <w:ilvl w:val="1"/>
          <w:numId w:val="1"/>
        </w:numPr>
        <w:autoSpaceDE w:val="0"/>
        <w:autoSpaceDN w:val="0"/>
        <w:adjustRightInd w:val="0"/>
        <w:ind w:leftChars="0"/>
        <w:jc w:val="left"/>
        <w:rPr>
          <w:rFonts w:ascii="AR P明朝体L" w:hAnsi="AR P明朝体L" w:cs="MS-Gothic-Identity-H"/>
          <w:b/>
          <w:kern w:val="0"/>
        </w:rPr>
      </w:pPr>
      <w:r w:rsidRPr="00D52FA9">
        <w:rPr>
          <w:rFonts w:ascii="AR P明朝体L" w:hAnsi="AR P明朝体L" w:cs="MS-Gothic-Identity-H" w:hint="eastAsia"/>
          <w:b/>
          <w:kern w:val="0"/>
        </w:rPr>
        <w:t>家族内での子どもの役割</w:t>
      </w:r>
    </w:p>
    <w:p w:rsidR="00BB35DE" w:rsidRDefault="00961358" w:rsidP="002210EC">
      <w:pPr>
        <w:autoSpaceDE w:val="0"/>
        <w:autoSpaceDN w:val="0"/>
        <w:adjustRightInd w:val="0"/>
        <w:ind w:firstLineChars="202" w:firstLine="386"/>
        <w:jc w:val="left"/>
        <w:rPr>
          <w:rFonts w:ascii="AR P明朝体L" w:hAnsi="AR P明朝体L" w:cs="MS-Gothic-Identity-H"/>
          <w:kern w:val="0"/>
        </w:rPr>
      </w:pPr>
      <w:r>
        <w:rPr>
          <w:rFonts w:ascii="AR P明朝体L" w:hAnsi="AR P明朝体L" w:cs="MS-Gothic-Identity-H" w:hint="eastAsia"/>
          <w:kern w:val="0"/>
        </w:rPr>
        <w:t>家族内で子どもに役割を与えるべきである。</w:t>
      </w:r>
      <w:r w:rsidR="00BB35DE" w:rsidRPr="004F3C16">
        <w:rPr>
          <w:rFonts w:ascii="AR P明朝体L" w:hAnsi="AR P明朝体L" w:cs="MS-Gothic-Identity-H" w:hint="eastAsia"/>
          <w:kern w:val="0"/>
        </w:rPr>
        <w:t>家族も社会集団であり、その社会集団においてしなければいけない仕事があることを</w:t>
      </w:r>
      <w:r>
        <w:rPr>
          <w:rFonts w:ascii="AR P明朝体L" w:hAnsi="AR P明朝体L" w:cs="MS-Gothic-Identity-H" w:hint="eastAsia"/>
          <w:kern w:val="0"/>
        </w:rPr>
        <w:t>子どもに</w:t>
      </w:r>
      <w:r w:rsidR="00BB35DE" w:rsidRPr="004F3C16">
        <w:rPr>
          <w:rFonts w:ascii="AR P明朝体L" w:hAnsi="AR P明朝体L" w:cs="MS-Gothic-Identity-H" w:hint="eastAsia"/>
          <w:kern w:val="0"/>
        </w:rPr>
        <w:t>教えるべき</w:t>
      </w:r>
      <w:r>
        <w:rPr>
          <w:rFonts w:ascii="AR P明朝体L" w:hAnsi="AR P明朝体L" w:cs="MS-Gothic-Identity-H" w:hint="eastAsia"/>
          <w:kern w:val="0"/>
        </w:rPr>
        <w:t>である（犬の散歩、植木の水やり、等）。子どもに</w:t>
      </w:r>
      <w:r w:rsidR="00BB35DE" w:rsidRPr="004F3C16">
        <w:rPr>
          <w:rFonts w:ascii="AR P明朝体L" w:hAnsi="AR P明朝体L" w:cs="MS-Gothic-Identity-H" w:hint="eastAsia"/>
          <w:kern w:val="0"/>
        </w:rPr>
        <w:t>集団のメンバーとしての義務と責任を教え、やるべき仕事は自分で探して見つけるものであることを教えるべき</w:t>
      </w:r>
      <w:r>
        <w:rPr>
          <w:rFonts w:ascii="AR P明朝体L" w:hAnsi="AR P明朝体L" w:cs="MS-Gothic-Identity-H" w:hint="eastAsia"/>
          <w:kern w:val="0"/>
        </w:rPr>
        <w:t>である</w:t>
      </w:r>
      <w:r w:rsidR="00BB35DE" w:rsidRPr="004F3C16">
        <w:rPr>
          <w:rFonts w:ascii="AR P明朝体L" w:hAnsi="AR P明朝体L" w:cs="MS-Gothic-Identity-H" w:hint="eastAsia"/>
          <w:kern w:val="0"/>
        </w:rPr>
        <w:t>。これにより、集団を運営していくには各自やるべき仕事があることを知り、社会性が身についていく</w:t>
      </w:r>
      <w:r>
        <w:rPr>
          <w:rFonts w:ascii="AR P明朝体L" w:hAnsi="AR P明朝体L" w:cs="MS-Gothic-Identity-H" w:hint="eastAsia"/>
          <w:kern w:val="0"/>
        </w:rPr>
        <w:t>のである</w:t>
      </w:r>
      <w:r w:rsidR="00BB35DE" w:rsidRPr="004F3C16">
        <w:rPr>
          <w:rFonts w:ascii="AR P明朝体L" w:hAnsi="AR P明朝体L" w:cs="MS-Gothic-Identity-H" w:hint="eastAsia"/>
          <w:kern w:val="0"/>
        </w:rPr>
        <w:t>。</w:t>
      </w:r>
    </w:p>
    <w:p w:rsidR="00662833" w:rsidRDefault="00662833" w:rsidP="002210EC">
      <w:pPr>
        <w:autoSpaceDE w:val="0"/>
        <w:autoSpaceDN w:val="0"/>
        <w:adjustRightInd w:val="0"/>
        <w:ind w:firstLineChars="202" w:firstLine="386"/>
        <w:jc w:val="left"/>
        <w:rPr>
          <w:rFonts w:ascii="AR P明朝体L" w:hAnsi="AR P明朝体L" w:cs="MS-Gothic-Identity-H"/>
          <w:kern w:val="0"/>
        </w:rPr>
      </w:pPr>
    </w:p>
    <w:p w:rsidR="000539C5" w:rsidRDefault="000539C5" w:rsidP="002210EC">
      <w:pPr>
        <w:autoSpaceDE w:val="0"/>
        <w:autoSpaceDN w:val="0"/>
        <w:adjustRightInd w:val="0"/>
        <w:ind w:firstLineChars="202" w:firstLine="386"/>
        <w:jc w:val="right"/>
        <w:rPr>
          <w:rFonts w:ascii="AR P明朝体L" w:hAnsi="AR P明朝体L" w:cs="MS-Gothic-Identity-H"/>
          <w:kern w:val="0"/>
        </w:rPr>
      </w:pPr>
      <w:r>
        <w:rPr>
          <w:rFonts w:ascii="AR P明朝体L" w:hAnsi="AR P明朝体L" w:cs="MS-Gothic-Identity-H" w:hint="eastAsia"/>
          <w:kern w:val="0"/>
        </w:rPr>
        <w:t>以上</w:t>
      </w:r>
    </w:p>
    <w:p w:rsidR="000539C5" w:rsidRDefault="000539C5">
      <w:pPr>
        <w:widowControl/>
        <w:jc w:val="left"/>
        <w:rPr>
          <w:rFonts w:ascii="AR P明朝体L" w:hAnsi="AR P明朝体L" w:cs="MS-Gothic-Identity-H"/>
          <w:b/>
          <w:kern w:val="0"/>
          <w:sz w:val="24"/>
          <w:szCs w:val="24"/>
        </w:rPr>
      </w:pPr>
      <w:r>
        <w:rPr>
          <w:rFonts w:ascii="AR P明朝体L" w:hAnsi="AR P明朝体L" w:cs="MS-Gothic-Identity-H"/>
          <w:b/>
          <w:kern w:val="0"/>
          <w:sz w:val="24"/>
          <w:szCs w:val="24"/>
        </w:rPr>
        <w:br w:type="page"/>
      </w:r>
    </w:p>
    <w:p w:rsidR="00662833" w:rsidRPr="00662833" w:rsidRDefault="002210EC" w:rsidP="00662833">
      <w:pPr>
        <w:autoSpaceDE w:val="0"/>
        <w:autoSpaceDN w:val="0"/>
        <w:adjustRightInd w:val="0"/>
        <w:jc w:val="left"/>
        <w:rPr>
          <w:rFonts w:ascii="AR P明朝体L" w:hAnsi="AR P明朝体L" w:cs="MS-Gothic-Identity-H"/>
          <w:b/>
          <w:kern w:val="0"/>
          <w:sz w:val="24"/>
          <w:szCs w:val="24"/>
        </w:rPr>
      </w:pPr>
      <w:r>
        <w:rPr>
          <w:rFonts w:ascii="AR P明朝体L" w:hAnsi="AR P明朝体L" w:cs="MS-Gothic-Identity-H" w:hint="eastAsia"/>
          <w:b/>
          <w:kern w:val="0"/>
          <w:sz w:val="24"/>
          <w:szCs w:val="24"/>
        </w:rPr>
        <w:lastRenderedPageBreak/>
        <w:t>参考文献</w:t>
      </w:r>
    </w:p>
    <w:p w:rsidR="00D175BD" w:rsidRDefault="00D52FA9" w:rsidP="00662833">
      <w:pPr>
        <w:autoSpaceDE w:val="0"/>
        <w:autoSpaceDN w:val="0"/>
        <w:adjustRightInd w:val="0"/>
        <w:jc w:val="left"/>
        <w:rPr>
          <w:rFonts w:ascii="AR P明朝体L" w:hAnsi="AR P明朝体L" w:cs="MS-Gothic-Identity-H"/>
          <w:kern w:val="0"/>
        </w:rPr>
      </w:pPr>
      <w:r>
        <w:rPr>
          <w:rFonts w:ascii="AR P明朝体L" w:hAnsi="AR P明朝体L" w:cs="MS-Gothic-Identity-H" w:hint="eastAsia"/>
          <w:kern w:val="0"/>
        </w:rPr>
        <w:t>未読のものも含め、関係あるか</w:t>
      </w:r>
      <w:r w:rsidR="00D175BD">
        <w:rPr>
          <w:rFonts w:ascii="AR P明朝体L" w:hAnsi="AR P明朝体L" w:cs="MS-Gothic-Identity-H" w:hint="eastAsia"/>
          <w:kern w:val="0"/>
        </w:rPr>
        <w:t>と思われる文献を以下に掲げる。</w:t>
      </w:r>
    </w:p>
    <w:p w:rsidR="00D175BD" w:rsidRDefault="00D175BD" w:rsidP="00662833">
      <w:pPr>
        <w:autoSpaceDE w:val="0"/>
        <w:autoSpaceDN w:val="0"/>
        <w:adjustRightInd w:val="0"/>
        <w:jc w:val="left"/>
        <w:rPr>
          <w:rFonts w:ascii="AR P明朝体L" w:hAnsi="AR P明朝体L" w:cs="MS-Gothic-Identity-H"/>
          <w:kern w:val="0"/>
        </w:rPr>
      </w:pPr>
    </w:p>
    <w:p w:rsidR="00662833" w:rsidRDefault="00172190" w:rsidP="00662833">
      <w:pPr>
        <w:autoSpaceDE w:val="0"/>
        <w:autoSpaceDN w:val="0"/>
        <w:adjustRightInd w:val="0"/>
        <w:jc w:val="left"/>
        <w:rPr>
          <w:rFonts w:ascii="AR P明朝体L" w:hAnsi="AR P明朝体L" w:cs="MS-Gothic-Identity-H"/>
          <w:kern w:val="0"/>
        </w:rPr>
      </w:pPr>
      <w:r>
        <w:rPr>
          <w:rFonts w:ascii="AR P明朝体L" w:hAnsi="AR P明朝体L" w:cs="MS-Gothic-Identity-H" w:hint="eastAsia"/>
          <w:kern w:val="0"/>
        </w:rPr>
        <w:t>【</w:t>
      </w:r>
      <w:r w:rsidR="00052D31">
        <w:rPr>
          <w:rFonts w:ascii="AR P明朝体L" w:hAnsi="AR P明朝体L" w:cs="MS-Gothic-Identity-H" w:hint="eastAsia"/>
          <w:b/>
          <w:kern w:val="0"/>
        </w:rPr>
        <w:t>図書</w:t>
      </w:r>
      <w:r>
        <w:rPr>
          <w:rFonts w:ascii="AR P明朝体L" w:hAnsi="AR P明朝体L" w:cs="MS-Gothic-Identity-H" w:hint="eastAsia"/>
          <w:kern w:val="0"/>
        </w:rPr>
        <w:t>】</w:t>
      </w:r>
    </w:p>
    <w:p w:rsidR="004E6E19" w:rsidRDefault="004E6E19" w:rsidP="00662833">
      <w:pPr>
        <w:autoSpaceDE w:val="0"/>
        <w:autoSpaceDN w:val="0"/>
        <w:adjustRightInd w:val="0"/>
        <w:jc w:val="left"/>
        <w:rPr>
          <w:rStyle w:val="watch-title"/>
          <w:rFonts w:ascii="Century" w:hAnsi="Century"/>
        </w:rPr>
      </w:pPr>
      <w:r>
        <w:rPr>
          <w:rStyle w:val="watch-title"/>
          <w:rFonts w:ascii="Century" w:hAnsi="Century" w:hint="eastAsia"/>
        </w:rPr>
        <w:t>（コンプライアンス違反事例）</w:t>
      </w:r>
    </w:p>
    <w:p w:rsidR="0017072B" w:rsidRPr="00D175BD" w:rsidRDefault="0017072B" w:rsidP="00D175BD">
      <w:pPr>
        <w:pStyle w:val="a3"/>
        <w:numPr>
          <w:ilvl w:val="0"/>
          <w:numId w:val="11"/>
        </w:numPr>
        <w:autoSpaceDE w:val="0"/>
        <w:autoSpaceDN w:val="0"/>
        <w:adjustRightInd w:val="0"/>
        <w:ind w:leftChars="0"/>
        <w:jc w:val="left"/>
        <w:rPr>
          <w:rFonts w:cs="ＭＳ Ｐゴシック"/>
          <w:bCs/>
          <w:color w:val="111111"/>
          <w:kern w:val="36"/>
          <w:szCs w:val="21"/>
        </w:rPr>
      </w:pPr>
      <w:r w:rsidRPr="00D175BD">
        <w:rPr>
          <w:rFonts w:ascii="AR P明朝体L" w:hAnsi="AR P明朝体L" w:cs="ＭＳ Ｐゴシック" w:hint="eastAsia"/>
          <w:bCs/>
          <w:color w:val="111111"/>
          <w:kern w:val="36"/>
          <w:szCs w:val="21"/>
        </w:rPr>
        <w:t>鈴木ひろみ・山口哲夫「</w:t>
      </w:r>
      <w:r w:rsidRPr="00D175BD">
        <w:rPr>
          <w:rFonts w:cs="ＭＳ Ｐゴシック"/>
          <w:bCs/>
          <w:color w:val="111111"/>
          <w:kern w:val="36"/>
          <w:szCs w:val="21"/>
        </w:rPr>
        <w:t>JR</w:t>
      </w:r>
      <w:r w:rsidRPr="00D175BD">
        <w:rPr>
          <w:rFonts w:cs="ＭＳ Ｐゴシック" w:hint="eastAsia"/>
          <w:bCs/>
          <w:color w:val="111111"/>
          <w:kern w:val="36"/>
          <w:szCs w:val="21"/>
        </w:rPr>
        <w:t>西日本の大罪－服部運転士自殺事件と尼崎脱線事故」（五月書房、</w:t>
      </w:r>
      <w:r w:rsidRPr="00D175BD">
        <w:rPr>
          <w:rFonts w:cs="ＭＳ Ｐゴシック" w:hint="eastAsia"/>
          <w:bCs/>
          <w:color w:val="111111"/>
          <w:kern w:val="36"/>
          <w:szCs w:val="21"/>
        </w:rPr>
        <w:t>2006</w:t>
      </w:r>
      <w:r w:rsidRPr="00D175BD">
        <w:rPr>
          <w:rFonts w:cs="ＭＳ Ｐゴシック" w:hint="eastAsia"/>
          <w:bCs/>
          <w:color w:val="111111"/>
          <w:kern w:val="36"/>
          <w:szCs w:val="21"/>
        </w:rPr>
        <w:t>年</w:t>
      </w:r>
      <w:r w:rsidRPr="00D175BD">
        <w:rPr>
          <w:rFonts w:cs="ＭＳ Ｐゴシック" w:hint="eastAsia"/>
          <w:bCs/>
          <w:color w:val="111111"/>
          <w:kern w:val="36"/>
          <w:szCs w:val="21"/>
        </w:rPr>
        <w:t>4</w:t>
      </w:r>
      <w:r w:rsidRPr="00D175BD">
        <w:rPr>
          <w:rFonts w:cs="ＭＳ Ｐゴシック" w:hint="eastAsia"/>
          <w:bCs/>
          <w:color w:val="111111"/>
          <w:kern w:val="36"/>
          <w:szCs w:val="21"/>
        </w:rPr>
        <w:t>月）</w:t>
      </w:r>
    </w:p>
    <w:p w:rsidR="0017072B" w:rsidRPr="00D175BD" w:rsidRDefault="0017072B" w:rsidP="00D175BD">
      <w:pPr>
        <w:pStyle w:val="a3"/>
        <w:numPr>
          <w:ilvl w:val="0"/>
          <w:numId w:val="11"/>
        </w:numPr>
        <w:autoSpaceDE w:val="0"/>
        <w:autoSpaceDN w:val="0"/>
        <w:adjustRightInd w:val="0"/>
        <w:ind w:leftChars="0"/>
        <w:jc w:val="left"/>
        <w:rPr>
          <w:rFonts w:ascii="AR P明朝体L" w:hAnsi="AR P明朝体L"/>
          <w:color w:val="000000"/>
          <w:szCs w:val="21"/>
        </w:rPr>
      </w:pPr>
      <w:r w:rsidRPr="00D175BD">
        <w:rPr>
          <w:rFonts w:ascii="AR P明朝体L" w:hAnsi="AR P明朝体L" w:hint="eastAsia"/>
          <w:color w:val="000000"/>
          <w:szCs w:val="21"/>
        </w:rPr>
        <w:t>吉野次郎「なぜ</w:t>
      </w:r>
      <w:r w:rsidRPr="00D175BD">
        <w:rPr>
          <w:rFonts w:hint="eastAsia"/>
          <w:color w:val="000000"/>
          <w:szCs w:val="21"/>
        </w:rPr>
        <w:t>２</w:t>
      </w:r>
      <w:r w:rsidRPr="00D175BD">
        <w:rPr>
          <w:rFonts w:ascii="AR P明朝体L" w:hAnsi="AR P明朝体L" w:hint="eastAsia"/>
          <w:color w:val="000000"/>
          <w:szCs w:val="21"/>
        </w:rPr>
        <w:t>人のトップは自死を選んだのか-</w:t>
      </w:r>
      <w:r w:rsidRPr="00D175BD">
        <w:rPr>
          <w:color w:val="000000"/>
          <w:szCs w:val="21"/>
        </w:rPr>
        <w:t>JR</w:t>
      </w:r>
      <w:r w:rsidRPr="00D175BD">
        <w:rPr>
          <w:rFonts w:ascii="AR P明朝体L" w:hAnsi="AR P明朝体L" w:hint="eastAsia"/>
          <w:color w:val="000000"/>
          <w:szCs w:val="21"/>
        </w:rPr>
        <w:t>北海道腐食の系譜」（日経</w:t>
      </w:r>
      <w:r w:rsidRPr="00D175BD">
        <w:rPr>
          <w:color w:val="000000"/>
          <w:szCs w:val="21"/>
        </w:rPr>
        <w:t>BP</w:t>
      </w:r>
      <w:r w:rsidRPr="00D175BD">
        <w:rPr>
          <w:rFonts w:ascii="AR P明朝体L" w:hAnsi="AR P明朝体L" w:hint="eastAsia"/>
          <w:color w:val="000000"/>
          <w:szCs w:val="21"/>
        </w:rPr>
        <w:t>、</w:t>
      </w:r>
      <w:r w:rsidRPr="00D175BD">
        <w:rPr>
          <w:color w:val="000000"/>
          <w:szCs w:val="21"/>
        </w:rPr>
        <w:t>2014</w:t>
      </w:r>
      <w:r w:rsidRPr="00D175BD">
        <w:rPr>
          <w:rFonts w:ascii="AR P明朝体L" w:hAnsi="AR P明朝体L" w:hint="eastAsia"/>
          <w:color w:val="000000"/>
          <w:szCs w:val="21"/>
        </w:rPr>
        <w:t>年</w:t>
      </w:r>
      <w:r w:rsidRPr="00D175BD">
        <w:rPr>
          <w:color w:val="000000"/>
          <w:szCs w:val="21"/>
        </w:rPr>
        <w:t>4</w:t>
      </w:r>
      <w:r w:rsidRPr="00D175BD">
        <w:rPr>
          <w:rFonts w:ascii="AR P明朝体L" w:hAnsi="AR P明朝体L" w:hint="eastAsia"/>
          <w:color w:val="000000"/>
          <w:szCs w:val="21"/>
        </w:rPr>
        <w:t>月）</w:t>
      </w:r>
    </w:p>
    <w:p w:rsidR="0017072B" w:rsidRPr="00D175BD" w:rsidRDefault="0017072B" w:rsidP="00D175BD">
      <w:pPr>
        <w:pStyle w:val="a3"/>
        <w:numPr>
          <w:ilvl w:val="0"/>
          <w:numId w:val="11"/>
        </w:numPr>
        <w:autoSpaceDE w:val="0"/>
        <w:autoSpaceDN w:val="0"/>
        <w:adjustRightInd w:val="0"/>
        <w:ind w:leftChars="0"/>
        <w:jc w:val="left"/>
        <w:rPr>
          <w:rFonts w:ascii="AR P明朝体L" w:hAnsi="AR P明朝体L"/>
        </w:rPr>
      </w:pPr>
      <w:r w:rsidRPr="00D175BD">
        <w:rPr>
          <w:rFonts w:ascii="AR P明朝体L" w:hAnsi="AR P明朝体L" w:hint="eastAsia"/>
        </w:rPr>
        <w:t>大島千佳「自衛隊の闇」（河出書房新社、</w:t>
      </w:r>
      <w:r w:rsidRPr="00F4691D">
        <w:t>2016</w:t>
      </w:r>
      <w:r w:rsidRPr="00F4691D">
        <w:t>年</w:t>
      </w:r>
      <w:r w:rsidRPr="00F4691D">
        <w:t>4</w:t>
      </w:r>
      <w:r w:rsidRPr="00D175BD">
        <w:rPr>
          <w:rFonts w:ascii="AR P明朝体L" w:hAnsi="AR P明朝体L" w:hint="eastAsia"/>
        </w:rPr>
        <w:t>月）</w:t>
      </w:r>
    </w:p>
    <w:p w:rsidR="0017072B" w:rsidRPr="00D175BD" w:rsidRDefault="0017072B" w:rsidP="00D175BD">
      <w:pPr>
        <w:pStyle w:val="a3"/>
        <w:numPr>
          <w:ilvl w:val="0"/>
          <w:numId w:val="11"/>
        </w:numPr>
        <w:autoSpaceDE w:val="0"/>
        <w:autoSpaceDN w:val="0"/>
        <w:adjustRightInd w:val="0"/>
        <w:ind w:leftChars="0"/>
        <w:jc w:val="left"/>
        <w:rPr>
          <w:rFonts w:ascii="AR P明朝体L" w:hAnsi="AR P明朝体L" w:cs="ＭＳ Ｐゴシック"/>
          <w:bCs/>
          <w:color w:val="111111"/>
          <w:kern w:val="36"/>
          <w:szCs w:val="21"/>
        </w:rPr>
      </w:pPr>
      <w:r w:rsidRPr="00D175BD">
        <w:rPr>
          <w:rFonts w:ascii="AR P明朝体L" w:hAnsi="AR P明朝体L" w:cs="ＭＳ Ｐゴシック" w:hint="eastAsia"/>
          <w:bCs/>
          <w:color w:val="111111"/>
          <w:kern w:val="36"/>
          <w:szCs w:val="21"/>
        </w:rPr>
        <w:t>山口義正「サムライと愚者－暗闘オリンパス事件」（講談社、</w:t>
      </w:r>
      <w:r w:rsidRPr="00D175BD">
        <w:rPr>
          <w:rFonts w:cs="ＭＳ Ｐゴシック"/>
          <w:bCs/>
          <w:color w:val="111111"/>
          <w:kern w:val="36"/>
          <w:szCs w:val="21"/>
        </w:rPr>
        <w:t>2012</w:t>
      </w:r>
      <w:r w:rsidRPr="00D175BD">
        <w:rPr>
          <w:rFonts w:cs="ＭＳ Ｐゴシック"/>
          <w:bCs/>
          <w:color w:val="111111"/>
          <w:kern w:val="36"/>
          <w:szCs w:val="21"/>
        </w:rPr>
        <w:t>年</w:t>
      </w:r>
      <w:r w:rsidRPr="00D175BD">
        <w:rPr>
          <w:rFonts w:cs="ＭＳ Ｐゴシック"/>
          <w:bCs/>
          <w:color w:val="111111"/>
          <w:kern w:val="36"/>
          <w:szCs w:val="21"/>
        </w:rPr>
        <w:t>3</w:t>
      </w:r>
      <w:r w:rsidRPr="00D175BD">
        <w:rPr>
          <w:rFonts w:ascii="AR P明朝体L" w:hAnsi="AR P明朝体L" w:cs="ＭＳ Ｐゴシック" w:hint="eastAsia"/>
          <w:bCs/>
          <w:color w:val="111111"/>
          <w:kern w:val="36"/>
          <w:szCs w:val="21"/>
        </w:rPr>
        <w:t>月）</w:t>
      </w:r>
    </w:p>
    <w:p w:rsidR="0017072B" w:rsidRPr="00D175BD" w:rsidRDefault="0017072B" w:rsidP="00D175BD">
      <w:pPr>
        <w:pStyle w:val="a3"/>
        <w:numPr>
          <w:ilvl w:val="0"/>
          <w:numId w:val="11"/>
        </w:numPr>
        <w:autoSpaceDE w:val="0"/>
        <w:autoSpaceDN w:val="0"/>
        <w:adjustRightInd w:val="0"/>
        <w:ind w:leftChars="0"/>
        <w:jc w:val="left"/>
        <w:rPr>
          <w:rFonts w:ascii="AR P明朝体L" w:hAnsi="AR P明朝体L"/>
          <w:szCs w:val="21"/>
        </w:rPr>
      </w:pPr>
      <w:r w:rsidRPr="00D175BD">
        <w:rPr>
          <w:rFonts w:ascii="AR P明朝体L" w:hAnsi="AR P明朝体L" w:hint="eastAsia"/>
          <w:szCs w:val="21"/>
        </w:rPr>
        <w:t>熊谷徹「偽りの帝国－緊急報告・</w:t>
      </w:r>
      <w:r w:rsidRPr="00D175BD">
        <w:rPr>
          <w:rFonts w:ascii="AR P明朝体L" w:hAnsi="AR P明朝体L" w:hint="eastAsia"/>
          <w:color w:val="111111"/>
          <w:szCs w:val="21"/>
        </w:rPr>
        <w:t>ﾌｫﾙｸｽﾜｰｹﾞﾝ排ｶﾞｽ不正の闇</w:t>
      </w:r>
      <w:r w:rsidRPr="00D175BD">
        <w:rPr>
          <w:rFonts w:ascii="AR P明朝体L" w:hAnsi="AR P明朝体L" w:hint="eastAsia"/>
          <w:szCs w:val="21"/>
        </w:rPr>
        <w:t>」（文芸春秋、</w:t>
      </w:r>
      <w:r w:rsidRPr="00D175BD">
        <w:rPr>
          <w:szCs w:val="21"/>
        </w:rPr>
        <w:t>2016</w:t>
      </w:r>
      <w:r w:rsidRPr="00D175BD">
        <w:rPr>
          <w:szCs w:val="21"/>
        </w:rPr>
        <w:t>年</w:t>
      </w:r>
      <w:r w:rsidRPr="00D175BD">
        <w:rPr>
          <w:szCs w:val="21"/>
        </w:rPr>
        <w:t>8</w:t>
      </w:r>
      <w:r w:rsidRPr="00D175BD">
        <w:rPr>
          <w:rFonts w:ascii="AR P明朝体L" w:hAnsi="AR P明朝体L" w:hint="eastAsia"/>
          <w:szCs w:val="21"/>
        </w:rPr>
        <w:t>月）</w:t>
      </w:r>
    </w:p>
    <w:p w:rsidR="00172190" w:rsidRPr="00D175BD" w:rsidRDefault="00CF3713" w:rsidP="00D175BD">
      <w:pPr>
        <w:pStyle w:val="a3"/>
        <w:numPr>
          <w:ilvl w:val="0"/>
          <w:numId w:val="11"/>
        </w:numPr>
        <w:autoSpaceDE w:val="0"/>
        <w:autoSpaceDN w:val="0"/>
        <w:adjustRightInd w:val="0"/>
        <w:ind w:leftChars="0"/>
        <w:jc w:val="left"/>
        <w:rPr>
          <w:rStyle w:val="watch-title"/>
          <w:rFonts w:ascii="Century" w:hAnsi="Century"/>
        </w:rPr>
      </w:pPr>
      <w:r w:rsidRPr="00D175BD">
        <w:rPr>
          <w:rStyle w:val="watch-title"/>
          <w:rFonts w:ascii="Century" w:hAnsi="Century" w:hint="eastAsia"/>
        </w:rPr>
        <w:t>小林秀之「裁かれる三菱自動車」（日本評論社、</w:t>
      </w:r>
      <w:r w:rsidRPr="00D175BD">
        <w:rPr>
          <w:rStyle w:val="watch-title"/>
          <w:rFonts w:ascii="Century" w:hAnsi="Century" w:hint="eastAsia"/>
        </w:rPr>
        <w:t>2005</w:t>
      </w:r>
      <w:r w:rsidRPr="00D175BD">
        <w:rPr>
          <w:rStyle w:val="watch-title"/>
          <w:rFonts w:ascii="Century" w:hAnsi="Century" w:hint="eastAsia"/>
        </w:rPr>
        <w:t>年</w:t>
      </w:r>
      <w:r w:rsidRPr="00D175BD">
        <w:rPr>
          <w:rStyle w:val="watch-title"/>
          <w:rFonts w:ascii="Century" w:hAnsi="Century" w:hint="eastAsia"/>
        </w:rPr>
        <w:t>6</w:t>
      </w:r>
      <w:r w:rsidRPr="00D175BD">
        <w:rPr>
          <w:rStyle w:val="watch-title"/>
          <w:rFonts w:ascii="Century" w:hAnsi="Century" w:hint="eastAsia"/>
        </w:rPr>
        <w:t>月）</w:t>
      </w:r>
    </w:p>
    <w:p w:rsidR="0017072B" w:rsidRPr="00D175BD" w:rsidRDefault="0017072B" w:rsidP="00D175BD">
      <w:pPr>
        <w:pStyle w:val="a3"/>
        <w:numPr>
          <w:ilvl w:val="0"/>
          <w:numId w:val="11"/>
        </w:numPr>
        <w:ind w:leftChars="0"/>
        <w:rPr>
          <w:rFonts w:ascii="AR P明朝体L" w:hAnsi="AR P明朝体L"/>
        </w:rPr>
      </w:pPr>
      <w:r w:rsidRPr="00D175BD">
        <w:rPr>
          <w:rFonts w:ascii="AR P明朝体L" w:hAnsi="AR P明朝体L" w:cs="ＭＳ Ｐゴシック" w:hint="eastAsia"/>
          <w:bCs/>
          <w:color w:val="111111"/>
          <w:kern w:val="36"/>
          <w:szCs w:val="21"/>
        </w:rPr>
        <w:t>山口義正「サムライと愚者－暗闘オリンパス事件」（講談社、</w:t>
      </w:r>
      <w:r w:rsidRPr="00D175BD">
        <w:rPr>
          <w:rFonts w:cs="ＭＳ Ｐゴシック"/>
          <w:bCs/>
          <w:color w:val="111111"/>
          <w:kern w:val="36"/>
          <w:szCs w:val="21"/>
        </w:rPr>
        <w:t>2012</w:t>
      </w:r>
      <w:r w:rsidRPr="00D175BD">
        <w:rPr>
          <w:rFonts w:cs="ＭＳ Ｐゴシック"/>
          <w:bCs/>
          <w:color w:val="111111"/>
          <w:kern w:val="36"/>
          <w:szCs w:val="21"/>
        </w:rPr>
        <w:t>年</w:t>
      </w:r>
      <w:r w:rsidRPr="00D175BD">
        <w:rPr>
          <w:rFonts w:cs="ＭＳ Ｐゴシック"/>
          <w:bCs/>
          <w:color w:val="111111"/>
          <w:kern w:val="36"/>
          <w:szCs w:val="21"/>
        </w:rPr>
        <w:t>3</w:t>
      </w:r>
      <w:r w:rsidRPr="00D175BD">
        <w:rPr>
          <w:rFonts w:ascii="AR P明朝体L" w:hAnsi="AR P明朝体L" w:cs="ＭＳ Ｐゴシック" w:hint="eastAsia"/>
          <w:bCs/>
          <w:color w:val="111111"/>
          <w:kern w:val="36"/>
          <w:szCs w:val="21"/>
        </w:rPr>
        <w:t>月）</w:t>
      </w:r>
      <w:r w:rsidRPr="00D175BD">
        <w:rPr>
          <w:rFonts w:ascii="AR P明朝体L" w:hAnsi="AR P明朝体L" w:hint="eastAsia"/>
        </w:rPr>
        <w:t>）</w:t>
      </w:r>
    </w:p>
    <w:p w:rsidR="004E6E19" w:rsidRPr="0017072B" w:rsidRDefault="004E6E19" w:rsidP="00662833">
      <w:pPr>
        <w:autoSpaceDE w:val="0"/>
        <w:autoSpaceDN w:val="0"/>
        <w:adjustRightInd w:val="0"/>
        <w:jc w:val="left"/>
        <w:rPr>
          <w:rFonts w:ascii="AR P明朝体L" w:hAnsi="AR P明朝体L"/>
          <w:color w:val="000000"/>
          <w:szCs w:val="21"/>
        </w:rPr>
      </w:pPr>
    </w:p>
    <w:p w:rsidR="004E6E19" w:rsidRDefault="004E6E19" w:rsidP="00662833">
      <w:pPr>
        <w:autoSpaceDE w:val="0"/>
        <w:autoSpaceDN w:val="0"/>
        <w:adjustRightInd w:val="0"/>
        <w:jc w:val="left"/>
        <w:rPr>
          <w:rFonts w:ascii="Century" w:hAnsi="Century"/>
        </w:rPr>
      </w:pPr>
      <w:r>
        <w:rPr>
          <w:rFonts w:ascii="Century" w:hAnsi="Century" w:hint="eastAsia"/>
        </w:rPr>
        <w:t>（日本の文化）</w:t>
      </w:r>
    </w:p>
    <w:p w:rsidR="004E6E19" w:rsidRPr="00D175BD" w:rsidRDefault="004E6E19" w:rsidP="00D175BD">
      <w:pPr>
        <w:pStyle w:val="a3"/>
        <w:numPr>
          <w:ilvl w:val="0"/>
          <w:numId w:val="12"/>
        </w:numPr>
        <w:autoSpaceDE w:val="0"/>
        <w:autoSpaceDN w:val="0"/>
        <w:adjustRightInd w:val="0"/>
        <w:ind w:leftChars="0"/>
        <w:jc w:val="left"/>
        <w:rPr>
          <w:rFonts w:ascii="AR P明朝体L" w:hAnsi="AR P明朝体L" w:cs="ＭＳ Ｐゴシック"/>
          <w:bCs/>
          <w:color w:val="111111"/>
          <w:kern w:val="36"/>
          <w:szCs w:val="21"/>
        </w:rPr>
      </w:pPr>
      <w:r w:rsidRPr="00D175BD">
        <w:rPr>
          <w:rFonts w:ascii="AR P明朝体L" w:hAnsi="AR P明朝体L" w:cs="ＭＳ Ｐゴシック" w:hint="eastAsia"/>
          <w:bCs/>
          <w:color w:val="111111"/>
          <w:kern w:val="36"/>
          <w:szCs w:val="21"/>
        </w:rPr>
        <w:t>土居健郎「甘えの構造」（弘文堂、</w:t>
      </w:r>
      <w:r w:rsidRPr="00D175BD">
        <w:rPr>
          <w:rFonts w:cs="ＭＳ Ｐゴシック"/>
          <w:bCs/>
          <w:color w:val="111111"/>
          <w:kern w:val="36"/>
          <w:szCs w:val="21"/>
        </w:rPr>
        <w:t>1971</w:t>
      </w:r>
      <w:r w:rsidRPr="00D175BD">
        <w:rPr>
          <w:rFonts w:ascii="AR P明朝体L" w:hAnsi="AR P明朝体L" w:cs="ＭＳ Ｐゴシック" w:hint="eastAsia"/>
          <w:bCs/>
          <w:color w:val="111111"/>
          <w:kern w:val="36"/>
          <w:szCs w:val="21"/>
        </w:rPr>
        <w:t>年）</w:t>
      </w:r>
    </w:p>
    <w:p w:rsidR="004E6E19" w:rsidRPr="00D175BD" w:rsidRDefault="004E6E19" w:rsidP="00D175BD">
      <w:pPr>
        <w:pStyle w:val="a3"/>
        <w:numPr>
          <w:ilvl w:val="0"/>
          <w:numId w:val="12"/>
        </w:numPr>
        <w:autoSpaceDE w:val="0"/>
        <w:autoSpaceDN w:val="0"/>
        <w:adjustRightInd w:val="0"/>
        <w:ind w:leftChars="0"/>
        <w:jc w:val="left"/>
        <w:rPr>
          <w:rFonts w:ascii="AR P明朝体L" w:hAnsi="AR P明朝体L"/>
          <w:color w:val="000000"/>
          <w:szCs w:val="21"/>
        </w:rPr>
      </w:pPr>
      <w:r w:rsidRPr="00D175BD">
        <w:rPr>
          <w:rFonts w:ascii="AR P明朝体L" w:hAnsi="AR P明朝体L" w:hint="eastAsia"/>
        </w:rPr>
        <w:t>俵木浩太郎「新・武士道論」（ちくま文庫、</w:t>
      </w:r>
      <w:r w:rsidRPr="00CF3713">
        <w:t>2006</w:t>
      </w:r>
      <w:r w:rsidRPr="00CF3713">
        <w:t>年</w:t>
      </w:r>
      <w:r w:rsidRPr="00CF3713">
        <w:t>7</w:t>
      </w:r>
      <w:r w:rsidRPr="00D175BD">
        <w:rPr>
          <w:rFonts w:ascii="AR P明朝体L" w:hAnsi="AR P明朝体L" w:hint="eastAsia"/>
        </w:rPr>
        <w:t>月）</w:t>
      </w:r>
    </w:p>
    <w:p w:rsidR="0017072B" w:rsidRPr="00D175BD" w:rsidRDefault="0017072B" w:rsidP="00D175BD">
      <w:pPr>
        <w:pStyle w:val="a3"/>
        <w:numPr>
          <w:ilvl w:val="0"/>
          <w:numId w:val="12"/>
        </w:numPr>
        <w:ind w:leftChars="0"/>
        <w:rPr>
          <w:rFonts w:ascii="AR P明朝体L" w:hAnsi="AR P明朝体L"/>
        </w:rPr>
      </w:pPr>
      <w:r w:rsidRPr="00D175BD">
        <w:rPr>
          <w:rFonts w:ascii="AR P明朝体L" w:hAnsi="AR P明朝体L" w:hint="eastAsia"/>
        </w:rPr>
        <w:t>会田雄次「日本人の精神構造」（</w:t>
      </w:r>
      <w:r w:rsidRPr="001148BE">
        <w:t>PHP</w:t>
      </w:r>
      <w:r w:rsidRPr="00D175BD">
        <w:rPr>
          <w:rFonts w:ascii="AR P明朝体L" w:hAnsi="AR P明朝体L" w:hint="eastAsia"/>
        </w:rPr>
        <w:t>研究所、</w:t>
      </w:r>
      <w:r w:rsidRPr="001148BE">
        <w:rPr>
          <w:rFonts w:hint="eastAsia"/>
        </w:rPr>
        <w:t>2003</w:t>
      </w:r>
      <w:r w:rsidRPr="001148BE">
        <w:rPr>
          <w:rFonts w:hint="eastAsia"/>
        </w:rPr>
        <w:t>年</w:t>
      </w:r>
      <w:r w:rsidRPr="001148BE">
        <w:rPr>
          <w:rFonts w:hint="eastAsia"/>
        </w:rPr>
        <w:t>2</w:t>
      </w:r>
      <w:r w:rsidRPr="001148BE">
        <w:rPr>
          <w:rFonts w:hint="eastAsia"/>
        </w:rPr>
        <w:t>月・原著</w:t>
      </w:r>
      <w:r w:rsidRPr="00D175BD">
        <w:rPr>
          <w:rFonts w:ascii="ＭＳ 明朝" w:eastAsia="ＭＳ 明朝" w:hAnsi="ＭＳ 明朝" w:cs="ＭＳ 明朝" w:hint="eastAsia"/>
        </w:rPr>
        <w:t>ː</w:t>
      </w:r>
      <w:r w:rsidRPr="00D175BD">
        <w:rPr>
          <w:rFonts w:ascii="AR P明朝体L" w:hAnsi="AR P明朝体L" w:cs="ＭＳ 明朝" w:hint="eastAsia"/>
        </w:rPr>
        <w:t>学習研究社、</w:t>
      </w:r>
      <w:r w:rsidRPr="001148BE">
        <w:rPr>
          <w:rFonts w:hint="eastAsia"/>
        </w:rPr>
        <w:t>1972</w:t>
      </w:r>
      <w:r w:rsidRPr="001148BE">
        <w:rPr>
          <w:rFonts w:hint="eastAsia"/>
        </w:rPr>
        <w:t>年</w:t>
      </w:r>
      <w:r w:rsidRPr="00D175BD">
        <w:rPr>
          <w:rFonts w:ascii="AR P明朝体L" w:hAnsi="AR P明朝体L" w:hint="eastAsia"/>
        </w:rPr>
        <w:t>）</w:t>
      </w:r>
    </w:p>
    <w:p w:rsidR="0017072B" w:rsidRPr="00D175BD" w:rsidRDefault="0017072B" w:rsidP="00D175BD">
      <w:pPr>
        <w:pStyle w:val="a3"/>
        <w:numPr>
          <w:ilvl w:val="0"/>
          <w:numId w:val="12"/>
        </w:numPr>
        <w:ind w:leftChars="0"/>
        <w:rPr>
          <w:rFonts w:ascii="AR P明朝体L" w:hAnsi="AR P明朝体L"/>
        </w:rPr>
      </w:pPr>
      <w:r w:rsidRPr="00D175BD">
        <w:rPr>
          <w:rFonts w:ascii="AR P明朝体L" w:hAnsi="AR P明朝体L" w:hint="eastAsia"/>
        </w:rPr>
        <w:t>会田雄次「アーロン収容所」（</w:t>
      </w:r>
      <w:r w:rsidRPr="001148BE">
        <w:rPr>
          <w:rFonts w:hint="eastAsia"/>
        </w:rPr>
        <w:t>中央文庫</w:t>
      </w:r>
      <w:r w:rsidRPr="00D175BD">
        <w:rPr>
          <w:rFonts w:ascii="AR P明朝体L" w:hAnsi="AR P明朝体L" w:hint="eastAsia"/>
        </w:rPr>
        <w:t>、</w:t>
      </w:r>
      <w:r w:rsidRPr="001148BE">
        <w:rPr>
          <w:rFonts w:hint="eastAsia"/>
        </w:rPr>
        <w:t>1973</w:t>
      </w:r>
      <w:r w:rsidRPr="001148BE">
        <w:rPr>
          <w:rFonts w:hint="eastAsia"/>
        </w:rPr>
        <w:t>年</w:t>
      </w:r>
      <w:r w:rsidRPr="001148BE">
        <w:rPr>
          <w:rFonts w:hint="eastAsia"/>
        </w:rPr>
        <w:t>11</w:t>
      </w:r>
      <w:r w:rsidRPr="001148BE">
        <w:rPr>
          <w:rFonts w:hint="eastAsia"/>
        </w:rPr>
        <w:t>月</w:t>
      </w:r>
      <w:r w:rsidRPr="00D175BD">
        <w:rPr>
          <w:rFonts w:ascii="AR P明朝体L" w:hAnsi="AR P明朝体L" w:hint="eastAsia"/>
        </w:rPr>
        <w:t>）</w:t>
      </w:r>
    </w:p>
    <w:p w:rsidR="0017072B" w:rsidRPr="00D175BD" w:rsidRDefault="0017072B" w:rsidP="00D175BD">
      <w:pPr>
        <w:pStyle w:val="a3"/>
        <w:numPr>
          <w:ilvl w:val="0"/>
          <w:numId w:val="12"/>
        </w:numPr>
        <w:autoSpaceDE w:val="0"/>
        <w:autoSpaceDN w:val="0"/>
        <w:adjustRightInd w:val="0"/>
        <w:ind w:leftChars="0"/>
        <w:jc w:val="left"/>
        <w:rPr>
          <w:rFonts w:ascii="AR P明朝体L" w:hAnsi="AR P明朝体L" w:cs="MS-Gothic-Identity-H"/>
          <w:kern w:val="0"/>
        </w:rPr>
      </w:pPr>
      <w:r w:rsidRPr="00D175BD">
        <w:rPr>
          <w:rFonts w:ascii="AR P明朝体L" w:hAnsi="AR P明朝体L" w:cs="MS-Gothic-Identity-H" w:hint="eastAsia"/>
          <w:kern w:val="0"/>
        </w:rPr>
        <w:t>長野晃子「日本人はなぜいつも「申し訳ない」と思うのか」（草思社、</w:t>
      </w:r>
      <w:r w:rsidRPr="00D175BD">
        <w:rPr>
          <w:rFonts w:cs="MS-Gothic-Identity-H"/>
          <w:kern w:val="0"/>
        </w:rPr>
        <w:t>2003</w:t>
      </w:r>
      <w:r w:rsidRPr="00D175BD">
        <w:rPr>
          <w:rFonts w:cs="MS-Gothic-Identity-H"/>
          <w:kern w:val="0"/>
        </w:rPr>
        <w:t>年</w:t>
      </w:r>
      <w:r w:rsidRPr="00D175BD">
        <w:rPr>
          <w:rFonts w:cs="MS-Gothic-Identity-H"/>
          <w:kern w:val="0"/>
        </w:rPr>
        <w:t>11</w:t>
      </w:r>
      <w:r w:rsidRPr="00D175BD">
        <w:rPr>
          <w:rFonts w:ascii="AR P明朝体L" w:hAnsi="AR P明朝体L" w:cs="MS-Gothic-Identity-H" w:hint="eastAsia"/>
          <w:kern w:val="0"/>
        </w:rPr>
        <w:t>月）</w:t>
      </w:r>
    </w:p>
    <w:p w:rsidR="004E6E19" w:rsidRPr="0017072B" w:rsidRDefault="004E6E19" w:rsidP="00662833">
      <w:pPr>
        <w:autoSpaceDE w:val="0"/>
        <w:autoSpaceDN w:val="0"/>
        <w:adjustRightInd w:val="0"/>
        <w:jc w:val="left"/>
        <w:rPr>
          <w:rFonts w:ascii="Century" w:hAnsi="Century"/>
        </w:rPr>
      </w:pPr>
    </w:p>
    <w:p w:rsidR="004E6E19" w:rsidRDefault="004E6E19" w:rsidP="00662833">
      <w:pPr>
        <w:autoSpaceDE w:val="0"/>
        <w:autoSpaceDN w:val="0"/>
        <w:adjustRightInd w:val="0"/>
        <w:jc w:val="left"/>
        <w:rPr>
          <w:rFonts w:ascii="Century" w:hAnsi="Century"/>
        </w:rPr>
      </w:pPr>
      <w:r>
        <w:rPr>
          <w:rFonts w:ascii="Century" w:hAnsi="Century" w:hint="eastAsia"/>
        </w:rPr>
        <w:t>（宗教）</w:t>
      </w:r>
    </w:p>
    <w:p w:rsidR="004E6E19" w:rsidRPr="00D175BD" w:rsidRDefault="004E6E19" w:rsidP="00D175BD">
      <w:pPr>
        <w:pStyle w:val="a3"/>
        <w:numPr>
          <w:ilvl w:val="0"/>
          <w:numId w:val="14"/>
        </w:numPr>
        <w:autoSpaceDE w:val="0"/>
        <w:autoSpaceDN w:val="0"/>
        <w:adjustRightInd w:val="0"/>
        <w:ind w:leftChars="0"/>
        <w:jc w:val="left"/>
        <w:rPr>
          <w:rFonts w:ascii="Century" w:hAnsi="Century"/>
        </w:rPr>
      </w:pPr>
      <w:r w:rsidRPr="00D175BD">
        <w:rPr>
          <w:rFonts w:ascii="Century" w:hAnsi="Century" w:hint="eastAsia"/>
        </w:rPr>
        <w:t>山折哲雄「さまよえる日本宗教」中公叢書、</w:t>
      </w:r>
      <w:r w:rsidRPr="00D175BD">
        <w:rPr>
          <w:rFonts w:ascii="Century" w:hAnsi="Century" w:hint="eastAsia"/>
        </w:rPr>
        <w:t>2004</w:t>
      </w:r>
      <w:r w:rsidRPr="00D175BD">
        <w:rPr>
          <w:rFonts w:ascii="Century" w:hAnsi="Century" w:hint="eastAsia"/>
        </w:rPr>
        <w:t>年</w:t>
      </w:r>
      <w:r w:rsidRPr="00D175BD">
        <w:rPr>
          <w:rFonts w:ascii="Century" w:hAnsi="Century" w:hint="eastAsia"/>
        </w:rPr>
        <w:t>11</w:t>
      </w:r>
      <w:r w:rsidRPr="00D175BD">
        <w:rPr>
          <w:rFonts w:ascii="Century" w:hAnsi="Century" w:hint="eastAsia"/>
        </w:rPr>
        <w:t>月</w:t>
      </w:r>
    </w:p>
    <w:p w:rsidR="004E6E19" w:rsidRPr="00D175BD" w:rsidRDefault="004E6E19" w:rsidP="00D175BD">
      <w:pPr>
        <w:pStyle w:val="a3"/>
        <w:numPr>
          <w:ilvl w:val="0"/>
          <w:numId w:val="14"/>
        </w:numPr>
        <w:autoSpaceDE w:val="0"/>
        <w:autoSpaceDN w:val="0"/>
        <w:adjustRightInd w:val="0"/>
        <w:ind w:leftChars="0"/>
        <w:jc w:val="left"/>
        <w:rPr>
          <w:rFonts w:ascii="Century" w:hAnsi="Century"/>
        </w:rPr>
      </w:pPr>
      <w:r w:rsidRPr="00D175BD">
        <w:rPr>
          <w:rFonts w:ascii="AR P明朝体L" w:hAnsi="AR P明朝体L" w:hint="eastAsia"/>
        </w:rPr>
        <w:t>上野誠「日本人にとって聖なるものとは何か　神と自然の古代学」（中公新書、</w:t>
      </w:r>
      <w:r w:rsidRPr="00CF3713">
        <w:rPr>
          <w:rFonts w:hint="eastAsia"/>
        </w:rPr>
        <w:t>2015</w:t>
      </w:r>
      <w:r w:rsidRPr="00CF3713">
        <w:rPr>
          <w:rFonts w:hint="eastAsia"/>
        </w:rPr>
        <w:t>年</w:t>
      </w:r>
      <w:r w:rsidRPr="00CF3713">
        <w:rPr>
          <w:rFonts w:hint="eastAsia"/>
        </w:rPr>
        <w:t>1</w:t>
      </w:r>
      <w:r w:rsidRPr="00CF3713">
        <w:rPr>
          <w:rFonts w:hint="eastAsia"/>
        </w:rPr>
        <w:t>月</w:t>
      </w:r>
      <w:r w:rsidRPr="00D175BD">
        <w:rPr>
          <w:rFonts w:ascii="AR P明朝体L" w:hAnsi="AR P明朝体L" w:hint="eastAsia"/>
        </w:rPr>
        <w:t>）</w:t>
      </w:r>
    </w:p>
    <w:p w:rsidR="0017072B" w:rsidRDefault="0017072B" w:rsidP="00D175BD">
      <w:pPr>
        <w:pStyle w:val="a3"/>
        <w:numPr>
          <w:ilvl w:val="0"/>
          <w:numId w:val="14"/>
        </w:numPr>
        <w:ind w:leftChars="0"/>
        <w:rPr>
          <w:rFonts w:ascii="AR P明朝体L" w:hAnsi="AR P明朝体L"/>
        </w:rPr>
      </w:pPr>
      <w:r w:rsidRPr="00D175BD">
        <w:rPr>
          <w:rFonts w:ascii="AR P明朝体L" w:hAnsi="AR P明朝体L" w:hint="eastAsia"/>
        </w:rPr>
        <w:t>俵木浩太郎「文明と野蛮の衝突－新･文明論之概略」（ちくま新書、</w:t>
      </w:r>
      <w:r w:rsidRPr="001148BE">
        <w:t>200</w:t>
      </w:r>
      <w:r w:rsidRPr="001148BE">
        <w:rPr>
          <w:rFonts w:hint="eastAsia"/>
        </w:rPr>
        <w:t>1</w:t>
      </w:r>
      <w:r w:rsidRPr="001148BE">
        <w:t>年</w:t>
      </w:r>
      <w:r w:rsidRPr="001148BE">
        <w:rPr>
          <w:rFonts w:hint="eastAsia"/>
        </w:rPr>
        <w:t>11</w:t>
      </w:r>
      <w:r w:rsidRPr="00D175BD">
        <w:rPr>
          <w:rFonts w:ascii="AR P明朝体L" w:hAnsi="AR P明朝体L" w:hint="eastAsia"/>
        </w:rPr>
        <w:t>月）</w:t>
      </w:r>
    </w:p>
    <w:p w:rsidR="002210EC" w:rsidRPr="002210EC" w:rsidRDefault="002210EC" w:rsidP="002210EC">
      <w:pPr>
        <w:pStyle w:val="a3"/>
        <w:numPr>
          <w:ilvl w:val="0"/>
          <w:numId w:val="14"/>
        </w:numPr>
        <w:ind w:leftChars="0"/>
        <w:rPr>
          <w:rFonts w:ascii="AR P明朝体L" w:hAnsi="AR P明朝体L"/>
        </w:rPr>
      </w:pPr>
      <w:r w:rsidRPr="00D175BD">
        <w:rPr>
          <w:rFonts w:ascii="AR P明朝体L" w:hAnsi="AR P明朝体L" w:hint="eastAsia"/>
        </w:rPr>
        <w:t>会田雄次「ルネサンス」（</w:t>
      </w:r>
      <w:r w:rsidRPr="001148BE">
        <w:rPr>
          <w:rFonts w:hint="eastAsia"/>
        </w:rPr>
        <w:t>講談社現代新書</w:t>
      </w:r>
      <w:r w:rsidRPr="00D175BD">
        <w:rPr>
          <w:rFonts w:ascii="AR P明朝体L" w:hAnsi="AR P明朝体L" w:hint="eastAsia"/>
        </w:rPr>
        <w:t>、</w:t>
      </w:r>
      <w:r w:rsidRPr="001148BE">
        <w:rPr>
          <w:rFonts w:hint="eastAsia"/>
        </w:rPr>
        <w:t>1973</w:t>
      </w:r>
      <w:r w:rsidRPr="001148BE">
        <w:rPr>
          <w:rFonts w:hint="eastAsia"/>
        </w:rPr>
        <w:t>年</w:t>
      </w:r>
      <w:r w:rsidRPr="001148BE">
        <w:rPr>
          <w:rFonts w:hint="eastAsia"/>
        </w:rPr>
        <w:t>7</w:t>
      </w:r>
      <w:r w:rsidRPr="001148BE">
        <w:rPr>
          <w:rFonts w:hint="eastAsia"/>
        </w:rPr>
        <w:t>月</w:t>
      </w:r>
      <w:r w:rsidRPr="00D175BD">
        <w:rPr>
          <w:rFonts w:ascii="AR P明朝体L" w:hAnsi="AR P明朝体L" w:hint="eastAsia"/>
        </w:rPr>
        <w:t>）</w:t>
      </w:r>
    </w:p>
    <w:p w:rsidR="004E6E19" w:rsidRPr="0017072B" w:rsidRDefault="004E6E19" w:rsidP="00662833">
      <w:pPr>
        <w:autoSpaceDE w:val="0"/>
        <w:autoSpaceDN w:val="0"/>
        <w:adjustRightInd w:val="0"/>
        <w:jc w:val="left"/>
        <w:rPr>
          <w:rFonts w:ascii="Century" w:hAnsi="Century"/>
        </w:rPr>
      </w:pPr>
    </w:p>
    <w:p w:rsidR="00D175BD" w:rsidRDefault="00D175BD" w:rsidP="00D175BD">
      <w:pPr>
        <w:autoSpaceDE w:val="0"/>
        <w:autoSpaceDN w:val="0"/>
        <w:adjustRightInd w:val="0"/>
        <w:jc w:val="left"/>
        <w:rPr>
          <w:rFonts w:ascii="Century" w:hAnsi="Century"/>
        </w:rPr>
      </w:pPr>
      <w:r>
        <w:rPr>
          <w:rFonts w:ascii="Century" w:hAnsi="Century" w:hint="eastAsia"/>
        </w:rPr>
        <w:t>（心理学）</w:t>
      </w:r>
    </w:p>
    <w:p w:rsidR="00D175BD" w:rsidRPr="00D175BD" w:rsidRDefault="00D175BD" w:rsidP="00D175BD">
      <w:pPr>
        <w:pStyle w:val="a3"/>
        <w:numPr>
          <w:ilvl w:val="0"/>
          <w:numId w:val="13"/>
        </w:numPr>
        <w:autoSpaceDE w:val="0"/>
        <w:autoSpaceDN w:val="0"/>
        <w:adjustRightInd w:val="0"/>
        <w:ind w:leftChars="0"/>
        <w:jc w:val="left"/>
        <w:rPr>
          <w:rFonts w:ascii="Century" w:hAnsi="Century"/>
        </w:rPr>
      </w:pPr>
      <w:r w:rsidRPr="00D175BD">
        <w:rPr>
          <w:rFonts w:ascii="Century" w:hAnsi="Century" w:hint="eastAsia"/>
        </w:rPr>
        <w:t>岡本茂樹「反省させると犯罪者になります」（新潮新書、</w:t>
      </w:r>
      <w:r w:rsidRPr="00D175BD">
        <w:rPr>
          <w:rFonts w:ascii="Century" w:hAnsi="Century" w:hint="eastAsia"/>
        </w:rPr>
        <w:t>2013</w:t>
      </w:r>
      <w:r w:rsidRPr="00D175BD">
        <w:rPr>
          <w:rFonts w:ascii="Century" w:hAnsi="Century" w:hint="eastAsia"/>
        </w:rPr>
        <w:t>年</w:t>
      </w:r>
      <w:r w:rsidRPr="00D175BD">
        <w:rPr>
          <w:rFonts w:ascii="Century" w:hAnsi="Century" w:hint="eastAsia"/>
        </w:rPr>
        <w:t>5</w:t>
      </w:r>
      <w:r w:rsidRPr="00D175BD">
        <w:rPr>
          <w:rFonts w:ascii="Century" w:hAnsi="Century" w:hint="eastAsia"/>
        </w:rPr>
        <w:t>月）</w:t>
      </w:r>
    </w:p>
    <w:p w:rsidR="00D175BD" w:rsidRPr="00D175BD" w:rsidRDefault="00D175BD" w:rsidP="00D175BD">
      <w:pPr>
        <w:pStyle w:val="a3"/>
        <w:numPr>
          <w:ilvl w:val="0"/>
          <w:numId w:val="13"/>
        </w:numPr>
        <w:ind w:leftChars="0"/>
        <w:rPr>
          <w:rFonts w:ascii="Century" w:hAnsi="Century"/>
        </w:rPr>
      </w:pPr>
      <w:r w:rsidRPr="00D175BD">
        <w:rPr>
          <w:rFonts w:ascii="Century" w:hAnsi="Century" w:hint="eastAsia"/>
        </w:rPr>
        <w:t>細江達郎「知っておきたい</w:t>
      </w:r>
      <w:r w:rsidRPr="00D175BD">
        <w:rPr>
          <w:rFonts w:ascii="Century" w:hAnsi="Century" w:hint="eastAsia"/>
        </w:rPr>
        <w:t xml:space="preserve"> </w:t>
      </w:r>
      <w:r w:rsidRPr="00D175BD">
        <w:rPr>
          <w:rFonts w:ascii="Century" w:hAnsi="Century" w:hint="eastAsia"/>
        </w:rPr>
        <w:t>最新犯罪心理学」（ナツメ社、</w:t>
      </w:r>
      <w:r w:rsidRPr="00D175BD">
        <w:rPr>
          <w:rFonts w:ascii="Century" w:hAnsi="Century" w:hint="eastAsia"/>
        </w:rPr>
        <w:t>2012</w:t>
      </w:r>
      <w:r w:rsidRPr="00D175BD">
        <w:rPr>
          <w:rFonts w:ascii="Century" w:hAnsi="Century" w:hint="eastAsia"/>
        </w:rPr>
        <w:t>年</w:t>
      </w:r>
      <w:r w:rsidRPr="00D175BD">
        <w:rPr>
          <w:rFonts w:ascii="Century" w:hAnsi="Century" w:hint="eastAsia"/>
        </w:rPr>
        <w:t>12</w:t>
      </w:r>
      <w:r w:rsidRPr="00D175BD">
        <w:rPr>
          <w:rFonts w:ascii="Century" w:hAnsi="Century" w:hint="eastAsia"/>
        </w:rPr>
        <w:t>月）</w:t>
      </w:r>
    </w:p>
    <w:p w:rsidR="00D175BD" w:rsidRPr="00D175BD" w:rsidRDefault="00D175BD" w:rsidP="00D175BD">
      <w:pPr>
        <w:pStyle w:val="a3"/>
        <w:numPr>
          <w:ilvl w:val="0"/>
          <w:numId w:val="13"/>
        </w:numPr>
        <w:autoSpaceDE w:val="0"/>
        <w:autoSpaceDN w:val="0"/>
        <w:adjustRightInd w:val="0"/>
        <w:ind w:leftChars="0"/>
        <w:jc w:val="left"/>
        <w:rPr>
          <w:rFonts w:ascii="AR P明朝体L" w:hAnsi="AR P明朝体L" w:cs="MS-Gothic-Identity-H"/>
          <w:kern w:val="0"/>
        </w:rPr>
      </w:pPr>
      <w:r w:rsidRPr="00D175BD">
        <w:rPr>
          <w:rFonts w:ascii="Century" w:hAnsi="Century" w:hint="eastAsia"/>
        </w:rPr>
        <w:t>新田健一「組織とｴﾘｰﾄたちの犯罪－</w:t>
      </w:r>
      <w:r w:rsidRPr="00D175BD">
        <w:rPr>
          <w:rFonts w:ascii="AR P明朝体L" w:hAnsi="AR P明朝体L" w:cs="ＭＳ Ｐゴシック" w:hint="eastAsia"/>
          <w:bCs/>
          <w:color w:val="111111"/>
          <w:kern w:val="36"/>
          <w:szCs w:val="21"/>
        </w:rPr>
        <w:t>その社会心理学的考察</w:t>
      </w:r>
      <w:r w:rsidRPr="00D175BD">
        <w:rPr>
          <w:rFonts w:ascii="Century" w:hAnsi="Century" w:hint="eastAsia"/>
        </w:rPr>
        <w:t>」（朝日新聞社、</w:t>
      </w:r>
      <w:r w:rsidRPr="00D175BD">
        <w:rPr>
          <w:rFonts w:ascii="Century" w:hAnsi="Century" w:hint="eastAsia"/>
        </w:rPr>
        <w:t>2001</w:t>
      </w:r>
      <w:r w:rsidRPr="00D175BD">
        <w:rPr>
          <w:rFonts w:ascii="Century" w:hAnsi="Century" w:hint="eastAsia"/>
        </w:rPr>
        <w:t>年</w:t>
      </w:r>
      <w:r w:rsidRPr="00D175BD">
        <w:rPr>
          <w:rFonts w:ascii="Century" w:hAnsi="Century" w:hint="eastAsia"/>
        </w:rPr>
        <w:t>10</w:t>
      </w:r>
      <w:r w:rsidRPr="00D175BD">
        <w:rPr>
          <w:rFonts w:ascii="Century" w:hAnsi="Century" w:hint="eastAsia"/>
        </w:rPr>
        <w:t>月）</w:t>
      </w:r>
    </w:p>
    <w:p w:rsidR="00D175BD" w:rsidRPr="00D175BD" w:rsidRDefault="00D175BD" w:rsidP="00D175BD">
      <w:pPr>
        <w:pStyle w:val="a3"/>
        <w:numPr>
          <w:ilvl w:val="0"/>
          <w:numId w:val="13"/>
        </w:numPr>
        <w:autoSpaceDE w:val="0"/>
        <w:autoSpaceDN w:val="0"/>
        <w:adjustRightInd w:val="0"/>
        <w:ind w:leftChars="0"/>
        <w:jc w:val="left"/>
        <w:rPr>
          <w:rFonts w:ascii="AR P明朝体L" w:hAnsi="AR P明朝体L"/>
        </w:rPr>
      </w:pPr>
      <w:r w:rsidRPr="00D175BD">
        <w:rPr>
          <w:rFonts w:ascii="AR P明朝体L" w:hAnsi="AR P明朝体L" w:hint="eastAsia"/>
        </w:rPr>
        <w:t>ﾍﾞｲｻﾞｰﾏﾝ&amp;ﾃﾝﾌﾞﾗﾝｾﾙ「倫理の死角 なぜ人と企業は判断を誤るのか」（</w:t>
      </w:r>
      <w:r w:rsidRPr="00CF3713">
        <w:t>NTT</w:t>
      </w:r>
      <w:r w:rsidRPr="00CF3713">
        <w:t>出版、</w:t>
      </w:r>
      <w:r w:rsidRPr="00CF3713">
        <w:t>2013</w:t>
      </w:r>
      <w:r w:rsidRPr="00CF3713">
        <w:t>年</w:t>
      </w:r>
      <w:r w:rsidRPr="00CF3713">
        <w:t>9</w:t>
      </w:r>
      <w:r w:rsidRPr="00D175BD">
        <w:rPr>
          <w:rFonts w:ascii="AR P明朝体L" w:hAnsi="AR P明朝体L" w:hint="eastAsia"/>
        </w:rPr>
        <w:t>月）</w:t>
      </w:r>
    </w:p>
    <w:p w:rsidR="006F61F6" w:rsidRPr="00D175BD" w:rsidRDefault="006F61F6" w:rsidP="006F61F6">
      <w:pPr>
        <w:pStyle w:val="a3"/>
        <w:numPr>
          <w:ilvl w:val="0"/>
          <w:numId w:val="13"/>
        </w:numPr>
        <w:autoSpaceDE w:val="0"/>
        <w:autoSpaceDN w:val="0"/>
        <w:adjustRightInd w:val="0"/>
        <w:ind w:leftChars="0"/>
        <w:jc w:val="left"/>
        <w:rPr>
          <w:rFonts w:ascii="AR P明朝体L" w:hAnsi="AR P明朝体L" w:cs="Arial"/>
          <w:kern w:val="0"/>
          <w:szCs w:val="21"/>
        </w:rPr>
      </w:pPr>
      <w:r w:rsidRPr="00D175BD">
        <w:rPr>
          <w:rFonts w:ascii="AR P明朝体L" w:hAnsi="AR P明朝体L" w:cs="ＭＳ 明朝" w:hint="eastAsia"/>
        </w:rPr>
        <w:t>岡本浩一</w:t>
      </w:r>
      <w:r w:rsidRPr="00D175BD">
        <w:rPr>
          <w:rFonts w:ascii="AR P明朝体L" w:hAnsi="AR P明朝体L" w:cs="Arial" w:hint="eastAsia"/>
          <w:kern w:val="0"/>
          <w:szCs w:val="21"/>
        </w:rPr>
        <w:t>「会議を制する心理学」（中公新書</w:t>
      </w:r>
      <w:r>
        <w:rPr>
          <w:rFonts w:ascii="AR P明朝体L" w:hAnsi="AR P明朝体L" w:cs="Arial" w:hint="eastAsia"/>
          <w:kern w:val="0"/>
          <w:szCs w:val="21"/>
        </w:rPr>
        <w:t>、</w:t>
      </w:r>
      <w:r w:rsidRPr="006F61F6">
        <w:rPr>
          <w:rFonts w:cs="Arial"/>
          <w:kern w:val="0"/>
          <w:szCs w:val="21"/>
        </w:rPr>
        <w:t>2016</w:t>
      </w:r>
      <w:r w:rsidRPr="006F61F6">
        <w:rPr>
          <w:rFonts w:cs="Arial"/>
          <w:kern w:val="0"/>
          <w:szCs w:val="21"/>
        </w:rPr>
        <w:t>年</w:t>
      </w:r>
      <w:r w:rsidRPr="006F61F6">
        <w:rPr>
          <w:rFonts w:cs="Arial"/>
          <w:kern w:val="0"/>
          <w:szCs w:val="21"/>
        </w:rPr>
        <w:t>1</w:t>
      </w:r>
      <w:r>
        <w:rPr>
          <w:rFonts w:ascii="AR P明朝体L" w:hAnsi="AR P明朝体L" w:cs="Arial" w:hint="eastAsia"/>
          <w:kern w:val="0"/>
          <w:szCs w:val="21"/>
        </w:rPr>
        <w:t>月</w:t>
      </w:r>
      <w:r w:rsidRPr="00D175BD">
        <w:rPr>
          <w:rFonts w:ascii="AR P明朝体L" w:hAnsi="AR P明朝体L" w:cs="Arial" w:hint="eastAsia"/>
          <w:kern w:val="0"/>
          <w:szCs w:val="21"/>
        </w:rPr>
        <w:t>）</w:t>
      </w:r>
    </w:p>
    <w:p w:rsidR="006F61F6" w:rsidRPr="00D175BD" w:rsidRDefault="006F61F6" w:rsidP="006F61F6">
      <w:pPr>
        <w:pStyle w:val="a3"/>
        <w:numPr>
          <w:ilvl w:val="0"/>
          <w:numId w:val="13"/>
        </w:numPr>
        <w:autoSpaceDE w:val="0"/>
        <w:autoSpaceDN w:val="0"/>
        <w:adjustRightInd w:val="0"/>
        <w:ind w:leftChars="0"/>
        <w:jc w:val="left"/>
        <w:rPr>
          <w:rFonts w:ascii="AR P明朝体L" w:hAnsi="AR P明朝体L" w:cs="Arial"/>
          <w:kern w:val="0"/>
          <w:szCs w:val="21"/>
        </w:rPr>
      </w:pPr>
      <w:r w:rsidRPr="00D175BD">
        <w:rPr>
          <w:rFonts w:ascii="AR P明朝体L" w:hAnsi="AR P明朝体L" w:cs="ＭＳ 明朝" w:hint="eastAsia"/>
        </w:rPr>
        <w:t>岡本浩一</w:t>
      </w:r>
      <w:r w:rsidRPr="00D175BD">
        <w:rPr>
          <w:rFonts w:ascii="AR P明朝体L" w:hAnsi="AR P明朝体L" w:cs="Arial" w:hint="eastAsia"/>
          <w:kern w:val="0"/>
          <w:szCs w:val="21"/>
        </w:rPr>
        <w:t>「会議の科学 健全な決裁のための社会技術」（</w:t>
      </w:r>
      <w:r w:rsidRPr="00D175BD">
        <w:rPr>
          <w:rFonts w:cs="Arial" w:hint="eastAsia"/>
          <w:kern w:val="0"/>
          <w:szCs w:val="21"/>
        </w:rPr>
        <w:t>新曜社</w:t>
      </w:r>
      <w:r>
        <w:rPr>
          <w:rFonts w:cs="Arial" w:hint="eastAsia"/>
          <w:kern w:val="0"/>
          <w:szCs w:val="21"/>
        </w:rPr>
        <w:t>、</w:t>
      </w:r>
      <w:r w:rsidRPr="00D175BD">
        <w:rPr>
          <w:rFonts w:cs="ＭＳ 明朝"/>
        </w:rPr>
        <w:t>2006</w:t>
      </w:r>
      <w:r w:rsidRPr="00D175BD">
        <w:rPr>
          <w:rFonts w:cs="ＭＳ 明朝"/>
        </w:rPr>
        <w:t>年</w:t>
      </w:r>
      <w:r>
        <w:rPr>
          <w:rFonts w:cs="ＭＳ 明朝" w:hint="eastAsia"/>
        </w:rPr>
        <w:t>8</w:t>
      </w:r>
      <w:r w:rsidRPr="00D175BD">
        <w:rPr>
          <w:rFonts w:ascii="AR P明朝体L" w:hAnsi="AR P明朝体L" w:cs="ＭＳ 明朝" w:hint="eastAsia"/>
        </w:rPr>
        <w:t>月</w:t>
      </w:r>
      <w:r w:rsidRPr="00D175BD">
        <w:rPr>
          <w:rFonts w:ascii="AR P明朝体L" w:hAnsi="AR P明朝体L" w:cs="Arial" w:hint="eastAsia"/>
          <w:kern w:val="0"/>
          <w:szCs w:val="21"/>
        </w:rPr>
        <w:t>）</w:t>
      </w:r>
    </w:p>
    <w:p w:rsidR="006F61F6" w:rsidRPr="00D175BD" w:rsidRDefault="006F61F6" w:rsidP="006F61F6">
      <w:pPr>
        <w:pStyle w:val="a3"/>
        <w:numPr>
          <w:ilvl w:val="0"/>
          <w:numId w:val="13"/>
        </w:numPr>
        <w:autoSpaceDE w:val="0"/>
        <w:autoSpaceDN w:val="0"/>
        <w:adjustRightInd w:val="0"/>
        <w:ind w:leftChars="0"/>
        <w:jc w:val="left"/>
        <w:rPr>
          <w:rFonts w:ascii="AR P明朝体L" w:hAnsi="AR P明朝体L" w:cs="Arial"/>
          <w:kern w:val="0"/>
          <w:szCs w:val="21"/>
        </w:rPr>
      </w:pPr>
      <w:r w:rsidRPr="00D175BD">
        <w:rPr>
          <w:rFonts w:ascii="AR P明朝体L" w:hAnsi="AR P明朝体L" w:cs="ＭＳ 明朝" w:hint="eastAsia"/>
        </w:rPr>
        <w:t>岡本浩一</w:t>
      </w:r>
      <w:r w:rsidRPr="00D175BD">
        <w:rPr>
          <w:rFonts w:ascii="AR P明朝体L" w:hAnsi="AR P明朝体L" w:cs="Arial" w:hint="eastAsia"/>
          <w:kern w:val="0"/>
          <w:szCs w:val="21"/>
        </w:rPr>
        <w:t xml:space="preserve">「職業的使命感のマネジメント </w:t>
      </w:r>
      <w:r>
        <w:rPr>
          <w:rFonts w:ascii="AR P明朝体L" w:hAnsi="AR P明朝体L" w:cs="Arial" w:hint="eastAsia"/>
          <w:kern w:val="0"/>
          <w:szCs w:val="21"/>
        </w:rPr>
        <w:t>ﾉﾌﾞﾚｽｵﾌﾞﾘｼﾞｭ</w:t>
      </w:r>
      <w:r w:rsidRPr="00D175BD">
        <w:rPr>
          <w:rFonts w:ascii="AR P明朝体L" w:hAnsi="AR P明朝体L" w:cs="Arial" w:hint="eastAsia"/>
          <w:kern w:val="0"/>
          <w:szCs w:val="21"/>
        </w:rPr>
        <w:t>の社会技術」（</w:t>
      </w:r>
      <w:r w:rsidRPr="00D175BD">
        <w:rPr>
          <w:rFonts w:cs="Arial" w:hint="eastAsia"/>
          <w:kern w:val="0"/>
          <w:szCs w:val="21"/>
        </w:rPr>
        <w:t>新曜社</w:t>
      </w:r>
      <w:r>
        <w:rPr>
          <w:rFonts w:cs="Arial" w:hint="eastAsia"/>
          <w:kern w:val="0"/>
          <w:szCs w:val="21"/>
        </w:rPr>
        <w:t>、</w:t>
      </w:r>
      <w:r>
        <w:rPr>
          <w:rFonts w:cs="Arial" w:hint="eastAsia"/>
          <w:kern w:val="0"/>
          <w:szCs w:val="21"/>
        </w:rPr>
        <w:t>2006</w:t>
      </w:r>
      <w:r>
        <w:rPr>
          <w:rFonts w:cs="Arial" w:hint="eastAsia"/>
          <w:kern w:val="0"/>
          <w:szCs w:val="21"/>
        </w:rPr>
        <w:t>年</w:t>
      </w:r>
      <w:r>
        <w:rPr>
          <w:rFonts w:cs="Arial" w:hint="eastAsia"/>
          <w:kern w:val="0"/>
          <w:szCs w:val="21"/>
        </w:rPr>
        <w:t>6</w:t>
      </w:r>
      <w:r>
        <w:rPr>
          <w:rFonts w:cs="Arial" w:hint="eastAsia"/>
          <w:kern w:val="0"/>
          <w:szCs w:val="21"/>
        </w:rPr>
        <w:t>月</w:t>
      </w:r>
      <w:r w:rsidRPr="00D175BD">
        <w:rPr>
          <w:rFonts w:ascii="AR P明朝体L" w:hAnsi="AR P明朝体L" w:cs="Arial" w:hint="eastAsia"/>
          <w:kern w:val="0"/>
          <w:szCs w:val="21"/>
        </w:rPr>
        <w:t>）</w:t>
      </w:r>
    </w:p>
    <w:p w:rsidR="006F61F6" w:rsidRPr="00D175BD" w:rsidRDefault="006F61F6" w:rsidP="006F61F6">
      <w:pPr>
        <w:pStyle w:val="a3"/>
        <w:numPr>
          <w:ilvl w:val="0"/>
          <w:numId w:val="13"/>
        </w:numPr>
        <w:autoSpaceDE w:val="0"/>
        <w:autoSpaceDN w:val="0"/>
        <w:adjustRightInd w:val="0"/>
        <w:ind w:leftChars="0"/>
        <w:jc w:val="left"/>
        <w:rPr>
          <w:rFonts w:ascii="AR P明朝体L" w:hAnsi="AR P明朝体L" w:cs="MS-Gothic-Identity-H"/>
          <w:kern w:val="0"/>
        </w:rPr>
      </w:pPr>
      <w:r w:rsidRPr="00D175BD">
        <w:rPr>
          <w:rFonts w:ascii="AR P明朝体L" w:hAnsi="AR P明朝体L" w:cs="ＭＳ 明朝" w:hint="eastAsia"/>
        </w:rPr>
        <w:t>岡本浩一「属人思考の心理学　組織風土改善の社会技術」（新曜社、</w:t>
      </w:r>
      <w:r w:rsidRPr="00D175BD">
        <w:rPr>
          <w:rFonts w:cs="ＭＳ 明朝"/>
        </w:rPr>
        <w:t>2006</w:t>
      </w:r>
      <w:r w:rsidRPr="00D175BD">
        <w:rPr>
          <w:rFonts w:cs="ＭＳ 明朝"/>
        </w:rPr>
        <w:t>年</w:t>
      </w:r>
      <w:r w:rsidRPr="00D175BD">
        <w:rPr>
          <w:rFonts w:cs="ＭＳ 明朝"/>
        </w:rPr>
        <w:t>3</w:t>
      </w:r>
      <w:r w:rsidRPr="00D175BD">
        <w:rPr>
          <w:rFonts w:ascii="AR P明朝体L" w:hAnsi="AR P明朝体L" w:cs="ＭＳ 明朝" w:hint="eastAsia"/>
        </w:rPr>
        <w:t>月）</w:t>
      </w:r>
    </w:p>
    <w:p w:rsidR="00D175BD" w:rsidRPr="00D175BD" w:rsidRDefault="00D175BD" w:rsidP="00D175BD">
      <w:pPr>
        <w:pStyle w:val="a3"/>
        <w:numPr>
          <w:ilvl w:val="0"/>
          <w:numId w:val="13"/>
        </w:numPr>
        <w:ind w:leftChars="0"/>
        <w:rPr>
          <w:rFonts w:ascii="AR P明朝体L" w:hAnsi="AR P明朝体L" w:cs="ＭＳ 明朝"/>
        </w:rPr>
      </w:pPr>
      <w:r w:rsidRPr="00D175BD">
        <w:rPr>
          <w:rFonts w:ascii="AR P明朝体L" w:hAnsi="AR P明朝体L" w:cs="ＭＳ 明朝" w:hint="eastAsia"/>
        </w:rPr>
        <w:t>岡本浩一「権威主義の正体」（</w:t>
      </w:r>
      <w:r w:rsidRPr="00D175BD">
        <w:rPr>
          <w:rFonts w:cs="ＭＳ 明朝"/>
        </w:rPr>
        <w:t>PHP</w:t>
      </w:r>
      <w:r w:rsidRPr="00D175BD">
        <w:rPr>
          <w:rFonts w:ascii="AR P明朝体L" w:hAnsi="AR P明朝体L" w:cs="ＭＳ 明朝" w:hint="eastAsia"/>
        </w:rPr>
        <w:t>新書、</w:t>
      </w:r>
      <w:r w:rsidRPr="00D175BD">
        <w:rPr>
          <w:rFonts w:cs="ＭＳ 明朝"/>
        </w:rPr>
        <w:t>2005</w:t>
      </w:r>
      <w:r w:rsidRPr="00D175BD">
        <w:rPr>
          <w:rFonts w:cs="ＭＳ 明朝"/>
        </w:rPr>
        <w:t>月</w:t>
      </w:r>
      <w:r w:rsidRPr="00D175BD">
        <w:rPr>
          <w:rFonts w:cs="ＭＳ 明朝"/>
        </w:rPr>
        <w:t>1</w:t>
      </w:r>
      <w:r w:rsidRPr="00D175BD">
        <w:rPr>
          <w:rFonts w:ascii="AR P明朝体L" w:hAnsi="AR P明朝体L" w:cs="ＭＳ 明朝" w:hint="eastAsia"/>
        </w:rPr>
        <w:t>月）</w:t>
      </w:r>
    </w:p>
    <w:p w:rsidR="006F61F6" w:rsidRPr="00D175BD" w:rsidRDefault="006F61F6" w:rsidP="006F61F6">
      <w:pPr>
        <w:pStyle w:val="a3"/>
        <w:numPr>
          <w:ilvl w:val="0"/>
          <w:numId w:val="13"/>
        </w:numPr>
        <w:ind w:leftChars="0"/>
        <w:rPr>
          <w:rFonts w:ascii="AR P明朝体L" w:hAnsi="AR P明朝体L" w:cs="ＭＳ 明朝"/>
        </w:rPr>
      </w:pPr>
      <w:r w:rsidRPr="00D175BD">
        <w:rPr>
          <w:rFonts w:ascii="AR P明朝体L" w:hAnsi="AR P明朝体L" w:cs="ＭＳ 明朝" w:hint="eastAsia"/>
        </w:rPr>
        <w:t>岡本浩一「無責任の構造　ﾓﾗﾙﾊｻﾞｰﾄﾞへの知的戦略」（</w:t>
      </w:r>
      <w:r w:rsidRPr="00D175BD">
        <w:rPr>
          <w:rFonts w:cs="ＭＳ 明朝"/>
        </w:rPr>
        <w:t>PHP</w:t>
      </w:r>
      <w:r w:rsidRPr="00D175BD">
        <w:rPr>
          <w:rFonts w:ascii="AR P明朝体L" w:hAnsi="AR P明朝体L" w:cs="ＭＳ 明朝" w:hint="eastAsia"/>
        </w:rPr>
        <w:t>新書、</w:t>
      </w:r>
      <w:r w:rsidRPr="00D175BD">
        <w:rPr>
          <w:rFonts w:cs="ＭＳ 明朝"/>
        </w:rPr>
        <w:t>2001</w:t>
      </w:r>
      <w:r w:rsidRPr="00D175BD">
        <w:rPr>
          <w:rFonts w:cs="ＭＳ 明朝"/>
        </w:rPr>
        <w:t>月</w:t>
      </w:r>
      <w:r w:rsidRPr="00D175BD">
        <w:rPr>
          <w:rFonts w:cs="ＭＳ 明朝"/>
        </w:rPr>
        <w:t>1</w:t>
      </w:r>
      <w:r w:rsidRPr="00D175BD">
        <w:rPr>
          <w:rFonts w:ascii="AR P明朝体L" w:hAnsi="AR P明朝体L" w:cs="ＭＳ 明朝" w:hint="eastAsia"/>
        </w:rPr>
        <w:t>月）</w:t>
      </w:r>
    </w:p>
    <w:p w:rsidR="00D175BD" w:rsidRPr="00D175BD" w:rsidRDefault="00D175BD" w:rsidP="00D175BD">
      <w:pPr>
        <w:pStyle w:val="a3"/>
        <w:numPr>
          <w:ilvl w:val="0"/>
          <w:numId w:val="13"/>
        </w:numPr>
        <w:autoSpaceDE w:val="0"/>
        <w:autoSpaceDN w:val="0"/>
        <w:adjustRightInd w:val="0"/>
        <w:ind w:leftChars="0"/>
        <w:jc w:val="left"/>
        <w:rPr>
          <w:rFonts w:ascii="AR P明朝体L" w:hAnsi="AR P明朝体L" w:cs="Arial"/>
          <w:kern w:val="0"/>
          <w:szCs w:val="21"/>
        </w:rPr>
      </w:pPr>
      <w:r w:rsidRPr="00D175BD">
        <w:rPr>
          <w:rFonts w:ascii="AR P明朝体L" w:hAnsi="AR P明朝体L" w:cs="ＭＳ 明朝" w:hint="eastAsia"/>
        </w:rPr>
        <w:t>岡本浩一</w:t>
      </w:r>
      <w:r w:rsidRPr="00D175BD">
        <w:rPr>
          <w:rFonts w:ascii="AR P明朝体L" w:hAnsi="AR P明朝体L" w:cs="Arial" w:hint="eastAsia"/>
          <w:kern w:val="0"/>
          <w:szCs w:val="21"/>
        </w:rPr>
        <w:t>「</w:t>
      </w:r>
      <w:r w:rsidR="006F61F6">
        <w:rPr>
          <w:rFonts w:ascii="AR P明朝体L" w:hAnsi="AR P明朝体L" w:cs="Arial" w:hint="eastAsia"/>
          <w:kern w:val="0"/>
          <w:szCs w:val="21"/>
        </w:rPr>
        <w:t>リスク</w:t>
      </w:r>
      <w:r w:rsidRPr="00D175BD">
        <w:rPr>
          <w:rFonts w:ascii="AR P明朝体L" w:hAnsi="AR P明朝体L" w:cs="Arial" w:hint="eastAsia"/>
          <w:kern w:val="0"/>
          <w:szCs w:val="21"/>
        </w:rPr>
        <w:t>心理学</w:t>
      </w:r>
      <w:r w:rsidR="006F61F6">
        <w:rPr>
          <w:rFonts w:ascii="AR P明朝体L" w:hAnsi="AR P明朝体L" w:cs="Arial" w:hint="eastAsia"/>
          <w:kern w:val="0"/>
          <w:szCs w:val="21"/>
        </w:rPr>
        <w:t>入門</w:t>
      </w:r>
      <w:r w:rsidRPr="00D175BD">
        <w:rPr>
          <w:rFonts w:ascii="AR P明朝体L" w:hAnsi="AR P明朝体L" w:cs="Arial" w:hint="eastAsia"/>
          <w:kern w:val="0"/>
          <w:szCs w:val="21"/>
        </w:rPr>
        <w:t>」（</w:t>
      </w:r>
      <w:r w:rsidR="006F61F6">
        <w:rPr>
          <w:rFonts w:ascii="AR P明朝体L" w:hAnsi="AR P明朝体L" w:cs="Arial" w:hint="eastAsia"/>
          <w:kern w:val="0"/>
          <w:szCs w:val="21"/>
        </w:rPr>
        <w:t>サイエンス</w:t>
      </w:r>
      <w:r w:rsidRPr="00D175BD">
        <w:rPr>
          <w:rFonts w:ascii="AR P明朝体L" w:hAnsi="AR P明朝体L" w:cs="Arial" w:hint="eastAsia"/>
          <w:kern w:val="0"/>
          <w:szCs w:val="21"/>
        </w:rPr>
        <w:t>社</w:t>
      </w:r>
      <w:r w:rsidR="006F61F6" w:rsidRPr="006F61F6">
        <w:rPr>
          <w:rFonts w:cs="Arial"/>
          <w:kern w:val="0"/>
          <w:szCs w:val="21"/>
        </w:rPr>
        <w:t>、</w:t>
      </w:r>
      <w:r w:rsidR="006F61F6" w:rsidRPr="006F61F6">
        <w:rPr>
          <w:rFonts w:cs="Arial"/>
          <w:kern w:val="0"/>
          <w:szCs w:val="21"/>
        </w:rPr>
        <w:t>1992</w:t>
      </w:r>
      <w:r w:rsidR="006F61F6" w:rsidRPr="006F61F6">
        <w:rPr>
          <w:rFonts w:cs="Arial"/>
          <w:kern w:val="0"/>
          <w:szCs w:val="21"/>
        </w:rPr>
        <w:t>年</w:t>
      </w:r>
      <w:r w:rsidR="006F61F6" w:rsidRPr="006F61F6">
        <w:rPr>
          <w:rFonts w:cs="Arial"/>
          <w:kern w:val="0"/>
          <w:szCs w:val="21"/>
        </w:rPr>
        <w:t>11</w:t>
      </w:r>
      <w:r w:rsidR="006F61F6">
        <w:rPr>
          <w:rFonts w:ascii="AR P明朝体L" w:hAnsi="AR P明朝体L" w:cs="Arial" w:hint="eastAsia"/>
          <w:kern w:val="0"/>
          <w:szCs w:val="21"/>
        </w:rPr>
        <w:t>月</w:t>
      </w:r>
      <w:r w:rsidRPr="00D175BD">
        <w:rPr>
          <w:rFonts w:ascii="AR P明朝体L" w:hAnsi="AR P明朝体L" w:cs="Arial" w:hint="eastAsia"/>
          <w:kern w:val="0"/>
          <w:szCs w:val="21"/>
        </w:rPr>
        <w:t>）</w:t>
      </w:r>
    </w:p>
    <w:p w:rsidR="006F61F6" w:rsidRPr="00D175BD" w:rsidRDefault="006F61F6" w:rsidP="006F61F6">
      <w:pPr>
        <w:pStyle w:val="a3"/>
        <w:numPr>
          <w:ilvl w:val="0"/>
          <w:numId w:val="13"/>
        </w:numPr>
        <w:autoSpaceDE w:val="0"/>
        <w:autoSpaceDN w:val="0"/>
        <w:adjustRightInd w:val="0"/>
        <w:ind w:leftChars="0"/>
        <w:jc w:val="left"/>
        <w:rPr>
          <w:rFonts w:ascii="AR P明朝体L" w:hAnsi="AR P明朝体L" w:cs="MS-Gothic-Identity-H"/>
          <w:kern w:val="0"/>
        </w:rPr>
      </w:pPr>
      <w:r w:rsidRPr="00D175BD">
        <w:rPr>
          <w:rFonts w:ascii="AR P明朝体L" w:hAnsi="AR P明朝体L" w:cs="MS-Gothic-Identity-H" w:hint="eastAsia"/>
          <w:kern w:val="0"/>
        </w:rPr>
        <w:t>片田珠美「上司という病」（青春新書、</w:t>
      </w:r>
      <w:r w:rsidRPr="00D175BD">
        <w:rPr>
          <w:rFonts w:cs="MS-Gothic-Identity-H"/>
          <w:kern w:val="0"/>
        </w:rPr>
        <w:t>2015</w:t>
      </w:r>
      <w:r w:rsidRPr="00D175BD">
        <w:rPr>
          <w:rFonts w:cs="MS-Gothic-Identity-H"/>
          <w:kern w:val="0"/>
        </w:rPr>
        <w:t>年</w:t>
      </w:r>
      <w:r w:rsidRPr="00D175BD">
        <w:rPr>
          <w:rFonts w:cs="MS-Gothic-Identity-H"/>
          <w:kern w:val="0"/>
        </w:rPr>
        <w:t>11</w:t>
      </w:r>
      <w:r w:rsidRPr="00D175BD">
        <w:rPr>
          <w:rFonts w:ascii="AR P明朝体L" w:hAnsi="AR P明朝体L" w:cs="MS-Gothic-Identity-H" w:hint="eastAsia"/>
          <w:kern w:val="0"/>
        </w:rPr>
        <w:t>月）</w:t>
      </w:r>
    </w:p>
    <w:p w:rsidR="00D175BD" w:rsidRPr="00D175BD" w:rsidRDefault="00D175BD" w:rsidP="00D175BD">
      <w:pPr>
        <w:pStyle w:val="a3"/>
        <w:numPr>
          <w:ilvl w:val="0"/>
          <w:numId w:val="13"/>
        </w:numPr>
        <w:autoSpaceDE w:val="0"/>
        <w:autoSpaceDN w:val="0"/>
        <w:adjustRightInd w:val="0"/>
        <w:ind w:leftChars="0"/>
        <w:jc w:val="left"/>
        <w:rPr>
          <w:rFonts w:ascii="AR P明朝体L" w:hAnsi="AR P明朝体L" w:cs="MS-Gothic-Identity-H"/>
          <w:kern w:val="0"/>
        </w:rPr>
      </w:pPr>
      <w:r w:rsidRPr="00D175BD">
        <w:rPr>
          <w:rFonts w:ascii="AR P明朝体L" w:hAnsi="AR P明朝体L" w:cs="MS-Gothic-Identity-H" w:hint="eastAsia"/>
          <w:kern w:val="0"/>
        </w:rPr>
        <w:t>片田珠美「攻撃せずにはいられない人」（</w:t>
      </w:r>
      <w:r w:rsidRPr="00D175BD">
        <w:rPr>
          <w:rFonts w:cs="MS-Gothic-Identity-H"/>
          <w:kern w:val="0"/>
        </w:rPr>
        <w:t>PHP</w:t>
      </w:r>
      <w:r w:rsidRPr="00D175BD">
        <w:rPr>
          <w:rFonts w:cs="MS-Gothic-Identity-H"/>
          <w:kern w:val="0"/>
        </w:rPr>
        <w:t>新書、</w:t>
      </w:r>
      <w:r w:rsidRPr="00D175BD">
        <w:rPr>
          <w:rFonts w:cs="MS-Gothic-Identity-H"/>
          <w:kern w:val="0"/>
        </w:rPr>
        <w:t>2013</w:t>
      </w:r>
      <w:r w:rsidRPr="00D175BD">
        <w:rPr>
          <w:rFonts w:cs="MS-Gothic-Identity-H"/>
          <w:kern w:val="0"/>
        </w:rPr>
        <w:t>年</w:t>
      </w:r>
      <w:r w:rsidRPr="00D175BD">
        <w:rPr>
          <w:rFonts w:cs="MS-Gothic-Identity-H"/>
          <w:kern w:val="0"/>
        </w:rPr>
        <w:t>12</w:t>
      </w:r>
      <w:r w:rsidRPr="00D175BD">
        <w:rPr>
          <w:rFonts w:ascii="AR P明朝体L" w:hAnsi="AR P明朝体L" w:cs="MS-Gothic-Identity-H" w:hint="eastAsia"/>
          <w:kern w:val="0"/>
        </w:rPr>
        <w:t>月）</w:t>
      </w:r>
    </w:p>
    <w:p w:rsidR="00D175BD" w:rsidRPr="0017072B" w:rsidRDefault="00D175BD" w:rsidP="00D175BD">
      <w:pPr>
        <w:autoSpaceDE w:val="0"/>
        <w:autoSpaceDN w:val="0"/>
        <w:adjustRightInd w:val="0"/>
        <w:jc w:val="left"/>
        <w:rPr>
          <w:rFonts w:ascii="Century" w:hAnsi="Century"/>
        </w:rPr>
      </w:pPr>
    </w:p>
    <w:p w:rsidR="004E6E19" w:rsidRDefault="004E6E19" w:rsidP="00662833">
      <w:pPr>
        <w:autoSpaceDE w:val="0"/>
        <w:autoSpaceDN w:val="0"/>
        <w:adjustRightInd w:val="0"/>
        <w:jc w:val="left"/>
        <w:rPr>
          <w:rFonts w:ascii="Century" w:hAnsi="Century"/>
        </w:rPr>
      </w:pPr>
      <w:r>
        <w:rPr>
          <w:rFonts w:ascii="Century" w:hAnsi="Century" w:hint="eastAsia"/>
        </w:rPr>
        <w:t>（倫理）</w:t>
      </w:r>
    </w:p>
    <w:p w:rsidR="00CF3713" w:rsidRPr="00D175BD" w:rsidRDefault="00CF3713" w:rsidP="00D175BD">
      <w:pPr>
        <w:pStyle w:val="a3"/>
        <w:numPr>
          <w:ilvl w:val="0"/>
          <w:numId w:val="15"/>
        </w:numPr>
        <w:autoSpaceDE w:val="0"/>
        <w:autoSpaceDN w:val="0"/>
        <w:adjustRightInd w:val="0"/>
        <w:ind w:leftChars="0"/>
        <w:jc w:val="left"/>
        <w:rPr>
          <w:rFonts w:ascii="Century" w:hAnsi="Century"/>
        </w:rPr>
      </w:pPr>
      <w:r w:rsidRPr="00D175BD">
        <w:rPr>
          <w:rFonts w:ascii="Century" w:hAnsi="Century" w:hint="eastAsia"/>
        </w:rPr>
        <w:t>加藤尚武「現代を読み解く倫理学」丸善ライブラリー、平成</w:t>
      </w:r>
      <w:r w:rsidRPr="00D175BD">
        <w:rPr>
          <w:rFonts w:ascii="Century" w:hAnsi="Century" w:hint="eastAsia"/>
        </w:rPr>
        <w:t>8</w:t>
      </w:r>
      <w:r w:rsidRPr="00D175BD">
        <w:rPr>
          <w:rFonts w:ascii="Century" w:hAnsi="Century" w:hint="eastAsia"/>
        </w:rPr>
        <w:t>年</w:t>
      </w:r>
      <w:r w:rsidRPr="00D175BD">
        <w:rPr>
          <w:rFonts w:ascii="Century" w:hAnsi="Century" w:hint="eastAsia"/>
        </w:rPr>
        <w:t>6</w:t>
      </w:r>
      <w:r w:rsidRPr="00D175BD">
        <w:rPr>
          <w:rFonts w:ascii="Century" w:hAnsi="Century" w:hint="eastAsia"/>
        </w:rPr>
        <w:t>月</w:t>
      </w:r>
    </w:p>
    <w:p w:rsidR="00CF3713" w:rsidRPr="00D175BD" w:rsidRDefault="00CF3713" w:rsidP="00D175BD">
      <w:pPr>
        <w:pStyle w:val="a3"/>
        <w:numPr>
          <w:ilvl w:val="0"/>
          <w:numId w:val="15"/>
        </w:numPr>
        <w:autoSpaceDE w:val="0"/>
        <w:autoSpaceDN w:val="0"/>
        <w:adjustRightInd w:val="0"/>
        <w:ind w:leftChars="0"/>
        <w:jc w:val="left"/>
        <w:rPr>
          <w:rFonts w:ascii="Century" w:hAnsi="Century"/>
        </w:rPr>
      </w:pPr>
      <w:r w:rsidRPr="00D175BD">
        <w:rPr>
          <w:rFonts w:ascii="Century" w:hAnsi="Century" w:hint="eastAsia"/>
        </w:rPr>
        <w:t>加藤尚武「合意形成とルールの倫理学」丸善ライブラリー、平成</w:t>
      </w:r>
      <w:r w:rsidRPr="00D175BD">
        <w:rPr>
          <w:rFonts w:ascii="Century" w:hAnsi="Century" w:hint="eastAsia"/>
        </w:rPr>
        <w:t>14</w:t>
      </w:r>
      <w:r w:rsidRPr="00D175BD">
        <w:rPr>
          <w:rFonts w:ascii="Century" w:hAnsi="Century" w:hint="eastAsia"/>
        </w:rPr>
        <w:t>年</w:t>
      </w:r>
      <w:r w:rsidRPr="00D175BD">
        <w:rPr>
          <w:rFonts w:ascii="Century" w:hAnsi="Century" w:hint="eastAsia"/>
        </w:rPr>
        <w:t>11</w:t>
      </w:r>
      <w:r w:rsidRPr="00D175BD">
        <w:rPr>
          <w:rFonts w:ascii="Century" w:hAnsi="Century" w:hint="eastAsia"/>
        </w:rPr>
        <w:t>月</w:t>
      </w:r>
    </w:p>
    <w:p w:rsidR="00CF3713" w:rsidRPr="00D175BD" w:rsidRDefault="00CF3713" w:rsidP="00D175BD">
      <w:pPr>
        <w:pStyle w:val="a3"/>
        <w:numPr>
          <w:ilvl w:val="0"/>
          <w:numId w:val="15"/>
        </w:numPr>
        <w:autoSpaceDE w:val="0"/>
        <w:autoSpaceDN w:val="0"/>
        <w:adjustRightInd w:val="0"/>
        <w:ind w:leftChars="0"/>
        <w:jc w:val="left"/>
        <w:rPr>
          <w:rFonts w:ascii="Century" w:hAnsi="Century"/>
        </w:rPr>
      </w:pPr>
      <w:r w:rsidRPr="00D175BD">
        <w:rPr>
          <w:rFonts w:ascii="Century" w:hAnsi="Century" w:hint="eastAsia"/>
        </w:rPr>
        <w:t>荻原道雄「企業倫理を考える　日本の伝統文化から経営実践まで」（八千代出版、</w:t>
      </w:r>
      <w:r w:rsidRPr="00D175BD">
        <w:rPr>
          <w:rFonts w:ascii="Century" w:hAnsi="Century" w:hint="eastAsia"/>
        </w:rPr>
        <w:t>2012</w:t>
      </w:r>
      <w:r w:rsidRPr="00D175BD">
        <w:rPr>
          <w:rFonts w:ascii="Century" w:hAnsi="Century" w:hint="eastAsia"/>
        </w:rPr>
        <w:t>年</w:t>
      </w:r>
      <w:r w:rsidRPr="00D175BD">
        <w:rPr>
          <w:rFonts w:ascii="Century" w:hAnsi="Century" w:hint="eastAsia"/>
        </w:rPr>
        <w:t>12</w:t>
      </w:r>
      <w:r w:rsidRPr="00D175BD">
        <w:rPr>
          <w:rFonts w:ascii="Century" w:hAnsi="Century" w:hint="eastAsia"/>
        </w:rPr>
        <w:t>月）</w:t>
      </w:r>
    </w:p>
    <w:p w:rsidR="00CF3713" w:rsidRPr="00D175BD" w:rsidRDefault="00CF3713" w:rsidP="00D175BD">
      <w:pPr>
        <w:pStyle w:val="a3"/>
        <w:numPr>
          <w:ilvl w:val="0"/>
          <w:numId w:val="15"/>
        </w:numPr>
        <w:autoSpaceDE w:val="0"/>
        <w:autoSpaceDN w:val="0"/>
        <w:adjustRightInd w:val="0"/>
        <w:ind w:leftChars="0"/>
        <w:jc w:val="left"/>
        <w:rPr>
          <w:rFonts w:ascii="Century" w:hAnsi="Century"/>
        </w:rPr>
      </w:pPr>
      <w:r w:rsidRPr="00D175BD">
        <w:rPr>
          <w:rFonts w:ascii="Century" w:hAnsi="Century" w:hint="eastAsia"/>
        </w:rPr>
        <w:lastRenderedPageBreak/>
        <w:t>武田隆二編集・「現代社会における倫理・教育・コンプライアンス」（税務経理協会、</w:t>
      </w:r>
      <w:r w:rsidRPr="00D175BD">
        <w:rPr>
          <w:rFonts w:ascii="Century" w:hAnsi="Century" w:hint="eastAsia"/>
        </w:rPr>
        <w:t>2007</w:t>
      </w:r>
      <w:r w:rsidRPr="00D175BD">
        <w:rPr>
          <w:rFonts w:ascii="Century" w:hAnsi="Century" w:hint="eastAsia"/>
        </w:rPr>
        <w:t>年</w:t>
      </w:r>
      <w:r w:rsidRPr="00D175BD">
        <w:rPr>
          <w:rFonts w:ascii="Century" w:hAnsi="Century" w:hint="eastAsia"/>
        </w:rPr>
        <w:t>7</w:t>
      </w:r>
      <w:r w:rsidRPr="00D175BD">
        <w:rPr>
          <w:rFonts w:ascii="Century" w:hAnsi="Century" w:hint="eastAsia"/>
        </w:rPr>
        <w:t>月）</w:t>
      </w:r>
    </w:p>
    <w:p w:rsidR="00CF3713" w:rsidRPr="00D175BD" w:rsidRDefault="00CF3713" w:rsidP="00D175BD">
      <w:pPr>
        <w:pStyle w:val="a3"/>
        <w:numPr>
          <w:ilvl w:val="0"/>
          <w:numId w:val="15"/>
        </w:numPr>
        <w:autoSpaceDE w:val="0"/>
        <w:autoSpaceDN w:val="0"/>
        <w:adjustRightInd w:val="0"/>
        <w:ind w:leftChars="0"/>
        <w:jc w:val="left"/>
        <w:rPr>
          <w:rFonts w:ascii="AR P明朝体L" w:hAnsi="AR P明朝体L"/>
          <w:szCs w:val="21"/>
        </w:rPr>
      </w:pPr>
      <w:r w:rsidRPr="00D175BD">
        <w:rPr>
          <w:rFonts w:ascii="AR P明朝体L" w:hAnsi="AR P明朝体L" w:hint="eastAsia"/>
          <w:szCs w:val="21"/>
        </w:rPr>
        <w:t>池田燁子「日本人の職業倫理」（有斐閣、</w:t>
      </w:r>
      <w:r w:rsidRPr="00D175BD">
        <w:rPr>
          <w:szCs w:val="21"/>
        </w:rPr>
        <w:t>1990</w:t>
      </w:r>
      <w:r w:rsidRPr="00D175BD">
        <w:rPr>
          <w:rFonts w:ascii="AR P明朝体L" w:hAnsi="AR P明朝体L" w:hint="eastAsia"/>
          <w:szCs w:val="21"/>
        </w:rPr>
        <w:t>年</w:t>
      </w:r>
      <w:r w:rsidRPr="00D175BD">
        <w:rPr>
          <w:szCs w:val="21"/>
        </w:rPr>
        <w:t>5</w:t>
      </w:r>
      <w:r w:rsidRPr="00D175BD">
        <w:rPr>
          <w:rFonts w:ascii="AR P明朝体L" w:hAnsi="AR P明朝体L" w:hint="eastAsia"/>
          <w:szCs w:val="21"/>
        </w:rPr>
        <w:t>月）</w:t>
      </w:r>
    </w:p>
    <w:p w:rsidR="004E6E19" w:rsidRDefault="004E6E19" w:rsidP="00D175BD">
      <w:pPr>
        <w:pStyle w:val="a3"/>
        <w:numPr>
          <w:ilvl w:val="0"/>
          <w:numId w:val="15"/>
        </w:numPr>
        <w:ind w:leftChars="0"/>
        <w:rPr>
          <w:rFonts w:ascii="AR P明朝体L" w:hAnsi="AR P明朝体L" w:cs="ＭＳ 明朝"/>
        </w:rPr>
      </w:pPr>
      <w:r w:rsidRPr="00D175BD">
        <w:rPr>
          <w:rFonts w:ascii="AR P明朝体L" w:hAnsi="AR P明朝体L" w:cs="ＭＳ 明朝" w:hint="eastAsia"/>
        </w:rPr>
        <w:t>河合隼雄･鶴見俊輔編「現代日本文化論</w:t>
      </w:r>
      <w:r w:rsidRPr="00D175BD">
        <w:rPr>
          <w:rFonts w:cs="ＭＳ 明朝" w:hint="eastAsia"/>
        </w:rPr>
        <w:t xml:space="preserve">9 </w:t>
      </w:r>
      <w:r w:rsidRPr="00D175BD">
        <w:rPr>
          <w:rFonts w:ascii="AR P明朝体L" w:hAnsi="AR P明朝体L" w:cs="ＭＳ 明朝" w:hint="eastAsia"/>
        </w:rPr>
        <w:t>倫理と道徳」（岩波書店、</w:t>
      </w:r>
      <w:r w:rsidRPr="00D175BD">
        <w:rPr>
          <w:rFonts w:cs="ＭＳ 明朝"/>
        </w:rPr>
        <w:t>1997</w:t>
      </w:r>
      <w:r w:rsidRPr="00D175BD">
        <w:rPr>
          <w:rFonts w:cs="ＭＳ 明朝" w:hint="eastAsia"/>
        </w:rPr>
        <w:t>年</w:t>
      </w:r>
      <w:r w:rsidRPr="00D175BD">
        <w:rPr>
          <w:rFonts w:cs="ＭＳ 明朝"/>
        </w:rPr>
        <w:t>5</w:t>
      </w:r>
      <w:r w:rsidRPr="00D175BD">
        <w:rPr>
          <w:rFonts w:ascii="AR P明朝体L" w:hAnsi="AR P明朝体L" w:cs="ＭＳ 明朝" w:hint="eastAsia"/>
        </w:rPr>
        <w:t>月）</w:t>
      </w:r>
      <w:r w:rsidRPr="00D175BD">
        <w:rPr>
          <w:rFonts w:cs="ＭＳ 明朝"/>
        </w:rPr>
        <w:t>P.45-68</w:t>
      </w:r>
      <w:r w:rsidRPr="00D175BD">
        <w:rPr>
          <w:rFonts w:ascii="AR P明朝体L" w:hAnsi="AR P明朝体L" w:cs="ＭＳ 明朝" w:hint="eastAsia"/>
        </w:rPr>
        <w:t>海老坂武「倫理とｱｲﾃﾞﾝﾃｨﾃｨｰ」</w:t>
      </w:r>
    </w:p>
    <w:p w:rsidR="00D175BD" w:rsidRPr="00D175BD" w:rsidRDefault="006F61F6" w:rsidP="00D175BD">
      <w:pPr>
        <w:pStyle w:val="a3"/>
        <w:numPr>
          <w:ilvl w:val="0"/>
          <w:numId w:val="15"/>
        </w:numPr>
        <w:ind w:leftChars="0"/>
        <w:rPr>
          <w:rFonts w:ascii="AR P明朝体L" w:hAnsi="AR P明朝体L" w:cs="ＭＳ 明朝"/>
        </w:rPr>
      </w:pPr>
      <w:r>
        <w:rPr>
          <w:rFonts w:ascii="AR P明朝体L" w:hAnsi="AR P明朝体L" w:cs="MS-Gothic-Identity-H" w:hint="eastAsia"/>
          <w:kern w:val="0"/>
        </w:rPr>
        <w:t>常俊宗三郎</w:t>
      </w:r>
      <w:r w:rsidRPr="002D2D31">
        <w:rPr>
          <w:rFonts w:ascii="AR P明朝体L" w:hAnsi="AR P明朝体L" w:cs="MS-Gothic-Identity-H" w:hint="eastAsia"/>
          <w:kern w:val="0"/>
        </w:rPr>
        <w:t>「日本の哲学を学ぶ人のために」（世界思想社、</w:t>
      </w:r>
      <w:r w:rsidRPr="002D2D31">
        <w:rPr>
          <w:rFonts w:cs="MS-Gothic-Identity-H"/>
          <w:kern w:val="0"/>
        </w:rPr>
        <w:t>1998</w:t>
      </w:r>
      <w:r w:rsidRPr="002D2D31">
        <w:rPr>
          <w:rFonts w:cs="MS-Gothic-Identity-H"/>
          <w:kern w:val="0"/>
        </w:rPr>
        <w:t>年</w:t>
      </w:r>
      <w:r w:rsidRPr="002D2D31">
        <w:rPr>
          <w:rFonts w:cs="MS-Gothic-Identity-H"/>
          <w:kern w:val="0"/>
        </w:rPr>
        <w:t>6</w:t>
      </w:r>
      <w:r w:rsidRPr="002D2D31">
        <w:rPr>
          <w:rFonts w:ascii="AR P明朝体L" w:hAnsi="AR P明朝体L" w:cs="MS-Gothic-Identity-H" w:hint="eastAsia"/>
          <w:kern w:val="0"/>
        </w:rPr>
        <w:t>月）の第</w:t>
      </w:r>
      <w:r w:rsidRPr="002D2D31">
        <w:rPr>
          <w:rFonts w:cs="MS-Gothic-Identity-H"/>
          <w:kern w:val="0"/>
        </w:rPr>
        <w:t>3</w:t>
      </w:r>
      <w:r w:rsidRPr="002D2D31">
        <w:rPr>
          <w:rFonts w:ascii="AR P明朝体L" w:hAnsi="AR P明朝体L" w:cs="MS-Gothic-Identity-H" w:hint="eastAsia"/>
          <w:kern w:val="0"/>
        </w:rPr>
        <w:t>章 間柄としての人間存在－和辻哲郎（関学大教授･嶺秀樹 執筆）</w:t>
      </w:r>
    </w:p>
    <w:p w:rsidR="004E6E19" w:rsidRDefault="004E6E19" w:rsidP="00662833">
      <w:pPr>
        <w:autoSpaceDE w:val="0"/>
        <w:autoSpaceDN w:val="0"/>
        <w:adjustRightInd w:val="0"/>
        <w:jc w:val="left"/>
        <w:rPr>
          <w:rFonts w:ascii="AR P明朝体L" w:hAnsi="AR P明朝体L" w:cs="ＭＳ Ｐゴシック"/>
          <w:bCs/>
          <w:color w:val="111111"/>
          <w:kern w:val="36"/>
          <w:szCs w:val="21"/>
        </w:rPr>
      </w:pPr>
    </w:p>
    <w:p w:rsidR="004E6E19" w:rsidRDefault="004E6E19" w:rsidP="00662833">
      <w:pPr>
        <w:autoSpaceDE w:val="0"/>
        <w:autoSpaceDN w:val="0"/>
        <w:adjustRightInd w:val="0"/>
        <w:jc w:val="left"/>
        <w:rPr>
          <w:rFonts w:ascii="AR P明朝体L" w:hAnsi="AR P明朝体L" w:cs="ＭＳ Ｐゴシック"/>
          <w:bCs/>
          <w:color w:val="111111"/>
          <w:kern w:val="36"/>
          <w:szCs w:val="21"/>
        </w:rPr>
      </w:pPr>
      <w:r>
        <w:rPr>
          <w:rFonts w:ascii="AR P明朝体L" w:hAnsi="AR P明朝体L" w:cs="ＭＳ Ｐゴシック" w:hint="eastAsia"/>
          <w:bCs/>
          <w:color w:val="111111"/>
          <w:kern w:val="36"/>
          <w:szCs w:val="21"/>
        </w:rPr>
        <w:t>（言語学）</w:t>
      </w:r>
    </w:p>
    <w:p w:rsidR="00CF3713" w:rsidRPr="00D175BD" w:rsidRDefault="00CF3713" w:rsidP="00D175BD">
      <w:pPr>
        <w:pStyle w:val="a3"/>
        <w:numPr>
          <w:ilvl w:val="0"/>
          <w:numId w:val="16"/>
        </w:numPr>
        <w:autoSpaceDE w:val="0"/>
        <w:autoSpaceDN w:val="0"/>
        <w:adjustRightInd w:val="0"/>
        <w:ind w:leftChars="0"/>
        <w:jc w:val="left"/>
        <w:rPr>
          <w:rFonts w:ascii="AR P明朝体L" w:hAnsi="AR P明朝体L" w:cs="ＭＳ Ｐゴシック"/>
          <w:bCs/>
          <w:color w:val="111111"/>
          <w:kern w:val="36"/>
          <w:szCs w:val="21"/>
        </w:rPr>
      </w:pPr>
      <w:r w:rsidRPr="00D175BD">
        <w:rPr>
          <w:rFonts w:ascii="AR P明朝体L" w:hAnsi="AR P明朝体L" w:cs="ＭＳ Ｐゴシック" w:hint="eastAsia"/>
          <w:bCs/>
          <w:color w:val="111111"/>
          <w:kern w:val="36"/>
          <w:szCs w:val="21"/>
        </w:rPr>
        <w:t>牧野成一「ウチとソトの言語文化学－文法を文化で切る」（アルク、</w:t>
      </w:r>
      <w:r w:rsidRPr="00D175BD">
        <w:rPr>
          <w:rFonts w:cs="ＭＳ Ｐゴシック"/>
          <w:bCs/>
          <w:color w:val="111111"/>
          <w:kern w:val="36"/>
          <w:szCs w:val="21"/>
        </w:rPr>
        <w:t>1996</w:t>
      </w:r>
      <w:r w:rsidRPr="00D175BD">
        <w:rPr>
          <w:rFonts w:ascii="AR P明朝体L" w:hAnsi="AR P明朝体L" w:cs="ＭＳ Ｐゴシック" w:hint="eastAsia"/>
          <w:bCs/>
          <w:color w:val="111111"/>
          <w:kern w:val="36"/>
          <w:szCs w:val="21"/>
        </w:rPr>
        <w:t>年</w:t>
      </w:r>
      <w:r w:rsidRPr="00D175BD">
        <w:rPr>
          <w:rFonts w:cs="ＭＳ Ｐゴシック"/>
          <w:bCs/>
          <w:color w:val="111111"/>
          <w:kern w:val="36"/>
          <w:szCs w:val="21"/>
        </w:rPr>
        <w:t>12</w:t>
      </w:r>
      <w:r w:rsidRPr="00D175BD">
        <w:rPr>
          <w:rFonts w:ascii="AR P明朝体L" w:hAnsi="AR P明朝体L" w:cs="ＭＳ Ｐゴシック" w:hint="eastAsia"/>
          <w:bCs/>
          <w:color w:val="111111"/>
          <w:kern w:val="36"/>
          <w:szCs w:val="21"/>
        </w:rPr>
        <w:t>月）</w:t>
      </w:r>
    </w:p>
    <w:p w:rsidR="00CF3713" w:rsidRDefault="00CF3713" w:rsidP="00D175BD">
      <w:pPr>
        <w:pStyle w:val="a3"/>
        <w:numPr>
          <w:ilvl w:val="0"/>
          <w:numId w:val="16"/>
        </w:numPr>
        <w:autoSpaceDE w:val="0"/>
        <w:autoSpaceDN w:val="0"/>
        <w:adjustRightInd w:val="0"/>
        <w:ind w:leftChars="0"/>
        <w:jc w:val="left"/>
      </w:pPr>
      <w:r w:rsidRPr="00CF3713">
        <w:rPr>
          <w:rFonts w:hint="eastAsia"/>
        </w:rPr>
        <w:t>熊谷高幸「日本語は映像的である　心理学から見えてくる日本語のしくみ」（新曜社、</w:t>
      </w:r>
      <w:r w:rsidRPr="00CF3713">
        <w:rPr>
          <w:rFonts w:hint="eastAsia"/>
        </w:rPr>
        <w:t>2011</w:t>
      </w:r>
      <w:r w:rsidRPr="00CF3713">
        <w:rPr>
          <w:rFonts w:hint="eastAsia"/>
        </w:rPr>
        <w:t>年）</w:t>
      </w:r>
    </w:p>
    <w:p w:rsidR="0017072B" w:rsidRPr="00D175BD" w:rsidRDefault="0017072B" w:rsidP="00D175BD">
      <w:pPr>
        <w:pStyle w:val="a3"/>
        <w:numPr>
          <w:ilvl w:val="0"/>
          <w:numId w:val="16"/>
        </w:numPr>
        <w:autoSpaceDE w:val="0"/>
        <w:autoSpaceDN w:val="0"/>
        <w:adjustRightInd w:val="0"/>
        <w:ind w:leftChars="0"/>
        <w:jc w:val="left"/>
        <w:rPr>
          <w:rFonts w:ascii="AR P明朝体L" w:hAnsi="AR P明朝体L" w:cs="MS-Gothic-Identity-H"/>
          <w:kern w:val="0"/>
        </w:rPr>
      </w:pPr>
      <w:r w:rsidRPr="00D175BD">
        <w:rPr>
          <w:rFonts w:ascii="AR P明朝体L" w:hAnsi="AR P明朝体L" w:cs="MS-Gothic-Identity-H" w:hint="eastAsia"/>
          <w:kern w:val="0"/>
        </w:rPr>
        <w:t>鈴木孝夫「ことばと文化」（岩波新書、</w:t>
      </w:r>
      <w:r w:rsidRPr="00D175BD">
        <w:rPr>
          <w:rFonts w:cs="MS-Gothic-Identity-H"/>
          <w:kern w:val="0"/>
        </w:rPr>
        <w:t>1973</w:t>
      </w:r>
      <w:r w:rsidRPr="00D175BD">
        <w:rPr>
          <w:rFonts w:cs="MS-Gothic-Identity-H"/>
          <w:kern w:val="0"/>
        </w:rPr>
        <w:t>年</w:t>
      </w:r>
      <w:r w:rsidRPr="00D175BD">
        <w:rPr>
          <w:rFonts w:cs="MS-Gothic-Identity-H"/>
          <w:kern w:val="0"/>
        </w:rPr>
        <w:t>5</w:t>
      </w:r>
      <w:r w:rsidRPr="00D175BD">
        <w:rPr>
          <w:rFonts w:ascii="AR P明朝体L" w:hAnsi="AR P明朝体L" w:cs="MS-Gothic-Identity-H" w:hint="eastAsia"/>
          <w:kern w:val="0"/>
        </w:rPr>
        <w:t>月）</w:t>
      </w:r>
    </w:p>
    <w:p w:rsidR="00CF3713" w:rsidRDefault="00CF3713" w:rsidP="00662833">
      <w:pPr>
        <w:autoSpaceDE w:val="0"/>
        <w:autoSpaceDN w:val="0"/>
        <w:adjustRightInd w:val="0"/>
        <w:jc w:val="left"/>
        <w:rPr>
          <w:rFonts w:ascii="AR P明朝体L" w:hAnsi="AR P明朝体L"/>
        </w:rPr>
      </w:pPr>
    </w:p>
    <w:p w:rsidR="0017072B" w:rsidRDefault="0017072B" w:rsidP="00662833">
      <w:pPr>
        <w:autoSpaceDE w:val="0"/>
        <w:autoSpaceDN w:val="0"/>
        <w:adjustRightInd w:val="0"/>
        <w:jc w:val="left"/>
        <w:rPr>
          <w:rFonts w:ascii="AR P明朝体L" w:hAnsi="AR P明朝体L"/>
        </w:rPr>
      </w:pPr>
      <w:r>
        <w:rPr>
          <w:rFonts w:ascii="AR P明朝体L" w:hAnsi="AR P明朝体L" w:hint="eastAsia"/>
        </w:rPr>
        <w:t>（教育・いじめ問題）</w:t>
      </w:r>
    </w:p>
    <w:p w:rsidR="00CF3713" w:rsidRDefault="0017072B" w:rsidP="00662833">
      <w:pPr>
        <w:pStyle w:val="a3"/>
        <w:numPr>
          <w:ilvl w:val="0"/>
          <w:numId w:val="17"/>
        </w:numPr>
        <w:autoSpaceDE w:val="0"/>
        <w:autoSpaceDN w:val="0"/>
        <w:adjustRightInd w:val="0"/>
        <w:ind w:leftChars="0"/>
        <w:jc w:val="left"/>
        <w:rPr>
          <w:rFonts w:ascii="AR P明朝体L" w:hAnsi="AR P明朝体L" w:cs="MS-Gothic-Identity-H"/>
          <w:kern w:val="0"/>
        </w:rPr>
      </w:pPr>
      <w:r w:rsidRPr="00D175BD">
        <w:rPr>
          <w:rFonts w:ascii="AR P明朝体L" w:hAnsi="AR P明朝体L" w:cs="MS-Gothic-Identity-H" w:hint="eastAsia"/>
          <w:kern w:val="0"/>
        </w:rPr>
        <w:t>森田洋司「いじめとは何か　教室の問題、社会の問題」（</w:t>
      </w:r>
      <w:r w:rsidRPr="00D175BD">
        <w:rPr>
          <w:rFonts w:cs="MS-Gothic-Identity-H" w:hint="eastAsia"/>
          <w:kern w:val="0"/>
        </w:rPr>
        <w:t>中公</w:t>
      </w:r>
      <w:r w:rsidRPr="00D175BD">
        <w:rPr>
          <w:rFonts w:cs="MS-Gothic-Identity-H"/>
          <w:kern w:val="0"/>
        </w:rPr>
        <w:t>新書、</w:t>
      </w:r>
      <w:r w:rsidRPr="00D175BD">
        <w:rPr>
          <w:rFonts w:cs="MS-Gothic-Identity-H"/>
          <w:kern w:val="0"/>
        </w:rPr>
        <w:t>201</w:t>
      </w:r>
      <w:r w:rsidRPr="00D175BD">
        <w:rPr>
          <w:rFonts w:cs="MS-Gothic-Identity-H" w:hint="eastAsia"/>
          <w:kern w:val="0"/>
        </w:rPr>
        <w:t>0</w:t>
      </w:r>
      <w:r w:rsidRPr="00D175BD">
        <w:rPr>
          <w:rFonts w:cs="MS-Gothic-Identity-H"/>
          <w:kern w:val="0"/>
        </w:rPr>
        <w:t>年</w:t>
      </w:r>
      <w:r w:rsidRPr="00D175BD">
        <w:rPr>
          <w:rFonts w:cs="MS-Gothic-Identity-H" w:hint="eastAsia"/>
          <w:kern w:val="0"/>
        </w:rPr>
        <w:t>7</w:t>
      </w:r>
      <w:r w:rsidRPr="00D175BD">
        <w:rPr>
          <w:rFonts w:ascii="AR P明朝体L" w:hAnsi="AR P明朝体L" w:cs="MS-Gothic-Identity-H" w:hint="eastAsia"/>
          <w:kern w:val="0"/>
        </w:rPr>
        <w:t>月）</w:t>
      </w:r>
    </w:p>
    <w:p w:rsidR="00ED41EC" w:rsidRDefault="00ED41EC" w:rsidP="00ED41EC">
      <w:pPr>
        <w:autoSpaceDE w:val="0"/>
        <w:autoSpaceDN w:val="0"/>
        <w:adjustRightInd w:val="0"/>
        <w:jc w:val="left"/>
        <w:rPr>
          <w:rFonts w:ascii="AR P明朝体L" w:hAnsi="AR P明朝体L" w:cs="MS-Gothic-Identity-H"/>
          <w:kern w:val="0"/>
        </w:rPr>
      </w:pPr>
    </w:p>
    <w:p w:rsidR="00ED41EC" w:rsidRDefault="00ED41EC" w:rsidP="00ED41EC">
      <w:pPr>
        <w:autoSpaceDE w:val="0"/>
        <w:autoSpaceDN w:val="0"/>
        <w:adjustRightInd w:val="0"/>
        <w:jc w:val="left"/>
        <w:rPr>
          <w:rFonts w:ascii="AR P明朝体L" w:hAnsi="AR P明朝体L" w:cs="MS-Gothic-Identity-H"/>
          <w:kern w:val="0"/>
        </w:rPr>
      </w:pPr>
      <w:r>
        <w:rPr>
          <w:rFonts w:ascii="AR P明朝体L" w:hAnsi="AR P明朝体L" w:cs="MS-Gothic-Identity-H" w:hint="eastAsia"/>
          <w:kern w:val="0"/>
        </w:rPr>
        <w:t>（コンプライアンス）</w:t>
      </w:r>
    </w:p>
    <w:p w:rsidR="00ED41EC" w:rsidRDefault="00ED41EC" w:rsidP="00ED41EC">
      <w:pPr>
        <w:pStyle w:val="a3"/>
        <w:numPr>
          <w:ilvl w:val="0"/>
          <w:numId w:val="19"/>
        </w:numPr>
        <w:autoSpaceDE w:val="0"/>
        <w:autoSpaceDN w:val="0"/>
        <w:adjustRightInd w:val="0"/>
        <w:ind w:leftChars="0"/>
        <w:jc w:val="left"/>
        <w:rPr>
          <w:rFonts w:ascii="AR P明朝体L" w:hAnsi="AR P明朝体L" w:cs="MS-Gothic-Identity-H"/>
          <w:kern w:val="0"/>
        </w:rPr>
      </w:pPr>
      <w:r w:rsidRPr="00ED41EC">
        <w:rPr>
          <w:rFonts w:ascii="AR P明朝体L" w:hAnsi="AR P明朝体L" w:cs="MS-Gothic-Identity-H" w:hint="eastAsia"/>
          <w:kern w:val="0"/>
        </w:rPr>
        <w:t>浜辺陽一郎「</w:t>
      </w:r>
      <w:r>
        <w:rPr>
          <w:rFonts w:ascii="AR P明朝体L" w:hAnsi="AR P明朝体L" w:cs="MS-Gothic-Identity-H" w:hint="eastAsia"/>
          <w:kern w:val="0"/>
        </w:rPr>
        <w:t>コンプライアンス</w:t>
      </w:r>
      <w:r w:rsidRPr="00ED41EC">
        <w:rPr>
          <w:rFonts w:ascii="AR P明朝体L" w:hAnsi="AR P明朝体L" w:cs="MS-Gothic-Identity-H" w:hint="eastAsia"/>
          <w:kern w:val="0"/>
        </w:rPr>
        <w:t>の考え方」（中公新書</w:t>
      </w:r>
      <w:r>
        <w:rPr>
          <w:rFonts w:ascii="AR P明朝体L" w:hAnsi="AR P明朝体L" w:cs="MS-Gothic-Identity-H" w:hint="eastAsia"/>
          <w:kern w:val="0"/>
        </w:rPr>
        <w:t>、</w:t>
      </w:r>
      <w:r w:rsidRPr="00ED41EC">
        <w:rPr>
          <w:rFonts w:cs="MS-Gothic-Identity-H"/>
          <w:kern w:val="0"/>
        </w:rPr>
        <w:t>2005</w:t>
      </w:r>
      <w:r w:rsidRPr="00ED41EC">
        <w:rPr>
          <w:rFonts w:cs="MS-Gothic-Identity-H"/>
          <w:kern w:val="0"/>
        </w:rPr>
        <w:t>年</w:t>
      </w:r>
      <w:r w:rsidRPr="00ED41EC">
        <w:rPr>
          <w:rFonts w:cs="MS-Gothic-Identity-H"/>
          <w:kern w:val="0"/>
        </w:rPr>
        <w:t>2</w:t>
      </w:r>
      <w:r>
        <w:rPr>
          <w:rFonts w:ascii="AR P明朝体L" w:hAnsi="AR P明朝体L" w:cs="MS-Gothic-Identity-H" w:hint="eastAsia"/>
          <w:kern w:val="0"/>
        </w:rPr>
        <w:t>月</w:t>
      </w:r>
      <w:r w:rsidRPr="00ED41EC">
        <w:rPr>
          <w:rFonts w:ascii="AR P明朝体L" w:hAnsi="AR P明朝体L" w:cs="MS-Gothic-Identity-H" w:hint="eastAsia"/>
          <w:kern w:val="0"/>
        </w:rPr>
        <w:t>）</w:t>
      </w:r>
    </w:p>
    <w:p w:rsidR="00ED41EC" w:rsidRDefault="00ED41EC" w:rsidP="00ED41EC">
      <w:pPr>
        <w:pStyle w:val="a3"/>
        <w:numPr>
          <w:ilvl w:val="0"/>
          <w:numId w:val="19"/>
        </w:numPr>
        <w:autoSpaceDE w:val="0"/>
        <w:autoSpaceDN w:val="0"/>
        <w:adjustRightInd w:val="0"/>
        <w:ind w:leftChars="0"/>
        <w:jc w:val="left"/>
        <w:rPr>
          <w:rFonts w:ascii="AR P明朝体L" w:hAnsi="AR P明朝体L" w:cs="MS-Gothic-Identity-H"/>
          <w:kern w:val="0"/>
        </w:rPr>
      </w:pPr>
      <w:r w:rsidRPr="00ED41EC">
        <w:rPr>
          <w:rFonts w:ascii="AR P明朝体L" w:hAnsi="AR P明朝体L" w:cs="MS-Gothic-Identity-H"/>
          <w:kern w:val="0"/>
        </w:rPr>
        <w:t>郷原</w:t>
      </w:r>
      <w:r w:rsidRPr="00ED41EC">
        <w:rPr>
          <w:rFonts w:ascii="AR P明朝体L" w:hAnsi="AR P明朝体L" w:cs="MS-Gothic-Identity-H" w:hint="eastAsia"/>
          <w:kern w:val="0"/>
        </w:rPr>
        <w:t>信郎</w:t>
      </w:r>
      <w:r w:rsidRPr="00ED41EC">
        <w:rPr>
          <w:rFonts w:ascii="AR P明朝体L" w:hAnsi="AR P明朝体L" w:cs="MS-Gothic-Identity-H"/>
          <w:kern w:val="0"/>
        </w:rPr>
        <w:t>「</w:t>
      </w:r>
      <w:r>
        <w:rPr>
          <w:rFonts w:ascii="AR P明朝体L" w:hAnsi="AR P明朝体L" w:cs="MS-Gothic-Identity-H" w:hint="eastAsia"/>
          <w:kern w:val="0"/>
        </w:rPr>
        <w:t>コンプライアンス</w:t>
      </w:r>
      <w:r w:rsidRPr="00ED41EC">
        <w:rPr>
          <w:rFonts w:ascii="AR P明朝体L" w:hAnsi="AR P明朝体L" w:cs="MS-Gothic-Identity-H"/>
          <w:kern w:val="0"/>
        </w:rPr>
        <w:t>革命」（文芸社</w:t>
      </w:r>
      <w:r>
        <w:rPr>
          <w:rFonts w:ascii="AR P明朝体L" w:hAnsi="AR P明朝体L" w:cs="MS-Gothic-Identity-H" w:hint="eastAsia"/>
          <w:kern w:val="0"/>
        </w:rPr>
        <w:t>、</w:t>
      </w:r>
      <w:r w:rsidRPr="00ED41EC">
        <w:rPr>
          <w:rFonts w:cs="MS-Gothic-Identity-H"/>
          <w:kern w:val="0"/>
        </w:rPr>
        <w:t>2005</w:t>
      </w:r>
      <w:r w:rsidRPr="00ED41EC">
        <w:rPr>
          <w:rFonts w:cs="MS-Gothic-Identity-H"/>
          <w:kern w:val="0"/>
        </w:rPr>
        <w:t>年</w:t>
      </w:r>
      <w:r>
        <w:rPr>
          <w:rFonts w:cs="MS-Gothic-Identity-H" w:hint="eastAsia"/>
          <w:kern w:val="0"/>
        </w:rPr>
        <w:t>6</w:t>
      </w:r>
      <w:r>
        <w:rPr>
          <w:rFonts w:ascii="AR P明朝体L" w:hAnsi="AR P明朝体L" w:cs="MS-Gothic-Identity-H" w:hint="eastAsia"/>
          <w:kern w:val="0"/>
        </w:rPr>
        <w:t>月</w:t>
      </w:r>
      <w:r w:rsidRPr="00ED41EC">
        <w:rPr>
          <w:rFonts w:ascii="AR P明朝体L" w:hAnsi="AR P明朝体L" w:cs="MS-Gothic-Identity-H"/>
          <w:kern w:val="0"/>
        </w:rPr>
        <w:t>）</w:t>
      </w:r>
    </w:p>
    <w:p w:rsidR="00ED41EC" w:rsidRDefault="00ED41EC" w:rsidP="00ED41EC">
      <w:pPr>
        <w:pStyle w:val="a3"/>
        <w:numPr>
          <w:ilvl w:val="0"/>
          <w:numId w:val="19"/>
        </w:numPr>
        <w:autoSpaceDE w:val="0"/>
        <w:autoSpaceDN w:val="0"/>
        <w:adjustRightInd w:val="0"/>
        <w:ind w:leftChars="0"/>
        <w:jc w:val="left"/>
        <w:rPr>
          <w:rFonts w:ascii="AR P明朝体L" w:hAnsi="AR P明朝体L" w:cs="MS-Gothic-Identity-H"/>
          <w:kern w:val="0"/>
        </w:rPr>
      </w:pPr>
      <w:r w:rsidRPr="00ED41EC">
        <w:rPr>
          <w:rFonts w:ascii="AR P明朝体L" w:hAnsi="AR P明朝体L" w:cs="MS-Gothic-Identity-H"/>
          <w:kern w:val="0"/>
        </w:rPr>
        <w:t>高</w:t>
      </w:r>
      <w:r w:rsidRPr="00ED41EC">
        <w:rPr>
          <w:rFonts w:ascii="AR P明朝体L" w:hAnsi="AR P明朝体L" w:cs="MS-Gothic-Identity-H" w:hint="eastAsia"/>
          <w:kern w:val="0"/>
        </w:rPr>
        <w:t>巌</w:t>
      </w:r>
      <w:r w:rsidRPr="00ED41EC">
        <w:rPr>
          <w:rFonts w:ascii="AR P明朝体L" w:hAnsi="AR P明朝体L" w:cs="MS-Gothic-Identity-H"/>
          <w:kern w:val="0"/>
        </w:rPr>
        <w:t xml:space="preserve"> 「</w:t>
      </w:r>
      <w:r>
        <w:rPr>
          <w:rFonts w:ascii="AR P明朝体L" w:hAnsi="AR P明朝体L" w:cs="MS-Gothic-Identity-H" w:hint="eastAsia"/>
          <w:kern w:val="0"/>
        </w:rPr>
        <w:t>コンプライアンス</w:t>
      </w:r>
      <w:r w:rsidRPr="00ED41EC">
        <w:rPr>
          <w:rFonts w:ascii="AR P明朝体L" w:hAnsi="AR P明朝体L" w:cs="MS-Gothic-Identity-H"/>
          <w:kern w:val="0"/>
        </w:rPr>
        <w:t>の知識」（日経文庫</w:t>
      </w:r>
      <w:r>
        <w:rPr>
          <w:rFonts w:ascii="AR P明朝体L" w:hAnsi="AR P明朝体L" w:cs="MS-Gothic-Identity-H" w:hint="eastAsia"/>
          <w:kern w:val="0"/>
        </w:rPr>
        <w:t>、</w:t>
      </w:r>
      <w:r>
        <w:rPr>
          <w:rFonts w:cs="MS-Gothic-Identity-H"/>
          <w:kern w:val="0"/>
        </w:rPr>
        <w:t>200</w:t>
      </w:r>
      <w:r>
        <w:rPr>
          <w:rFonts w:cs="MS-Gothic-Identity-H" w:hint="eastAsia"/>
          <w:kern w:val="0"/>
        </w:rPr>
        <w:t>3</w:t>
      </w:r>
      <w:r w:rsidRPr="00ED41EC">
        <w:rPr>
          <w:rFonts w:cs="MS-Gothic-Identity-H"/>
          <w:kern w:val="0"/>
        </w:rPr>
        <w:t>年</w:t>
      </w:r>
      <w:r>
        <w:rPr>
          <w:rFonts w:cs="MS-Gothic-Identity-H" w:hint="eastAsia"/>
          <w:kern w:val="0"/>
        </w:rPr>
        <w:t>1</w:t>
      </w:r>
      <w:r w:rsidRPr="00ED41EC">
        <w:rPr>
          <w:rFonts w:cs="MS-Gothic-Identity-H"/>
          <w:kern w:val="0"/>
        </w:rPr>
        <w:t>2</w:t>
      </w:r>
      <w:r>
        <w:rPr>
          <w:rFonts w:ascii="AR P明朝体L" w:hAnsi="AR P明朝体L" w:cs="MS-Gothic-Identity-H" w:hint="eastAsia"/>
          <w:kern w:val="0"/>
        </w:rPr>
        <w:t>月</w:t>
      </w:r>
      <w:r w:rsidRPr="00ED41EC">
        <w:rPr>
          <w:rFonts w:ascii="AR P明朝体L" w:hAnsi="AR P明朝体L" w:cs="MS-Gothic-Identity-H" w:hint="eastAsia"/>
          <w:kern w:val="0"/>
        </w:rPr>
        <w:t>）</w:t>
      </w:r>
    </w:p>
    <w:p w:rsidR="00CA19BC" w:rsidRPr="00ED41EC" w:rsidRDefault="00CA19BC" w:rsidP="00ED41EC">
      <w:pPr>
        <w:pStyle w:val="a3"/>
        <w:numPr>
          <w:ilvl w:val="0"/>
          <w:numId w:val="19"/>
        </w:numPr>
        <w:autoSpaceDE w:val="0"/>
        <w:autoSpaceDN w:val="0"/>
        <w:adjustRightInd w:val="0"/>
        <w:ind w:leftChars="0"/>
        <w:jc w:val="left"/>
        <w:rPr>
          <w:rFonts w:ascii="AR P明朝体L" w:hAnsi="AR P明朝体L" w:cs="MS-Gothic-Identity-H"/>
          <w:kern w:val="0"/>
        </w:rPr>
      </w:pPr>
      <w:r>
        <w:rPr>
          <w:rFonts w:ascii="AR P明朝体L" w:hAnsi="AR P明朝体L" w:cs="MS-Gothic-Identity-H" w:hint="eastAsia"/>
          <w:kern w:val="0"/>
        </w:rPr>
        <w:t>金重凱之「ビジネスリーダーのためのコンプライアンス教本」（アスペクト、</w:t>
      </w:r>
      <w:r w:rsidRPr="00CA19BC">
        <w:rPr>
          <w:rFonts w:cs="MS-Gothic-Identity-H"/>
          <w:kern w:val="0"/>
        </w:rPr>
        <w:t>2014</w:t>
      </w:r>
      <w:r w:rsidRPr="00CA19BC">
        <w:rPr>
          <w:rFonts w:cs="MS-Gothic-Identity-H"/>
          <w:kern w:val="0"/>
        </w:rPr>
        <w:t>年</w:t>
      </w:r>
      <w:r w:rsidRPr="00CA19BC">
        <w:rPr>
          <w:rFonts w:cs="MS-Gothic-Identity-H"/>
          <w:kern w:val="0"/>
        </w:rPr>
        <w:t>4</w:t>
      </w:r>
      <w:r>
        <w:rPr>
          <w:rFonts w:ascii="AR P明朝体L" w:hAnsi="AR P明朝体L" w:cs="MS-Gothic-Identity-H" w:hint="eastAsia"/>
          <w:kern w:val="0"/>
        </w:rPr>
        <w:t>月）</w:t>
      </w:r>
    </w:p>
    <w:p w:rsidR="001148BE" w:rsidRDefault="001148BE" w:rsidP="00662833">
      <w:pPr>
        <w:autoSpaceDE w:val="0"/>
        <w:autoSpaceDN w:val="0"/>
        <w:adjustRightInd w:val="0"/>
        <w:jc w:val="left"/>
        <w:rPr>
          <w:rFonts w:ascii="AR P明朝体L" w:hAnsi="AR P明朝体L" w:cs="MS-Gothic-Identity-H"/>
          <w:kern w:val="0"/>
        </w:rPr>
      </w:pPr>
    </w:p>
    <w:p w:rsidR="00172190" w:rsidRPr="00172190" w:rsidRDefault="00172190" w:rsidP="00662833">
      <w:pPr>
        <w:autoSpaceDE w:val="0"/>
        <w:autoSpaceDN w:val="0"/>
        <w:adjustRightInd w:val="0"/>
        <w:jc w:val="left"/>
        <w:rPr>
          <w:rFonts w:ascii="AR P明朝体L" w:hAnsi="AR P明朝体L" w:cs="MS-Gothic-Identity-H"/>
          <w:b/>
          <w:kern w:val="0"/>
        </w:rPr>
      </w:pPr>
      <w:r>
        <w:rPr>
          <w:rFonts w:ascii="AR P明朝体L" w:hAnsi="AR P明朝体L" w:cs="MS-Gothic-Identity-H" w:hint="eastAsia"/>
          <w:b/>
          <w:kern w:val="0"/>
        </w:rPr>
        <w:t>【</w:t>
      </w:r>
      <w:r w:rsidRPr="00172190">
        <w:rPr>
          <w:rFonts w:ascii="AR P明朝体L" w:hAnsi="AR P明朝体L" w:cs="MS-Gothic-Identity-H" w:hint="eastAsia"/>
          <w:b/>
          <w:kern w:val="0"/>
        </w:rPr>
        <w:t>論文</w:t>
      </w:r>
      <w:r>
        <w:rPr>
          <w:rFonts w:ascii="AR P明朝体L" w:hAnsi="AR P明朝体L" w:cs="MS-Gothic-Identity-H" w:hint="eastAsia"/>
          <w:b/>
          <w:kern w:val="0"/>
        </w:rPr>
        <w:t>】</w:t>
      </w:r>
      <w:r w:rsidR="002210EC">
        <w:rPr>
          <w:rFonts w:ascii="AR P明朝体L" w:hAnsi="AR P明朝体L" w:cs="MS-Gothic-Identity-H" w:hint="eastAsia"/>
          <w:b/>
          <w:kern w:val="0"/>
        </w:rPr>
        <w:t>（</w:t>
      </w:r>
      <w:proofErr w:type="spellStart"/>
      <w:r w:rsidR="002210EC" w:rsidRPr="002210EC">
        <w:rPr>
          <w:rFonts w:cs="MS-Gothic-Identity-H"/>
          <w:b/>
          <w:kern w:val="0"/>
        </w:rPr>
        <w:t>CiNii</w:t>
      </w:r>
      <w:proofErr w:type="spellEnd"/>
      <w:r w:rsidR="002210EC">
        <w:rPr>
          <w:rFonts w:ascii="AR P明朝体L" w:hAnsi="AR P明朝体L" w:cs="MS-Gothic-Identity-H" w:hint="eastAsia"/>
          <w:b/>
          <w:kern w:val="0"/>
        </w:rPr>
        <w:t>論文データベース</w:t>
      </w:r>
      <w:r w:rsidR="002210EC" w:rsidRPr="002210EC">
        <w:rPr>
          <w:rFonts w:cs="MS-Gothic-Identity-H"/>
          <w:b/>
          <w:kern w:val="0"/>
        </w:rPr>
        <w:t>http://ci.nii.ac.jp/</w:t>
      </w:r>
      <w:r w:rsidR="002210EC">
        <w:rPr>
          <w:rFonts w:cs="MS-Gothic-Identity-H" w:hint="eastAsia"/>
          <w:b/>
          <w:kern w:val="0"/>
        </w:rPr>
        <w:t>より</w:t>
      </w:r>
      <w:r w:rsidR="002210EC">
        <w:rPr>
          <w:rFonts w:ascii="AR P明朝体L" w:hAnsi="AR P明朝体L" w:cs="MS-Gothic-Identity-H" w:hint="eastAsia"/>
          <w:b/>
          <w:kern w:val="0"/>
        </w:rPr>
        <w:t>）</w:t>
      </w:r>
    </w:p>
    <w:p w:rsidR="00CF3713" w:rsidRPr="00D175BD" w:rsidRDefault="00CF3713" w:rsidP="00D175BD">
      <w:pPr>
        <w:pStyle w:val="a3"/>
        <w:numPr>
          <w:ilvl w:val="0"/>
          <w:numId w:val="10"/>
        </w:numPr>
        <w:ind w:leftChars="0"/>
        <w:rPr>
          <w:rFonts w:ascii="Century" w:hAnsi="Century"/>
        </w:rPr>
      </w:pPr>
      <w:r w:rsidRPr="00D175BD">
        <w:rPr>
          <w:rFonts w:ascii="Century" w:hAnsi="Century" w:hint="eastAsia"/>
        </w:rPr>
        <w:t>角山剛「企業不祥事の集団心理学的要因」（月刊人事労務</w:t>
      </w:r>
      <w:r w:rsidRPr="00D175BD">
        <w:rPr>
          <w:rFonts w:ascii="Century" w:hAnsi="Century" w:hint="eastAsia"/>
        </w:rPr>
        <w:t>2013</w:t>
      </w:r>
      <w:r w:rsidRPr="00D175BD">
        <w:rPr>
          <w:rFonts w:ascii="Century" w:hAnsi="Century" w:hint="eastAsia"/>
        </w:rPr>
        <w:t>年</w:t>
      </w:r>
      <w:r w:rsidRPr="00D175BD">
        <w:rPr>
          <w:rFonts w:ascii="Century" w:hAnsi="Century" w:hint="eastAsia"/>
        </w:rPr>
        <w:t>12</w:t>
      </w:r>
      <w:r w:rsidRPr="00D175BD">
        <w:rPr>
          <w:rFonts w:ascii="Century" w:hAnsi="Century" w:hint="eastAsia"/>
        </w:rPr>
        <w:t>月号）</w:t>
      </w:r>
    </w:p>
    <w:p w:rsidR="00CF3713" w:rsidRPr="00CF3713" w:rsidRDefault="00CF3713" w:rsidP="00D175BD">
      <w:pPr>
        <w:pStyle w:val="a3"/>
        <w:numPr>
          <w:ilvl w:val="0"/>
          <w:numId w:val="10"/>
        </w:numPr>
        <w:ind w:leftChars="0"/>
      </w:pPr>
      <w:r w:rsidRPr="00CF3713">
        <w:rPr>
          <w:rFonts w:hint="eastAsia"/>
        </w:rPr>
        <w:t>吉村秀實「</w:t>
      </w:r>
      <w:r w:rsidRPr="00CF3713">
        <w:rPr>
          <w:rFonts w:hint="eastAsia"/>
        </w:rPr>
        <w:t>JR</w:t>
      </w:r>
      <w:r w:rsidRPr="00CF3713">
        <w:rPr>
          <w:rFonts w:hint="eastAsia"/>
        </w:rPr>
        <w:t>福知山線事故はなぜ起きたのか～企業の病根を検証する（「予防時報</w:t>
      </w:r>
      <w:r w:rsidRPr="00CF3713">
        <w:rPr>
          <w:rFonts w:hint="eastAsia"/>
        </w:rPr>
        <w:t>223</w:t>
      </w:r>
      <w:r w:rsidRPr="00CF3713">
        <w:rPr>
          <w:rFonts w:hint="eastAsia"/>
        </w:rPr>
        <w:t>号</w:t>
      </w:r>
      <w:r w:rsidRPr="00CF3713">
        <w:rPr>
          <w:rFonts w:hint="eastAsia"/>
        </w:rPr>
        <w:t>2005</w:t>
      </w:r>
      <w:r w:rsidRPr="00CF3713">
        <w:rPr>
          <w:rFonts w:hint="eastAsia"/>
        </w:rPr>
        <w:t>年</w:t>
      </w:r>
      <w:r w:rsidRPr="00CF3713">
        <w:rPr>
          <w:rFonts w:hint="eastAsia"/>
        </w:rPr>
        <w:t>10</w:t>
      </w:r>
      <w:r w:rsidRPr="00CF3713">
        <w:rPr>
          <w:rFonts w:hint="eastAsia"/>
        </w:rPr>
        <w:t>月」日本損害保険協会発刊</w:t>
      </w:r>
    </w:p>
    <w:p w:rsidR="00CF3713" w:rsidRDefault="00CF3713" w:rsidP="00D175BD">
      <w:pPr>
        <w:pStyle w:val="a3"/>
        <w:numPr>
          <w:ilvl w:val="0"/>
          <w:numId w:val="10"/>
        </w:numPr>
        <w:ind w:leftChars="0"/>
      </w:pPr>
      <w:r w:rsidRPr="00126543">
        <w:t>http://www.sonpo.or.jp/archive/publish/bousai/0001.html</w:t>
      </w:r>
      <w:r w:rsidRPr="00CF3713">
        <w:rPr>
          <w:rFonts w:hint="eastAsia"/>
        </w:rPr>
        <w:t>）</w:t>
      </w:r>
    </w:p>
    <w:p w:rsidR="00CF3713" w:rsidRPr="001148BE" w:rsidRDefault="001148BE" w:rsidP="00D175BD">
      <w:pPr>
        <w:pStyle w:val="a3"/>
        <w:numPr>
          <w:ilvl w:val="0"/>
          <w:numId w:val="10"/>
        </w:numPr>
        <w:ind w:leftChars="0"/>
      </w:pPr>
      <w:r w:rsidRPr="001148BE">
        <w:rPr>
          <w:rFonts w:hint="eastAsia"/>
        </w:rPr>
        <w:t>佐藤達全「他者依存の自己意識と日本人の倫理観について」育英短大研究紀要</w:t>
      </w:r>
      <w:r w:rsidRPr="001148BE">
        <w:rPr>
          <w:rFonts w:hint="eastAsia"/>
        </w:rPr>
        <w:t xml:space="preserve"> </w:t>
      </w:r>
      <w:r w:rsidRPr="001148BE">
        <w:rPr>
          <w:rFonts w:hint="eastAsia"/>
        </w:rPr>
        <w:t>第</w:t>
      </w:r>
      <w:r w:rsidRPr="001148BE">
        <w:rPr>
          <w:rFonts w:hint="eastAsia"/>
        </w:rPr>
        <w:t>26</w:t>
      </w:r>
      <w:r w:rsidRPr="001148BE">
        <w:rPr>
          <w:rFonts w:hint="eastAsia"/>
        </w:rPr>
        <w:t>号</w:t>
      </w:r>
      <w:r w:rsidRPr="001148BE">
        <w:rPr>
          <w:rFonts w:hint="eastAsia"/>
        </w:rPr>
        <w:t xml:space="preserve"> 2009</w:t>
      </w:r>
      <w:r w:rsidRPr="001148BE">
        <w:rPr>
          <w:rFonts w:hint="eastAsia"/>
        </w:rPr>
        <w:t>年</w:t>
      </w:r>
      <w:r w:rsidRPr="001148BE">
        <w:rPr>
          <w:rFonts w:hint="eastAsia"/>
        </w:rPr>
        <w:t>2</w:t>
      </w:r>
      <w:r w:rsidRPr="001148BE">
        <w:rPr>
          <w:rFonts w:hint="eastAsia"/>
        </w:rPr>
        <w:t>月</w:t>
      </w:r>
    </w:p>
    <w:p w:rsidR="00CF3713" w:rsidRDefault="001148BE" w:rsidP="00D175BD">
      <w:pPr>
        <w:pStyle w:val="a3"/>
        <w:numPr>
          <w:ilvl w:val="0"/>
          <w:numId w:val="10"/>
        </w:numPr>
        <w:ind w:leftChars="0"/>
      </w:pPr>
      <w:r w:rsidRPr="001148BE">
        <w:rPr>
          <w:rFonts w:hint="eastAsia"/>
        </w:rPr>
        <w:t>藤江邦男「日本における技術者倫理と事故の事例学習」工学教育（</w:t>
      </w:r>
      <w:r w:rsidRPr="00D175BD">
        <w:rPr>
          <w:rFonts w:ascii="ＭＳ 明朝" w:eastAsia="ＭＳ 明朝" w:hAnsi="ＭＳ 明朝" w:cs="ＭＳ 明朝" w:hint="eastAsia"/>
        </w:rPr>
        <w:t>㈶</w:t>
      </w:r>
      <w:r w:rsidRPr="00D175BD">
        <w:rPr>
          <w:rFonts w:ascii="AR P明朝体L" w:hAnsi="AR P明朝体L" w:cs="ＭＳ 明朝" w:hint="eastAsia"/>
        </w:rPr>
        <w:t>日本</w:t>
      </w:r>
      <w:r w:rsidRPr="001148BE">
        <w:rPr>
          <w:rFonts w:hint="eastAsia"/>
        </w:rPr>
        <w:t>工学教育協会）</w:t>
      </w:r>
      <w:r w:rsidRPr="001148BE">
        <w:rPr>
          <w:rFonts w:hint="eastAsia"/>
        </w:rPr>
        <w:t>49</w:t>
      </w:r>
      <w:r w:rsidRPr="001148BE">
        <w:rPr>
          <w:rFonts w:hint="eastAsia"/>
        </w:rPr>
        <w:t>巻</w:t>
      </w:r>
      <w:r w:rsidRPr="001148BE">
        <w:rPr>
          <w:rFonts w:hint="eastAsia"/>
        </w:rPr>
        <w:t>2</w:t>
      </w:r>
      <w:r w:rsidRPr="001148BE">
        <w:rPr>
          <w:rFonts w:hint="eastAsia"/>
        </w:rPr>
        <w:t xml:space="preserve">号　</w:t>
      </w:r>
      <w:r w:rsidRPr="001148BE">
        <w:rPr>
          <w:rFonts w:hint="eastAsia"/>
        </w:rPr>
        <w:t>2001.3</w:t>
      </w:r>
    </w:p>
    <w:p w:rsidR="001148BE" w:rsidRPr="00D175BD" w:rsidRDefault="001148BE" w:rsidP="00D175BD">
      <w:pPr>
        <w:pStyle w:val="a3"/>
        <w:numPr>
          <w:ilvl w:val="0"/>
          <w:numId w:val="10"/>
        </w:numPr>
        <w:ind w:leftChars="0"/>
        <w:rPr>
          <w:rFonts w:cs="Arial"/>
          <w:kern w:val="0"/>
          <w:szCs w:val="21"/>
        </w:rPr>
      </w:pPr>
      <w:r w:rsidRPr="00D175BD">
        <w:rPr>
          <w:rFonts w:ascii="AR P明朝体L" w:hAnsi="AR P明朝体L" w:cs="Arial"/>
          <w:kern w:val="0"/>
          <w:szCs w:val="21"/>
        </w:rPr>
        <w:t>高橋 靖</w:t>
      </w:r>
      <w:r w:rsidRPr="00D175BD">
        <w:rPr>
          <w:rFonts w:ascii="AR P明朝体L" w:hAnsi="AR P明朝体L" w:hint="eastAsia"/>
          <w:szCs w:val="21"/>
        </w:rPr>
        <w:t>「</w:t>
      </w:r>
      <w:hyperlink r:id="rId12" w:history="1">
        <w:r w:rsidRPr="00D175BD">
          <w:rPr>
            <w:rFonts w:ascii="AR P明朝体L" w:hAnsi="AR P明朝体L" w:hint="eastAsia"/>
            <w:szCs w:val="21"/>
          </w:rPr>
          <w:t>ｺﾝﾌﾟﾗｲｱﾝｽ</w:t>
        </w:r>
        <w:r w:rsidRPr="00D175BD">
          <w:rPr>
            <w:rFonts w:ascii="AR P明朝体L" w:hAnsi="AR P明朝体L" w:cs="Arial"/>
            <w:bCs/>
            <w:kern w:val="0"/>
            <w:szCs w:val="21"/>
          </w:rPr>
          <w:t>についての一考察--法と道徳論、応用倫理学および</w:t>
        </w:r>
        <w:r w:rsidRPr="00D175BD">
          <w:rPr>
            <w:rFonts w:cs="Arial"/>
            <w:bCs/>
            <w:kern w:val="0"/>
            <w:szCs w:val="21"/>
          </w:rPr>
          <w:t>CSR</w:t>
        </w:r>
        <w:r w:rsidRPr="00D175BD">
          <w:rPr>
            <w:rFonts w:ascii="AR P明朝体L" w:hAnsi="AR P明朝体L" w:cs="Arial"/>
            <w:bCs/>
            <w:kern w:val="0"/>
            <w:szCs w:val="21"/>
          </w:rPr>
          <w:t>を中心に</w:t>
        </w:r>
      </w:hyperlink>
      <w:r w:rsidRPr="00D175BD">
        <w:rPr>
          <w:rFonts w:ascii="AR P明朝体L" w:hAnsi="AR P明朝体L" w:cs="Arial" w:hint="eastAsia"/>
          <w:bCs/>
          <w:kern w:val="0"/>
          <w:szCs w:val="21"/>
        </w:rPr>
        <w:t>」</w:t>
      </w:r>
      <w:r w:rsidRPr="00D175BD">
        <w:rPr>
          <w:rFonts w:ascii="AR P明朝体L" w:hAnsi="AR P明朝体L" w:cs="Arial"/>
          <w:kern w:val="0"/>
          <w:szCs w:val="21"/>
        </w:rPr>
        <w:t xml:space="preserve">甲南法務研究 </w:t>
      </w:r>
      <w:r w:rsidRPr="00D175BD">
        <w:rPr>
          <w:rFonts w:cs="Arial"/>
          <w:kern w:val="0"/>
          <w:szCs w:val="21"/>
        </w:rPr>
        <w:t>(6), 63-88, 2010-03</w:t>
      </w:r>
    </w:p>
    <w:p w:rsidR="001148BE" w:rsidRPr="00D175BD" w:rsidRDefault="001148BE" w:rsidP="00D175BD">
      <w:pPr>
        <w:pStyle w:val="a3"/>
        <w:numPr>
          <w:ilvl w:val="0"/>
          <w:numId w:val="10"/>
        </w:numPr>
        <w:ind w:leftChars="0"/>
        <w:rPr>
          <w:rFonts w:cs="Arial"/>
          <w:kern w:val="0"/>
          <w:szCs w:val="21"/>
        </w:rPr>
      </w:pPr>
      <w:r w:rsidRPr="00D175BD">
        <w:rPr>
          <w:rFonts w:ascii="AR P明朝体L" w:hAnsi="AR P明朝体L" w:cs="Arial"/>
          <w:kern w:val="0"/>
          <w:szCs w:val="21"/>
        </w:rPr>
        <w:t>岡本 浩一</w:t>
      </w:r>
      <w:r w:rsidRPr="001148BE">
        <w:rPr>
          <w:rFonts w:hint="eastAsia"/>
        </w:rPr>
        <w:t>「</w:t>
      </w:r>
      <w:hyperlink r:id="rId13" w:history="1">
        <w:r w:rsidRPr="00D175BD">
          <w:rPr>
            <w:rFonts w:ascii="AR P明朝体L" w:hAnsi="AR P明朝体L" w:cs="Arial"/>
            <w:bCs/>
            <w:kern w:val="0"/>
            <w:szCs w:val="21"/>
          </w:rPr>
          <w:t>講演</w:t>
        </w:r>
        <w:r w:rsidRPr="00D175BD">
          <w:rPr>
            <w:rFonts w:ascii="ＭＳ 明朝" w:eastAsia="ＭＳ 明朝" w:hAnsi="ＭＳ 明朝" w:cs="ＭＳ 明朝" w:hint="eastAsia"/>
            <w:bCs/>
            <w:kern w:val="0"/>
            <w:szCs w:val="21"/>
          </w:rPr>
          <w:t> </w:t>
        </w:r>
        <w:r w:rsidRPr="00D175BD">
          <w:rPr>
            <w:rFonts w:ascii="AR P明朝体L" w:hAnsi="AR P明朝体L" w:cs="Arial" w:hint="eastAsia"/>
            <w:bCs/>
            <w:kern w:val="0"/>
            <w:szCs w:val="21"/>
          </w:rPr>
          <w:t>ｺﾝﾌﾟﾗｲｱﾝｽ</w:t>
        </w:r>
        <w:r w:rsidRPr="00D175BD">
          <w:rPr>
            <w:rFonts w:ascii="AR P明朝体L" w:hAnsi="AR P明朝体L" w:cs="Arial"/>
            <w:bCs/>
            <w:kern w:val="0"/>
            <w:szCs w:val="21"/>
          </w:rPr>
          <w:t>問題への社会心理学の貢献</w:t>
        </w:r>
        <w:r w:rsidRPr="00D175BD">
          <w:rPr>
            <w:rFonts w:ascii="AR P明朝体L" w:hAnsi="AR P明朝体L" w:cs="Arial" w:hint="eastAsia"/>
            <w:bCs/>
            <w:kern w:val="0"/>
            <w:szCs w:val="21"/>
          </w:rPr>
          <w:t>」</w:t>
        </w:r>
        <w:r w:rsidRPr="00D175BD">
          <w:rPr>
            <w:rFonts w:ascii="AR P明朝体L" w:hAnsi="AR P明朝体L" w:cs="Arial"/>
            <w:bCs/>
            <w:kern w:val="0"/>
            <w:szCs w:val="21"/>
          </w:rPr>
          <w:t xml:space="preserve"> (第21回 産研</w:t>
        </w:r>
        <w:r w:rsidRPr="00D175BD">
          <w:rPr>
            <w:rFonts w:ascii="AR P明朝体L" w:hAnsi="AR P明朝体L" w:cs="Arial" w:hint="eastAsia"/>
            <w:bCs/>
            <w:kern w:val="0"/>
            <w:szCs w:val="21"/>
          </w:rPr>
          <w:t>ｱｶﾃﾞﾐｯｸ･ﾌｫｰﾗﾑ</w:t>
        </w:r>
        <w:r w:rsidRPr="00D175BD">
          <w:rPr>
            <w:rFonts w:ascii="AR P明朝体L" w:hAnsi="AR P明朝体L" w:cs="Arial"/>
            <w:bCs/>
            <w:kern w:val="0"/>
            <w:szCs w:val="21"/>
          </w:rPr>
          <w:t xml:space="preserve"> 企業の「社会的責任」を考える)</w:t>
        </w:r>
      </w:hyperlink>
      <w:r w:rsidRPr="001148BE">
        <w:t xml:space="preserve"> </w:t>
      </w:r>
      <w:r w:rsidRPr="001148BE">
        <w:rPr>
          <w:rFonts w:hint="eastAsia"/>
        </w:rPr>
        <w:t>早稲田大学・</w:t>
      </w:r>
      <w:r w:rsidRPr="00D175BD">
        <w:rPr>
          <w:rFonts w:ascii="AR P明朝体L" w:hAnsi="AR P明朝体L" w:cs="Arial"/>
          <w:kern w:val="0"/>
          <w:szCs w:val="21"/>
        </w:rPr>
        <w:t>産研</w:t>
      </w:r>
      <w:r w:rsidRPr="00D175BD">
        <w:rPr>
          <w:rFonts w:ascii="AR P明朝体L" w:hAnsi="AR P明朝体L" w:cs="Arial" w:hint="eastAsia"/>
          <w:kern w:val="0"/>
          <w:szCs w:val="21"/>
        </w:rPr>
        <w:t>ｱｶﾃﾞﾐｯｸ･ﾌｫｰﾗﾑ</w:t>
      </w:r>
      <w:r w:rsidRPr="00D175BD">
        <w:rPr>
          <w:rFonts w:ascii="AR P明朝体L" w:hAnsi="AR P明朝体L" w:cs="Arial"/>
          <w:kern w:val="0"/>
          <w:szCs w:val="21"/>
        </w:rPr>
        <w:t xml:space="preserve"> </w:t>
      </w:r>
      <w:r w:rsidRPr="00D175BD">
        <w:rPr>
          <w:rFonts w:cs="Arial"/>
          <w:kern w:val="0"/>
          <w:szCs w:val="21"/>
        </w:rPr>
        <w:t>(21), 75-96, 2013</w:t>
      </w:r>
    </w:p>
    <w:p w:rsidR="001148BE" w:rsidRPr="00D175BD" w:rsidRDefault="001148BE" w:rsidP="00D175BD">
      <w:pPr>
        <w:pStyle w:val="a3"/>
        <w:numPr>
          <w:ilvl w:val="0"/>
          <w:numId w:val="10"/>
        </w:numPr>
        <w:ind w:leftChars="0"/>
        <w:rPr>
          <w:rStyle w:val="journaltitleen"/>
          <w:rFonts w:cs="Arial"/>
          <w:szCs w:val="21"/>
        </w:rPr>
      </w:pPr>
      <w:r w:rsidRPr="00D175BD">
        <w:rPr>
          <w:rStyle w:val="authorname"/>
          <w:rFonts w:ascii="AR P明朝体L" w:hAnsi="AR P明朝体L" w:cs="Arial"/>
          <w:szCs w:val="21"/>
        </w:rPr>
        <w:t>新田 健一</w:t>
      </w:r>
      <w:r w:rsidRPr="00D175BD">
        <w:rPr>
          <w:rFonts w:ascii="AR P明朝体L" w:hAnsi="AR P明朝体L" w:hint="eastAsia"/>
          <w:szCs w:val="21"/>
        </w:rPr>
        <w:t>「</w:t>
      </w:r>
      <w:r w:rsidRPr="00D175BD">
        <w:rPr>
          <w:rFonts w:ascii="AR P明朝体L" w:hAnsi="AR P明朝体L" w:cs="Arial"/>
          <w:bCs/>
          <w:color w:val="000000"/>
          <w:szCs w:val="21"/>
        </w:rPr>
        <w:t>内部告発の社会心理学的考察 (特集</w:t>
      </w:r>
      <w:r w:rsidRPr="00D175BD">
        <w:rPr>
          <w:rFonts w:ascii="AR P明朝体L" w:hAnsi="AR P明朝体L" w:cs="Arial" w:hint="eastAsia"/>
          <w:bCs/>
          <w:color w:val="000000"/>
          <w:szCs w:val="21"/>
        </w:rPr>
        <w:t>ｺﾝﾌﾟﾗｲｱﾝｽ</w:t>
      </w:r>
      <w:r w:rsidRPr="00D175BD">
        <w:rPr>
          <w:rFonts w:ascii="AR P明朝体L" w:hAnsi="AR P明朝体L" w:cs="Arial"/>
          <w:bCs/>
          <w:color w:val="000000"/>
          <w:szCs w:val="21"/>
        </w:rPr>
        <w:t>と労働関係)</w:t>
      </w:r>
      <w:r w:rsidRPr="00D175BD">
        <w:rPr>
          <w:rFonts w:ascii="AR P明朝体L" w:hAnsi="AR P明朝体L" w:cs="Arial" w:hint="eastAsia"/>
          <w:bCs/>
          <w:color w:val="000000"/>
          <w:szCs w:val="21"/>
        </w:rPr>
        <w:t>」</w:t>
      </w:r>
      <w:r w:rsidRPr="00D175BD">
        <w:rPr>
          <w:rFonts w:ascii="ＭＳ 明朝" w:eastAsia="ＭＳ 明朝" w:hAnsi="ＭＳ 明朝" w:cs="ＭＳ 明朝" w:hint="eastAsia"/>
          <w:szCs w:val="21"/>
        </w:rPr>
        <w:t> </w:t>
      </w:r>
      <w:r w:rsidRPr="00D175BD">
        <w:rPr>
          <w:rStyle w:val="journaltitleen"/>
          <w:rFonts w:ascii="AR P明朝体L" w:hAnsi="AR P明朝体L" w:cs="Arial"/>
          <w:szCs w:val="21"/>
        </w:rPr>
        <w:t xml:space="preserve">日本労働研究雑誌 </w:t>
      </w:r>
      <w:r w:rsidRPr="00D175BD">
        <w:rPr>
          <w:rStyle w:val="journaltitleen"/>
          <w:rFonts w:cs="Arial"/>
          <w:szCs w:val="21"/>
        </w:rPr>
        <w:t>46(9), 24-32, 2004-09</w:t>
      </w:r>
    </w:p>
    <w:p w:rsidR="001148BE" w:rsidRPr="001148BE" w:rsidRDefault="001148BE" w:rsidP="00D175BD">
      <w:pPr>
        <w:pStyle w:val="a3"/>
        <w:numPr>
          <w:ilvl w:val="0"/>
          <w:numId w:val="10"/>
        </w:numPr>
        <w:ind w:leftChars="0"/>
      </w:pPr>
      <w:r w:rsidRPr="00D175BD">
        <w:rPr>
          <w:rStyle w:val="authorname"/>
          <w:rFonts w:ascii="AR P明朝体L" w:hAnsi="AR P明朝体L" w:cs="Arial"/>
          <w:szCs w:val="21"/>
        </w:rPr>
        <w:t>新田 健一</w:t>
      </w:r>
      <w:r w:rsidRPr="00D175BD">
        <w:rPr>
          <w:rFonts w:ascii="AR P明朝体L" w:hAnsi="AR P明朝体L" w:hint="eastAsia"/>
          <w:szCs w:val="21"/>
        </w:rPr>
        <w:t>「</w:t>
      </w:r>
      <w:r w:rsidRPr="00D175BD">
        <w:rPr>
          <w:rFonts w:ascii="AR P明朝体L" w:hAnsi="AR P明朝体L" w:cs="Arial"/>
          <w:bCs/>
          <w:color w:val="000000"/>
          <w:szCs w:val="21"/>
        </w:rPr>
        <w:t>内部告発の社会心理学的考察 (特集</w:t>
      </w:r>
      <w:r w:rsidRPr="00D175BD">
        <w:rPr>
          <w:rFonts w:ascii="AR P明朝体L" w:hAnsi="AR P明朝体L" w:cs="Arial" w:hint="eastAsia"/>
          <w:bCs/>
          <w:color w:val="000000"/>
          <w:szCs w:val="21"/>
        </w:rPr>
        <w:t>ｺﾝﾌﾟﾗｲｱﾝｽ</w:t>
      </w:r>
      <w:r w:rsidRPr="00D175BD">
        <w:rPr>
          <w:rFonts w:ascii="AR P明朝体L" w:hAnsi="AR P明朝体L" w:cs="Arial"/>
          <w:bCs/>
          <w:color w:val="000000"/>
          <w:szCs w:val="21"/>
        </w:rPr>
        <w:t>と労働関係)</w:t>
      </w:r>
      <w:r w:rsidRPr="00D175BD">
        <w:rPr>
          <w:rFonts w:ascii="AR P明朝体L" w:hAnsi="AR P明朝体L" w:cs="Arial" w:hint="eastAsia"/>
          <w:bCs/>
          <w:color w:val="000000"/>
          <w:szCs w:val="21"/>
        </w:rPr>
        <w:t>」</w:t>
      </w:r>
      <w:r w:rsidRPr="00D175BD">
        <w:rPr>
          <w:rFonts w:ascii="ＭＳ 明朝" w:eastAsia="ＭＳ 明朝" w:hAnsi="ＭＳ 明朝" w:cs="ＭＳ 明朝" w:hint="eastAsia"/>
          <w:szCs w:val="21"/>
        </w:rPr>
        <w:t> </w:t>
      </w:r>
      <w:r w:rsidRPr="00D175BD">
        <w:rPr>
          <w:rStyle w:val="journaltitleen"/>
          <w:rFonts w:ascii="AR P明朝体L" w:hAnsi="AR P明朝体L" w:cs="Arial"/>
          <w:szCs w:val="21"/>
        </w:rPr>
        <w:t xml:space="preserve">日本労働研究雑誌 </w:t>
      </w:r>
      <w:r w:rsidRPr="00D175BD">
        <w:rPr>
          <w:rStyle w:val="journaltitleen"/>
          <w:rFonts w:cs="Arial"/>
          <w:szCs w:val="21"/>
        </w:rPr>
        <w:t>46(9), 24-32, 2004-09</w:t>
      </w:r>
    </w:p>
    <w:p w:rsidR="001148BE" w:rsidRPr="004E6E19" w:rsidRDefault="004E6E19" w:rsidP="00D175BD">
      <w:pPr>
        <w:pStyle w:val="a3"/>
        <w:numPr>
          <w:ilvl w:val="0"/>
          <w:numId w:val="10"/>
        </w:numPr>
        <w:ind w:leftChars="0"/>
      </w:pPr>
      <w:r w:rsidRPr="00D175BD">
        <w:rPr>
          <w:rFonts w:ascii="AR P明朝体L" w:hAnsi="AR P明朝体L" w:cs="MS-Gothic-Identity-H" w:hint="eastAsia"/>
          <w:kern w:val="0"/>
        </w:rPr>
        <w:t>渡辺聡（静岡県立大）「ﾈｯﾄﾜｰｸ型の集団は集団思考症候群を避けえるのか？－自己ｶﾃｺﾞﾘｰ化および社会的ｱｲﾃﾞﾝﾃｨﾃｨｰの観点から」社会経済ｼｽﾃﾑ学会機関</w:t>
      </w:r>
      <w:r w:rsidRPr="00D175BD">
        <w:rPr>
          <w:rFonts w:ascii="AR P明朝体L" w:hAnsi="AR P明朝体L" w:cs="Segoe UI Symbol" w:hint="eastAsia"/>
          <w:kern w:val="0"/>
        </w:rPr>
        <w:t xml:space="preserve">誌　</w:t>
      </w:r>
      <w:r w:rsidRPr="00D175BD">
        <w:rPr>
          <w:rFonts w:cs="Segoe UI Symbol"/>
          <w:kern w:val="0"/>
        </w:rPr>
        <w:t>1998</w:t>
      </w:r>
      <w:r w:rsidRPr="00D175BD">
        <w:rPr>
          <w:rFonts w:cs="Segoe UI Symbol"/>
          <w:kern w:val="0"/>
        </w:rPr>
        <w:t>年</w:t>
      </w:r>
      <w:r w:rsidRPr="00D175BD">
        <w:rPr>
          <w:rFonts w:cs="Segoe UI Symbol"/>
          <w:kern w:val="0"/>
        </w:rPr>
        <w:t>10</w:t>
      </w:r>
      <w:r w:rsidRPr="00D175BD">
        <w:rPr>
          <w:rFonts w:cs="Segoe UI Symbol"/>
          <w:kern w:val="0"/>
        </w:rPr>
        <w:t xml:space="preserve">月　</w:t>
      </w:r>
      <w:r w:rsidRPr="00D175BD">
        <w:rPr>
          <w:rFonts w:cs="Segoe UI Symbol"/>
          <w:kern w:val="0"/>
        </w:rPr>
        <w:t>No.17</w:t>
      </w:r>
    </w:p>
    <w:p w:rsidR="004E6E19" w:rsidRPr="001148BE" w:rsidRDefault="004E6E19" w:rsidP="00172190"/>
    <w:p w:rsidR="00172190" w:rsidRPr="00860AE8" w:rsidRDefault="00860AE8" w:rsidP="00D175BD">
      <w:pPr>
        <w:pStyle w:val="a3"/>
        <w:numPr>
          <w:ilvl w:val="0"/>
          <w:numId w:val="10"/>
        </w:numPr>
        <w:autoSpaceDE w:val="0"/>
        <w:autoSpaceDN w:val="0"/>
        <w:adjustRightInd w:val="0"/>
        <w:ind w:leftChars="0"/>
        <w:jc w:val="left"/>
        <w:rPr>
          <w:rFonts w:cs="MS-Gothic-Identity-H"/>
          <w:kern w:val="0"/>
        </w:rPr>
      </w:pPr>
      <w:r>
        <w:rPr>
          <w:rFonts w:cs="MS-Gothic-Identity-H"/>
          <w:kern w:val="0"/>
        </w:rPr>
        <w:t>阿部孝太郎「日本的集団浅慮の研究</w:t>
      </w:r>
      <w:r w:rsidR="00172190" w:rsidRPr="00860AE8">
        <w:rPr>
          <w:rFonts w:cs="MS-Gothic-Identity-H"/>
          <w:kern w:val="0"/>
        </w:rPr>
        <w:t>要約版」小樽商科大学</w:t>
      </w:r>
      <w:r>
        <w:rPr>
          <w:rFonts w:cs="MS-Gothic-Identity-H"/>
          <w:kern w:val="0"/>
        </w:rPr>
        <w:t>商学討究</w:t>
      </w:r>
      <w:r>
        <w:rPr>
          <w:rFonts w:cs="MS-Gothic-Identity-H" w:hint="eastAsia"/>
          <w:kern w:val="0"/>
        </w:rPr>
        <w:t xml:space="preserve"> </w:t>
      </w:r>
      <w:r w:rsidR="00172190" w:rsidRPr="00860AE8">
        <w:rPr>
          <w:rFonts w:cs="MS-Gothic-Identity-H"/>
          <w:kern w:val="0"/>
        </w:rPr>
        <w:t>第</w:t>
      </w:r>
      <w:r w:rsidR="00172190" w:rsidRPr="00860AE8">
        <w:rPr>
          <w:rFonts w:cs="MS-Gothic-Identity-H"/>
          <w:kern w:val="0"/>
        </w:rPr>
        <w:t>57</w:t>
      </w:r>
      <w:r w:rsidR="00172190" w:rsidRPr="00860AE8">
        <w:rPr>
          <w:rFonts w:cs="MS-Gothic-Identity-H"/>
          <w:kern w:val="0"/>
        </w:rPr>
        <w:t>巻</w:t>
      </w:r>
      <w:r w:rsidR="00172190" w:rsidRPr="00860AE8">
        <w:rPr>
          <w:rFonts w:cs="MS-Gothic-Identity-H"/>
          <w:kern w:val="0"/>
        </w:rPr>
        <w:t xml:space="preserve"> </w:t>
      </w:r>
      <w:r w:rsidR="00172190" w:rsidRPr="00860AE8">
        <w:rPr>
          <w:rFonts w:cs="MS-Gothic-Identity-H"/>
          <w:kern w:val="0"/>
        </w:rPr>
        <w:t>第</w:t>
      </w:r>
      <w:r w:rsidR="00172190" w:rsidRPr="00860AE8">
        <w:rPr>
          <w:rFonts w:cs="MS-Gothic-Identity-H"/>
          <w:kern w:val="0"/>
        </w:rPr>
        <w:t>2</w:t>
      </w:r>
      <w:r w:rsidR="00172190" w:rsidRPr="00860AE8">
        <w:rPr>
          <w:rFonts w:cs="MS-Gothic-Identity-H"/>
          <w:kern w:val="0"/>
        </w:rPr>
        <w:t>号・</w:t>
      </w:r>
      <w:r w:rsidR="00172190" w:rsidRPr="00860AE8">
        <w:rPr>
          <w:rFonts w:cs="MS-Gothic-Identity-H"/>
          <w:kern w:val="0"/>
        </w:rPr>
        <w:t>3</w:t>
      </w:r>
      <w:r w:rsidR="00172190" w:rsidRPr="00860AE8">
        <w:rPr>
          <w:rFonts w:cs="MS-Gothic-Identity-H"/>
          <w:kern w:val="0"/>
        </w:rPr>
        <w:t>号</w:t>
      </w:r>
    </w:p>
    <w:p w:rsidR="00D52FA9" w:rsidRDefault="00D52FA9" w:rsidP="00172190">
      <w:pPr>
        <w:widowControl/>
        <w:wordWrap w:val="0"/>
        <w:spacing w:line="264" w:lineRule="atLeast"/>
        <w:jc w:val="left"/>
      </w:pPr>
    </w:p>
    <w:p w:rsidR="00172190" w:rsidRPr="00860AE8" w:rsidRDefault="00172190" w:rsidP="00172190">
      <w:pPr>
        <w:widowControl/>
        <w:wordWrap w:val="0"/>
        <w:spacing w:line="264" w:lineRule="atLeast"/>
        <w:jc w:val="left"/>
        <w:rPr>
          <w:rFonts w:cs="Arial"/>
          <w:kern w:val="0"/>
          <w:szCs w:val="21"/>
        </w:rPr>
      </w:pPr>
      <w:r w:rsidRPr="00860AE8">
        <w:t>以下は</w:t>
      </w:r>
      <w:r w:rsidRPr="00860AE8">
        <w:rPr>
          <w:rFonts w:cs="Arial"/>
          <w:kern w:val="0"/>
          <w:szCs w:val="21"/>
        </w:rPr>
        <w:t>名古屋工業大学の「技術倫理研究」第</w:t>
      </w:r>
      <w:r w:rsidRPr="00860AE8">
        <w:rPr>
          <w:rFonts w:cs="Arial"/>
          <w:kern w:val="0"/>
          <w:szCs w:val="21"/>
        </w:rPr>
        <w:t>1</w:t>
      </w:r>
      <w:r w:rsidRPr="00860AE8">
        <w:rPr>
          <w:rFonts w:cs="Arial"/>
          <w:kern w:val="0"/>
          <w:szCs w:val="21"/>
        </w:rPr>
        <w:t>～</w:t>
      </w:r>
      <w:r w:rsidRPr="00860AE8">
        <w:rPr>
          <w:rFonts w:cs="Arial"/>
          <w:kern w:val="0"/>
          <w:szCs w:val="21"/>
        </w:rPr>
        <w:t>12</w:t>
      </w:r>
      <w:r w:rsidRPr="00860AE8">
        <w:rPr>
          <w:rFonts w:cs="Arial"/>
          <w:kern w:val="0"/>
          <w:szCs w:val="21"/>
        </w:rPr>
        <w:t>号掲載の面白そうな論文</w:t>
      </w:r>
    </w:p>
    <w:p w:rsidR="00172190" w:rsidRPr="00860AE8" w:rsidRDefault="00860AE8" w:rsidP="00172190">
      <w:pPr>
        <w:widowControl/>
        <w:wordWrap w:val="0"/>
        <w:spacing w:line="264" w:lineRule="atLeast"/>
        <w:jc w:val="left"/>
        <w:rPr>
          <w:rFonts w:cs="Arial"/>
          <w:kern w:val="0"/>
          <w:szCs w:val="21"/>
        </w:rPr>
      </w:pPr>
      <w:r w:rsidRPr="00860AE8">
        <w:rPr>
          <w:rFonts w:cs="Arial"/>
          <w:kern w:val="0"/>
          <w:szCs w:val="21"/>
        </w:rPr>
        <w:t>（目次一覧：</w:t>
      </w:r>
      <w:r w:rsidR="00172190" w:rsidRPr="00860AE8">
        <w:rPr>
          <w:rFonts w:cs="Arial"/>
          <w:kern w:val="0"/>
          <w:szCs w:val="21"/>
        </w:rPr>
        <w:t>http://repo.lib.nitech.ac.jp/handle/123456789/2897</w:t>
      </w:r>
      <w:r w:rsidR="00172190" w:rsidRPr="00860AE8">
        <w:rPr>
          <w:rFonts w:cs="Arial"/>
          <w:kern w:val="0"/>
          <w:szCs w:val="21"/>
        </w:rPr>
        <w:t>）</w:t>
      </w:r>
    </w:p>
    <w:p w:rsidR="00172190" w:rsidRPr="00860AE8" w:rsidRDefault="00172190" w:rsidP="00D175BD">
      <w:pPr>
        <w:pStyle w:val="a3"/>
        <w:widowControl/>
        <w:numPr>
          <w:ilvl w:val="0"/>
          <w:numId w:val="10"/>
        </w:numPr>
        <w:ind w:leftChars="0"/>
        <w:jc w:val="left"/>
        <w:rPr>
          <w:rFonts w:cs="ＭＳ Ｐゴシック"/>
          <w:kern w:val="0"/>
        </w:rPr>
      </w:pPr>
      <w:r w:rsidRPr="00860AE8">
        <w:rPr>
          <w:rFonts w:cs="ＭＳ Ｐゴシック"/>
          <w:kern w:val="0"/>
        </w:rPr>
        <w:t>技術者倫理と公共哲学</w:t>
      </w:r>
      <w:r w:rsidRPr="00860AE8">
        <w:rPr>
          <w:rFonts w:eastAsia="ＭＳ 明朝" w:cs="ＭＳ 明朝"/>
          <w:b/>
          <w:bCs/>
          <w:kern w:val="0"/>
        </w:rPr>
        <w:t> </w:t>
      </w:r>
      <w:r w:rsidRPr="00860AE8">
        <w:rPr>
          <w:rFonts w:cs="ＭＳ Ｐゴシック"/>
          <w:b/>
          <w:bCs/>
          <w:kern w:val="0"/>
        </w:rPr>
        <w:t>/</w:t>
      </w:r>
      <w:r w:rsidRPr="00860AE8">
        <w:rPr>
          <w:rFonts w:eastAsia="ＭＳ 明朝" w:cs="ＭＳ 明朝"/>
          <w:b/>
          <w:bCs/>
          <w:kern w:val="0"/>
        </w:rPr>
        <w:t> </w:t>
      </w:r>
      <w:r w:rsidRPr="00860AE8">
        <w:rPr>
          <w:rFonts w:cs="ＭＳ Ｐゴシック"/>
          <w:kern w:val="0"/>
        </w:rPr>
        <w:t>藤本</w:t>
      </w:r>
      <w:r w:rsidRPr="00860AE8">
        <w:rPr>
          <w:rFonts w:cs="ＭＳ Ｐゴシック"/>
          <w:kern w:val="0"/>
        </w:rPr>
        <w:t xml:space="preserve">, </w:t>
      </w:r>
      <w:r w:rsidRPr="00860AE8">
        <w:rPr>
          <w:rFonts w:cs="ＭＳ Ｐゴシック"/>
          <w:kern w:val="0"/>
        </w:rPr>
        <w:t>温</w:t>
      </w:r>
      <w:r w:rsidRPr="00860AE8">
        <w:rPr>
          <w:rFonts w:eastAsia="ＭＳ 明朝" w:cs="ＭＳ 明朝"/>
          <w:b/>
          <w:bCs/>
          <w:kern w:val="0"/>
        </w:rPr>
        <w:t> </w:t>
      </w:r>
      <w:r w:rsidRPr="00860AE8">
        <w:rPr>
          <w:rFonts w:cs="ＭＳ Ｐゴシック"/>
          <w:b/>
          <w:bCs/>
          <w:kern w:val="0"/>
        </w:rPr>
        <w:t>--</w:t>
      </w:r>
      <w:r w:rsidRPr="00860AE8">
        <w:rPr>
          <w:rFonts w:eastAsia="ＭＳ 明朝" w:cs="ＭＳ 明朝"/>
          <w:b/>
          <w:bCs/>
          <w:kern w:val="0"/>
        </w:rPr>
        <w:t> </w:t>
      </w:r>
      <w:r w:rsidRPr="00860AE8">
        <w:rPr>
          <w:rFonts w:cs="ＭＳ Ｐゴシック"/>
          <w:kern w:val="0"/>
        </w:rPr>
        <w:t>名古屋工業大学技術倫理研究会</w:t>
      </w:r>
      <w:r w:rsidRPr="00860AE8">
        <w:rPr>
          <w:rFonts w:cs="ＭＳ Ｐゴシック"/>
          <w:b/>
          <w:bCs/>
          <w:kern w:val="0"/>
        </w:rPr>
        <w:t>，</w:t>
      </w:r>
      <w:r w:rsidRPr="00860AE8">
        <w:rPr>
          <w:rFonts w:cs="ＭＳ Ｐゴシック"/>
          <w:kern w:val="0"/>
        </w:rPr>
        <w:t>2014-11-7</w:t>
      </w:r>
    </w:p>
    <w:p w:rsidR="00172190" w:rsidRPr="00860AE8" w:rsidRDefault="00172190" w:rsidP="00D175BD">
      <w:pPr>
        <w:pStyle w:val="a3"/>
        <w:widowControl/>
        <w:numPr>
          <w:ilvl w:val="0"/>
          <w:numId w:val="10"/>
        </w:numPr>
        <w:ind w:leftChars="0"/>
        <w:jc w:val="left"/>
        <w:rPr>
          <w:rFonts w:cs="ＭＳ Ｐゴシック"/>
          <w:kern w:val="0"/>
        </w:rPr>
      </w:pPr>
      <w:r w:rsidRPr="00860AE8">
        <w:rPr>
          <w:rFonts w:cs="ＭＳ Ｐゴシック"/>
          <w:kern w:val="0"/>
        </w:rPr>
        <w:lastRenderedPageBreak/>
        <w:t>技術者倫理の議論を活発なものにするために－大石敏広著『技術者倫理の現在』の書評論文に対する回答を通して－</w:t>
      </w:r>
      <w:r w:rsidRPr="00860AE8">
        <w:rPr>
          <w:rFonts w:eastAsia="ＭＳ 明朝" w:cs="ＭＳ 明朝"/>
          <w:b/>
          <w:bCs/>
          <w:kern w:val="0"/>
        </w:rPr>
        <w:t> </w:t>
      </w:r>
      <w:r w:rsidRPr="00860AE8">
        <w:rPr>
          <w:rFonts w:cs="ＭＳ Ｐゴシック"/>
          <w:b/>
          <w:bCs/>
          <w:kern w:val="0"/>
        </w:rPr>
        <w:t>/</w:t>
      </w:r>
      <w:r w:rsidRPr="00860AE8">
        <w:rPr>
          <w:rFonts w:eastAsia="ＭＳ 明朝" w:cs="ＭＳ 明朝"/>
          <w:b/>
          <w:bCs/>
          <w:kern w:val="0"/>
        </w:rPr>
        <w:t> </w:t>
      </w:r>
      <w:r w:rsidRPr="00860AE8">
        <w:rPr>
          <w:rFonts w:cs="ＭＳ Ｐゴシック"/>
          <w:kern w:val="0"/>
        </w:rPr>
        <w:t>大石</w:t>
      </w:r>
      <w:r w:rsidRPr="00860AE8">
        <w:rPr>
          <w:rFonts w:cs="ＭＳ Ｐゴシック"/>
          <w:kern w:val="0"/>
        </w:rPr>
        <w:t xml:space="preserve">, </w:t>
      </w:r>
      <w:r w:rsidRPr="00860AE8">
        <w:rPr>
          <w:rFonts w:cs="ＭＳ Ｐゴシック"/>
          <w:kern w:val="0"/>
        </w:rPr>
        <w:t>敏広</w:t>
      </w:r>
      <w:r w:rsidRPr="00860AE8">
        <w:rPr>
          <w:rFonts w:eastAsia="ＭＳ 明朝" w:cs="ＭＳ 明朝"/>
          <w:b/>
          <w:bCs/>
          <w:kern w:val="0"/>
        </w:rPr>
        <w:t> </w:t>
      </w:r>
      <w:r w:rsidRPr="00860AE8">
        <w:rPr>
          <w:rFonts w:cs="ＭＳ Ｐゴシック"/>
          <w:kern w:val="0"/>
        </w:rPr>
        <w:t>2013-12-18</w:t>
      </w:r>
    </w:p>
    <w:p w:rsidR="00172190" w:rsidRPr="00860AE8" w:rsidRDefault="00172190" w:rsidP="00D175BD">
      <w:pPr>
        <w:pStyle w:val="a3"/>
        <w:widowControl/>
        <w:numPr>
          <w:ilvl w:val="0"/>
          <w:numId w:val="10"/>
        </w:numPr>
        <w:ind w:leftChars="0"/>
        <w:jc w:val="left"/>
        <w:rPr>
          <w:rFonts w:cs="ＭＳ Ｐゴシック"/>
          <w:kern w:val="0"/>
        </w:rPr>
      </w:pPr>
      <w:r w:rsidRPr="00860AE8">
        <w:rPr>
          <w:rFonts w:cs="ＭＳ Ｐゴシック"/>
          <w:kern w:val="0"/>
        </w:rPr>
        <w:t>技術者に倫理的配慮を不足させる無意識的な諸要因</w:t>
      </w:r>
      <w:r w:rsidRPr="00860AE8">
        <w:rPr>
          <w:rFonts w:eastAsia="ＭＳ 明朝" w:cs="ＭＳ 明朝"/>
          <w:b/>
          <w:bCs/>
          <w:kern w:val="0"/>
        </w:rPr>
        <w:t> </w:t>
      </w:r>
      <w:r w:rsidRPr="00860AE8">
        <w:rPr>
          <w:rFonts w:cs="ＭＳ Ｐゴシック"/>
          <w:b/>
          <w:bCs/>
          <w:kern w:val="0"/>
        </w:rPr>
        <w:t>/</w:t>
      </w:r>
      <w:r w:rsidRPr="00860AE8">
        <w:rPr>
          <w:rFonts w:eastAsia="ＭＳ 明朝" w:cs="ＭＳ 明朝"/>
          <w:b/>
          <w:bCs/>
          <w:kern w:val="0"/>
        </w:rPr>
        <w:t> </w:t>
      </w:r>
      <w:r w:rsidRPr="00860AE8">
        <w:rPr>
          <w:rFonts w:cs="ＭＳ Ｐゴシック"/>
          <w:kern w:val="0"/>
        </w:rPr>
        <w:t>比屋根</w:t>
      </w:r>
      <w:r w:rsidRPr="00860AE8">
        <w:rPr>
          <w:rFonts w:cs="ＭＳ Ｐゴシック"/>
          <w:kern w:val="0"/>
        </w:rPr>
        <w:t xml:space="preserve">, </w:t>
      </w:r>
      <w:r w:rsidRPr="00860AE8">
        <w:rPr>
          <w:rFonts w:cs="ＭＳ Ｐゴシック"/>
          <w:kern w:val="0"/>
        </w:rPr>
        <w:t>均</w:t>
      </w:r>
      <w:r w:rsidRPr="00860AE8">
        <w:rPr>
          <w:rFonts w:eastAsia="ＭＳ 明朝" w:cs="ＭＳ 明朝"/>
          <w:b/>
          <w:bCs/>
          <w:kern w:val="0"/>
        </w:rPr>
        <w:t> </w:t>
      </w:r>
      <w:r w:rsidRPr="00860AE8">
        <w:rPr>
          <w:rFonts w:cs="ＭＳ Ｐゴシック"/>
          <w:kern w:val="0"/>
        </w:rPr>
        <w:t>2012-11-26</w:t>
      </w:r>
    </w:p>
    <w:p w:rsidR="00172190" w:rsidRPr="00860AE8" w:rsidRDefault="00172190" w:rsidP="00D175BD">
      <w:pPr>
        <w:pStyle w:val="a3"/>
        <w:widowControl/>
        <w:numPr>
          <w:ilvl w:val="0"/>
          <w:numId w:val="10"/>
        </w:numPr>
        <w:wordWrap w:val="0"/>
        <w:spacing w:line="264" w:lineRule="atLeast"/>
        <w:ind w:leftChars="0"/>
        <w:jc w:val="left"/>
        <w:rPr>
          <w:rFonts w:cs="Arial"/>
          <w:kern w:val="0"/>
          <w:szCs w:val="21"/>
        </w:rPr>
      </w:pPr>
      <w:r w:rsidRPr="00860AE8">
        <w:t>技術者倫理教育はどちらに進むべきか：比屋根均『技術の知と倫理』大石敏広著『技術者倫理の現在』書評</w:t>
      </w:r>
      <w:r w:rsidRPr="00860AE8">
        <w:rPr>
          <w:rStyle w:val="apple-converted-space"/>
          <w:rFonts w:eastAsia="ＭＳ 明朝" w:cs="ＭＳ 明朝"/>
          <w:b/>
          <w:bCs/>
        </w:rPr>
        <w:t> </w:t>
      </w:r>
      <w:r w:rsidRPr="00860AE8">
        <w:rPr>
          <w:rStyle w:val="af"/>
        </w:rPr>
        <w:t>/</w:t>
      </w:r>
      <w:r w:rsidRPr="00860AE8">
        <w:rPr>
          <w:rStyle w:val="apple-converted-space"/>
          <w:rFonts w:eastAsia="ＭＳ 明朝" w:cs="ＭＳ 明朝"/>
          <w:b/>
          <w:bCs/>
        </w:rPr>
        <w:t> </w:t>
      </w:r>
      <w:r w:rsidRPr="00860AE8">
        <w:t>伊勢田</w:t>
      </w:r>
      <w:r w:rsidRPr="00860AE8">
        <w:t xml:space="preserve">, </w:t>
      </w:r>
      <w:r w:rsidRPr="00860AE8">
        <w:t>哲治</w:t>
      </w:r>
      <w:r w:rsidRPr="00860AE8">
        <w:rPr>
          <w:rStyle w:val="apple-converted-space"/>
          <w:rFonts w:eastAsia="ＭＳ 明朝" w:cs="ＭＳ 明朝"/>
          <w:b/>
          <w:bCs/>
        </w:rPr>
        <w:t> </w:t>
      </w:r>
      <w:r w:rsidRPr="00860AE8">
        <w:t>2012-11-26</w:t>
      </w:r>
    </w:p>
    <w:p w:rsidR="00172190" w:rsidRPr="00860AE8" w:rsidRDefault="00172190" w:rsidP="00D175BD">
      <w:pPr>
        <w:pStyle w:val="a3"/>
        <w:widowControl/>
        <w:numPr>
          <w:ilvl w:val="0"/>
          <w:numId w:val="10"/>
        </w:numPr>
        <w:wordWrap w:val="0"/>
        <w:spacing w:line="264" w:lineRule="atLeast"/>
        <w:ind w:leftChars="0"/>
        <w:jc w:val="left"/>
        <w:rPr>
          <w:rFonts w:cs="Arial"/>
          <w:kern w:val="0"/>
          <w:szCs w:val="21"/>
        </w:rPr>
      </w:pPr>
      <w:r w:rsidRPr="00860AE8">
        <w:t>巨大化・総合化・複雑化した科学技術における技術者倫理</w:t>
      </w:r>
      <w:r w:rsidRPr="00860AE8">
        <w:rPr>
          <w:rStyle w:val="apple-converted-space"/>
          <w:rFonts w:eastAsia="ＭＳ 明朝" w:cs="ＭＳ 明朝"/>
          <w:b/>
          <w:bCs/>
        </w:rPr>
        <w:t> </w:t>
      </w:r>
      <w:r w:rsidRPr="00860AE8">
        <w:rPr>
          <w:rStyle w:val="af"/>
        </w:rPr>
        <w:t>/</w:t>
      </w:r>
      <w:r w:rsidRPr="00860AE8">
        <w:rPr>
          <w:rStyle w:val="apple-converted-space"/>
          <w:rFonts w:eastAsia="ＭＳ 明朝" w:cs="ＭＳ 明朝"/>
          <w:b/>
          <w:bCs/>
        </w:rPr>
        <w:t> </w:t>
      </w:r>
      <w:r w:rsidRPr="00860AE8">
        <w:t>田岡</w:t>
      </w:r>
      <w:r w:rsidRPr="00860AE8">
        <w:t xml:space="preserve">, </w:t>
      </w:r>
      <w:r w:rsidRPr="00860AE8">
        <w:t>直規</w:t>
      </w:r>
      <w:r w:rsidRPr="00860AE8">
        <w:t>2011-12-5</w:t>
      </w:r>
    </w:p>
    <w:p w:rsidR="00172190" w:rsidRPr="00860AE8" w:rsidRDefault="00172190" w:rsidP="00D175BD">
      <w:pPr>
        <w:pStyle w:val="a3"/>
        <w:widowControl/>
        <w:numPr>
          <w:ilvl w:val="0"/>
          <w:numId w:val="10"/>
        </w:numPr>
        <w:ind w:leftChars="0"/>
        <w:jc w:val="left"/>
        <w:rPr>
          <w:rFonts w:cs="ＭＳ Ｐゴシック"/>
          <w:kern w:val="0"/>
        </w:rPr>
      </w:pPr>
      <w:r w:rsidRPr="00860AE8">
        <w:rPr>
          <w:rFonts w:cs="ＭＳ Ｐゴシック"/>
          <w:kern w:val="0"/>
        </w:rPr>
        <w:t>工学倫理の教科書の変遷</w:t>
      </w:r>
      <w:r w:rsidRPr="00860AE8">
        <w:rPr>
          <w:rFonts w:eastAsia="ＭＳ 明朝" w:cs="ＭＳ 明朝"/>
          <w:b/>
          <w:bCs/>
          <w:kern w:val="0"/>
        </w:rPr>
        <w:t> </w:t>
      </w:r>
      <w:r w:rsidRPr="00860AE8">
        <w:rPr>
          <w:rFonts w:cs="ＭＳ Ｐゴシック"/>
          <w:b/>
          <w:bCs/>
          <w:kern w:val="0"/>
        </w:rPr>
        <w:t>/</w:t>
      </w:r>
      <w:r w:rsidRPr="00860AE8">
        <w:rPr>
          <w:rFonts w:eastAsia="ＭＳ 明朝" w:cs="ＭＳ 明朝"/>
          <w:b/>
          <w:bCs/>
          <w:kern w:val="0"/>
        </w:rPr>
        <w:t> </w:t>
      </w:r>
      <w:r w:rsidRPr="00860AE8">
        <w:rPr>
          <w:rFonts w:cs="ＭＳ Ｐゴシック"/>
          <w:kern w:val="0"/>
        </w:rPr>
        <w:t>藤木</w:t>
      </w:r>
      <w:r w:rsidRPr="00860AE8">
        <w:rPr>
          <w:rFonts w:cs="ＭＳ Ｐゴシック"/>
          <w:kern w:val="0"/>
        </w:rPr>
        <w:t xml:space="preserve">, </w:t>
      </w:r>
      <w:r w:rsidRPr="00860AE8">
        <w:rPr>
          <w:rFonts w:cs="ＭＳ Ｐゴシック"/>
          <w:kern w:val="0"/>
        </w:rPr>
        <w:t>篤</w:t>
      </w:r>
      <w:r w:rsidRPr="00860AE8">
        <w:rPr>
          <w:rFonts w:cs="ＭＳ Ｐゴシック"/>
          <w:b/>
          <w:bCs/>
          <w:kern w:val="0"/>
        </w:rPr>
        <w:t>,</w:t>
      </w:r>
      <w:r w:rsidRPr="00860AE8">
        <w:rPr>
          <w:rFonts w:cs="ＭＳ Ｐゴシック"/>
          <w:kern w:val="0"/>
        </w:rPr>
        <w:t>杉原</w:t>
      </w:r>
      <w:r w:rsidRPr="00860AE8">
        <w:rPr>
          <w:rFonts w:cs="ＭＳ Ｐゴシック"/>
          <w:kern w:val="0"/>
        </w:rPr>
        <w:t xml:space="preserve">, </w:t>
      </w:r>
      <w:r w:rsidRPr="00860AE8">
        <w:rPr>
          <w:rFonts w:cs="ＭＳ Ｐゴシック"/>
          <w:kern w:val="0"/>
        </w:rPr>
        <w:t>桂太</w:t>
      </w:r>
      <w:r w:rsidRPr="00860AE8">
        <w:rPr>
          <w:rFonts w:cs="ＭＳ Ｐゴシック"/>
          <w:kern w:val="0"/>
        </w:rPr>
        <w:t>2010-12-20</w:t>
      </w:r>
    </w:p>
    <w:p w:rsidR="00172190" w:rsidRPr="00860AE8" w:rsidRDefault="00172190" w:rsidP="00D175BD">
      <w:pPr>
        <w:pStyle w:val="a3"/>
        <w:widowControl/>
        <w:numPr>
          <w:ilvl w:val="0"/>
          <w:numId w:val="10"/>
        </w:numPr>
        <w:wordWrap w:val="0"/>
        <w:spacing w:line="264" w:lineRule="atLeast"/>
        <w:ind w:leftChars="0"/>
        <w:jc w:val="left"/>
        <w:rPr>
          <w:rFonts w:cs="Arial"/>
          <w:kern w:val="0"/>
          <w:szCs w:val="21"/>
        </w:rPr>
      </w:pPr>
      <w:r w:rsidRPr="00860AE8">
        <w:t>路面電車問題と技術倫理</w:t>
      </w:r>
      <w:r w:rsidRPr="00860AE8">
        <w:rPr>
          <w:rStyle w:val="apple-converted-space"/>
          <w:rFonts w:eastAsia="ＭＳ 明朝" w:cs="ＭＳ 明朝"/>
          <w:b/>
          <w:bCs/>
        </w:rPr>
        <w:t> </w:t>
      </w:r>
      <w:r w:rsidRPr="00860AE8">
        <w:rPr>
          <w:rStyle w:val="af"/>
        </w:rPr>
        <w:t>/</w:t>
      </w:r>
      <w:r w:rsidRPr="00860AE8">
        <w:rPr>
          <w:rStyle w:val="apple-converted-space"/>
          <w:rFonts w:eastAsia="ＭＳ 明朝" w:cs="ＭＳ 明朝"/>
          <w:b/>
          <w:bCs/>
        </w:rPr>
        <w:t> </w:t>
      </w:r>
      <w:r w:rsidRPr="00860AE8">
        <w:t>藤本</w:t>
      </w:r>
      <w:r w:rsidRPr="00860AE8">
        <w:t xml:space="preserve">, </w:t>
      </w:r>
      <w:r w:rsidRPr="00860AE8">
        <w:t>温</w:t>
      </w:r>
      <w:r w:rsidRPr="00860AE8">
        <w:t>2010-12-20</w:t>
      </w:r>
    </w:p>
    <w:p w:rsidR="00172190" w:rsidRPr="00860AE8" w:rsidRDefault="00172190" w:rsidP="00D175BD">
      <w:pPr>
        <w:pStyle w:val="a3"/>
        <w:widowControl/>
        <w:numPr>
          <w:ilvl w:val="0"/>
          <w:numId w:val="10"/>
        </w:numPr>
        <w:wordWrap w:val="0"/>
        <w:spacing w:line="264" w:lineRule="atLeast"/>
        <w:ind w:leftChars="0"/>
        <w:jc w:val="left"/>
        <w:rPr>
          <w:rFonts w:cs="Arial"/>
          <w:kern w:val="0"/>
          <w:szCs w:val="21"/>
        </w:rPr>
      </w:pPr>
      <w:r w:rsidRPr="00860AE8">
        <w:t>企業倫理の動的かつ多面的展開と技術者に求められる役割</w:t>
      </w:r>
      <w:r w:rsidRPr="00860AE8">
        <w:rPr>
          <w:rStyle w:val="apple-converted-space"/>
          <w:rFonts w:eastAsia="ＭＳ 明朝" w:cs="ＭＳ 明朝"/>
          <w:b/>
          <w:bCs/>
        </w:rPr>
        <w:t> </w:t>
      </w:r>
      <w:r w:rsidRPr="00860AE8">
        <w:rPr>
          <w:rStyle w:val="af"/>
        </w:rPr>
        <w:t>/</w:t>
      </w:r>
      <w:r w:rsidRPr="00860AE8">
        <w:rPr>
          <w:rStyle w:val="apple-converted-space"/>
          <w:rFonts w:eastAsia="ＭＳ 明朝" w:cs="ＭＳ 明朝"/>
          <w:b/>
          <w:bCs/>
        </w:rPr>
        <w:t> </w:t>
      </w:r>
      <w:r w:rsidRPr="00860AE8">
        <w:t>池田</w:t>
      </w:r>
      <w:r w:rsidRPr="00860AE8">
        <w:t xml:space="preserve">, </w:t>
      </w:r>
      <w:r w:rsidRPr="00860AE8">
        <w:t>耕一</w:t>
      </w:r>
      <w:r w:rsidRPr="00860AE8">
        <w:t>2009-12-31</w:t>
      </w:r>
    </w:p>
    <w:p w:rsidR="00172190" w:rsidRPr="00860AE8" w:rsidRDefault="00860AE8" w:rsidP="00D175BD">
      <w:pPr>
        <w:pStyle w:val="a3"/>
        <w:widowControl/>
        <w:numPr>
          <w:ilvl w:val="0"/>
          <w:numId w:val="10"/>
        </w:numPr>
        <w:wordWrap w:val="0"/>
        <w:spacing w:line="264" w:lineRule="atLeast"/>
        <w:ind w:leftChars="0"/>
        <w:jc w:val="left"/>
        <w:rPr>
          <w:rFonts w:cs="Arial"/>
          <w:kern w:val="0"/>
          <w:szCs w:val="21"/>
        </w:rPr>
      </w:pPr>
      <w:r>
        <w:t>ドイツにおける技術倫理の特徴</w:t>
      </w:r>
      <w:r w:rsidR="00172190" w:rsidRPr="00860AE8">
        <w:t>－</w:t>
      </w:r>
      <w:r w:rsidR="00172190" w:rsidRPr="00860AE8">
        <w:t>VDI</w:t>
      </w:r>
      <w:r w:rsidR="00172190" w:rsidRPr="00860AE8">
        <w:t>「技術者倫理の根本原理」の分析</w:t>
      </w:r>
      <w:r w:rsidR="00172190" w:rsidRPr="00860AE8">
        <w:rPr>
          <w:rStyle w:val="apple-converted-space"/>
          <w:rFonts w:eastAsia="ＭＳ 明朝" w:cs="ＭＳ 明朝"/>
          <w:b/>
          <w:bCs/>
        </w:rPr>
        <w:t> </w:t>
      </w:r>
      <w:r w:rsidR="00172190" w:rsidRPr="00860AE8">
        <w:rPr>
          <w:rStyle w:val="af"/>
        </w:rPr>
        <w:t>/</w:t>
      </w:r>
      <w:r w:rsidR="00172190" w:rsidRPr="00860AE8">
        <w:rPr>
          <w:rStyle w:val="apple-converted-space"/>
          <w:rFonts w:eastAsia="ＭＳ 明朝" w:cs="ＭＳ 明朝"/>
          <w:b/>
          <w:bCs/>
        </w:rPr>
        <w:t> </w:t>
      </w:r>
      <w:r w:rsidR="00172190" w:rsidRPr="00860AE8">
        <w:t>北野</w:t>
      </w:r>
      <w:r w:rsidR="00172190" w:rsidRPr="00860AE8">
        <w:t xml:space="preserve">, </w:t>
      </w:r>
      <w:r w:rsidR="00172190" w:rsidRPr="00860AE8">
        <w:t>孝志</w:t>
      </w:r>
      <w:r w:rsidR="00172190" w:rsidRPr="00860AE8">
        <w:t>2009-12-31</w:t>
      </w:r>
    </w:p>
    <w:p w:rsidR="00172190" w:rsidRPr="00860AE8" w:rsidRDefault="00860AE8" w:rsidP="00D175BD">
      <w:pPr>
        <w:pStyle w:val="a3"/>
        <w:widowControl/>
        <w:numPr>
          <w:ilvl w:val="0"/>
          <w:numId w:val="10"/>
        </w:numPr>
        <w:wordWrap w:val="0"/>
        <w:spacing w:line="264" w:lineRule="atLeast"/>
        <w:ind w:leftChars="0"/>
        <w:jc w:val="left"/>
        <w:rPr>
          <w:rFonts w:cs="Arial"/>
          <w:kern w:val="0"/>
          <w:szCs w:val="21"/>
        </w:rPr>
      </w:pPr>
      <w:r>
        <w:t>技術者の倫理と技術の倫理</w:t>
      </w:r>
      <w:r w:rsidR="001E7140">
        <w:t>－ラングドン・ウィナーを出発点として</w:t>
      </w:r>
      <w:r w:rsidR="00172190" w:rsidRPr="00860AE8">
        <w:rPr>
          <w:rStyle w:val="af"/>
        </w:rPr>
        <w:t>/</w:t>
      </w:r>
      <w:r w:rsidR="00172190" w:rsidRPr="00860AE8">
        <w:rPr>
          <w:rStyle w:val="apple-converted-space"/>
          <w:rFonts w:eastAsia="ＭＳ 明朝" w:cs="ＭＳ 明朝"/>
          <w:b/>
          <w:bCs/>
        </w:rPr>
        <w:t> </w:t>
      </w:r>
      <w:r w:rsidR="00172190" w:rsidRPr="00860AE8">
        <w:t>中島</w:t>
      </w:r>
      <w:r w:rsidR="00172190" w:rsidRPr="00860AE8">
        <w:t xml:space="preserve">, </w:t>
      </w:r>
      <w:r w:rsidR="00172190" w:rsidRPr="00860AE8">
        <w:t>秀人</w:t>
      </w:r>
      <w:r w:rsidR="00172190" w:rsidRPr="00860AE8">
        <w:rPr>
          <w:rStyle w:val="apple-converted-space"/>
          <w:rFonts w:eastAsia="ＭＳ 明朝" w:cs="ＭＳ 明朝"/>
          <w:b/>
          <w:bCs/>
        </w:rPr>
        <w:t> </w:t>
      </w:r>
      <w:r w:rsidR="00172190" w:rsidRPr="00860AE8">
        <w:t>2008-12-25</w:t>
      </w:r>
    </w:p>
    <w:p w:rsidR="00172190" w:rsidRPr="00860AE8" w:rsidRDefault="00172190" w:rsidP="00D175BD">
      <w:pPr>
        <w:pStyle w:val="a3"/>
        <w:widowControl/>
        <w:numPr>
          <w:ilvl w:val="0"/>
          <w:numId w:val="10"/>
        </w:numPr>
        <w:ind w:leftChars="0"/>
        <w:jc w:val="left"/>
        <w:rPr>
          <w:rFonts w:cs="ＭＳ Ｐゴシック"/>
          <w:kern w:val="0"/>
        </w:rPr>
      </w:pPr>
      <w:r w:rsidRPr="00860AE8">
        <w:rPr>
          <w:rFonts w:cs="ＭＳ Ｐゴシック"/>
          <w:kern w:val="0"/>
        </w:rPr>
        <w:t>チャイルドシートのミスユースと技術者倫理</w:t>
      </w:r>
      <w:r w:rsidRPr="00860AE8">
        <w:rPr>
          <w:rFonts w:eastAsia="ＭＳ 明朝" w:cs="ＭＳ 明朝"/>
          <w:b/>
          <w:bCs/>
          <w:kern w:val="0"/>
        </w:rPr>
        <w:t> </w:t>
      </w:r>
      <w:r w:rsidRPr="00860AE8">
        <w:rPr>
          <w:rFonts w:cs="ＭＳ Ｐゴシック"/>
          <w:b/>
          <w:bCs/>
          <w:kern w:val="0"/>
        </w:rPr>
        <w:t>/</w:t>
      </w:r>
      <w:r w:rsidRPr="00860AE8">
        <w:rPr>
          <w:rFonts w:eastAsia="ＭＳ 明朝" w:cs="ＭＳ 明朝"/>
          <w:b/>
          <w:bCs/>
          <w:kern w:val="0"/>
        </w:rPr>
        <w:t> </w:t>
      </w:r>
      <w:r w:rsidRPr="00860AE8">
        <w:rPr>
          <w:rFonts w:cs="ＭＳ Ｐゴシック"/>
          <w:kern w:val="0"/>
        </w:rPr>
        <w:t>瀬口</w:t>
      </w:r>
      <w:r w:rsidRPr="00860AE8">
        <w:rPr>
          <w:rFonts w:cs="ＭＳ Ｐゴシック"/>
          <w:kern w:val="0"/>
        </w:rPr>
        <w:t xml:space="preserve">, </w:t>
      </w:r>
      <w:r w:rsidRPr="00860AE8">
        <w:rPr>
          <w:rFonts w:cs="ＭＳ Ｐゴシック"/>
          <w:kern w:val="0"/>
        </w:rPr>
        <w:t>昌久</w:t>
      </w:r>
      <w:r w:rsidRPr="00860AE8">
        <w:rPr>
          <w:rFonts w:cs="ＭＳ Ｐゴシック"/>
          <w:kern w:val="0"/>
        </w:rPr>
        <w:t>2008-12-25</w:t>
      </w:r>
    </w:p>
    <w:p w:rsidR="00172190" w:rsidRPr="00860AE8" w:rsidRDefault="00172190" w:rsidP="00D175BD">
      <w:pPr>
        <w:pStyle w:val="a3"/>
        <w:widowControl/>
        <w:numPr>
          <w:ilvl w:val="0"/>
          <w:numId w:val="10"/>
        </w:numPr>
        <w:wordWrap w:val="0"/>
        <w:spacing w:line="264" w:lineRule="atLeast"/>
        <w:ind w:leftChars="0"/>
        <w:jc w:val="left"/>
        <w:rPr>
          <w:rFonts w:cs="Arial"/>
          <w:kern w:val="0"/>
          <w:szCs w:val="21"/>
          <w:u w:val="single"/>
        </w:rPr>
      </w:pPr>
      <w:r w:rsidRPr="00860AE8">
        <w:t>科学的知見の不確実性と専門家の倫理</w:t>
      </w:r>
      <w:r w:rsidRPr="00860AE8">
        <w:t>―</w:t>
      </w:r>
      <w:r w:rsidRPr="00860AE8">
        <w:t>戦後日本の食品事件を例として</w:t>
      </w:r>
      <w:r w:rsidRPr="00860AE8">
        <w:rPr>
          <w:rStyle w:val="af"/>
        </w:rPr>
        <w:t>/</w:t>
      </w:r>
      <w:r w:rsidRPr="00860AE8">
        <w:rPr>
          <w:rStyle w:val="apple-converted-space"/>
          <w:rFonts w:eastAsia="ＭＳ 明朝" w:cs="ＭＳ 明朝"/>
          <w:b/>
          <w:bCs/>
        </w:rPr>
        <w:t> </w:t>
      </w:r>
      <w:r w:rsidRPr="00860AE8">
        <w:t>中島</w:t>
      </w:r>
      <w:r w:rsidRPr="00860AE8">
        <w:t xml:space="preserve">, </w:t>
      </w:r>
      <w:r w:rsidRPr="00860AE8">
        <w:t>貴子</w:t>
      </w:r>
      <w:r w:rsidRPr="00860AE8">
        <w:rPr>
          <w:rStyle w:val="apple-converted-space"/>
          <w:rFonts w:eastAsia="ＭＳ 明朝" w:cs="ＭＳ 明朝"/>
          <w:b/>
          <w:bCs/>
        </w:rPr>
        <w:t> </w:t>
      </w:r>
      <w:r w:rsidRPr="00860AE8">
        <w:t>2007-11-30</w:t>
      </w:r>
    </w:p>
    <w:p w:rsidR="00172190" w:rsidRPr="00860AE8" w:rsidRDefault="00172190" w:rsidP="00D175BD">
      <w:pPr>
        <w:pStyle w:val="a3"/>
        <w:widowControl/>
        <w:numPr>
          <w:ilvl w:val="0"/>
          <w:numId w:val="10"/>
        </w:numPr>
        <w:wordWrap w:val="0"/>
        <w:spacing w:line="264" w:lineRule="atLeast"/>
        <w:ind w:leftChars="0"/>
        <w:jc w:val="left"/>
        <w:rPr>
          <w:rFonts w:cs="Arial"/>
          <w:kern w:val="0"/>
          <w:szCs w:val="21"/>
          <w:u w:val="single"/>
        </w:rPr>
      </w:pPr>
      <w:r w:rsidRPr="00860AE8">
        <w:t>空の安全を支えるために</w:t>
      </w:r>
      <w:r w:rsidRPr="00860AE8">
        <w:t>―</w:t>
      </w:r>
      <w:r w:rsidRPr="00860AE8">
        <w:t>航空機整備の倫理</w:t>
      </w:r>
      <w:r w:rsidRPr="00860AE8">
        <w:rPr>
          <w:rStyle w:val="apple-converted-space"/>
          <w:rFonts w:eastAsia="ＭＳ 明朝" w:cs="ＭＳ 明朝"/>
          <w:b/>
          <w:bCs/>
        </w:rPr>
        <w:t> </w:t>
      </w:r>
      <w:r w:rsidRPr="00860AE8">
        <w:rPr>
          <w:rStyle w:val="af"/>
        </w:rPr>
        <w:t>/</w:t>
      </w:r>
      <w:r w:rsidRPr="00860AE8">
        <w:rPr>
          <w:rStyle w:val="apple-converted-space"/>
          <w:rFonts w:eastAsia="ＭＳ 明朝" w:cs="ＭＳ 明朝"/>
          <w:b/>
          <w:bCs/>
        </w:rPr>
        <w:t> </w:t>
      </w:r>
      <w:r w:rsidRPr="00860AE8">
        <w:t>中里</w:t>
      </w:r>
      <w:r w:rsidRPr="00860AE8">
        <w:t xml:space="preserve">, </w:t>
      </w:r>
      <w:r w:rsidRPr="00860AE8">
        <w:t>公哉</w:t>
      </w:r>
      <w:r w:rsidRPr="00860AE8">
        <w:t>2007-11-30</w:t>
      </w:r>
    </w:p>
    <w:p w:rsidR="00172190" w:rsidRPr="00860AE8" w:rsidRDefault="00172190" w:rsidP="00D175BD">
      <w:pPr>
        <w:pStyle w:val="a3"/>
        <w:widowControl/>
        <w:numPr>
          <w:ilvl w:val="0"/>
          <w:numId w:val="10"/>
        </w:numPr>
        <w:wordWrap w:val="0"/>
        <w:spacing w:line="264" w:lineRule="atLeast"/>
        <w:ind w:leftChars="0"/>
        <w:jc w:val="left"/>
        <w:rPr>
          <w:rFonts w:cs="Arial"/>
          <w:kern w:val="0"/>
          <w:szCs w:val="21"/>
          <w:u w:val="single"/>
        </w:rPr>
      </w:pPr>
      <w:r w:rsidRPr="00860AE8">
        <w:t>工学教育におけるデザインと倫理</w:t>
      </w:r>
      <w:r w:rsidRPr="00860AE8">
        <w:rPr>
          <w:rStyle w:val="apple-converted-space"/>
          <w:rFonts w:eastAsia="ＭＳ 明朝" w:cs="ＭＳ 明朝"/>
          <w:b/>
          <w:bCs/>
        </w:rPr>
        <w:t> </w:t>
      </w:r>
      <w:r w:rsidRPr="00860AE8">
        <w:rPr>
          <w:rStyle w:val="af"/>
        </w:rPr>
        <w:t>/</w:t>
      </w:r>
      <w:r w:rsidRPr="00860AE8">
        <w:rPr>
          <w:rStyle w:val="apple-converted-space"/>
          <w:rFonts w:eastAsia="ＭＳ 明朝" w:cs="ＭＳ 明朝"/>
          <w:b/>
          <w:bCs/>
        </w:rPr>
        <w:t> </w:t>
      </w:r>
      <w:r w:rsidRPr="00860AE8">
        <w:t>瀬口</w:t>
      </w:r>
      <w:r w:rsidRPr="00860AE8">
        <w:t xml:space="preserve">, </w:t>
      </w:r>
      <w:r w:rsidRPr="00860AE8">
        <w:t>昌久</w:t>
      </w:r>
      <w:r w:rsidRPr="00860AE8">
        <w:t>2006-9-30</w:t>
      </w:r>
    </w:p>
    <w:p w:rsidR="00172190" w:rsidRPr="00860AE8" w:rsidRDefault="00172190" w:rsidP="00D175BD">
      <w:pPr>
        <w:pStyle w:val="a3"/>
        <w:widowControl/>
        <w:numPr>
          <w:ilvl w:val="0"/>
          <w:numId w:val="10"/>
        </w:numPr>
        <w:wordWrap w:val="0"/>
        <w:spacing w:line="264" w:lineRule="atLeast"/>
        <w:ind w:leftChars="0"/>
        <w:jc w:val="left"/>
        <w:rPr>
          <w:rFonts w:cs="Arial"/>
          <w:kern w:val="0"/>
          <w:szCs w:val="21"/>
          <w:u w:val="single"/>
        </w:rPr>
      </w:pPr>
      <w:r w:rsidRPr="00860AE8">
        <w:t>技術倫理講義のはじまり</w:t>
      </w:r>
      <w:r w:rsidRPr="00860AE8">
        <w:rPr>
          <w:rStyle w:val="apple-converted-space"/>
          <w:rFonts w:eastAsia="ＭＳ 明朝" w:cs="ＭＳ 明朝"/>
          <w:b/>
          <w:bCs/>
        </w:rPr>
        <w:t> </w:t>
      </w:r>
      <w:r w:rsidRPr="00860AE8">
        <w:rPr>
          <w:rStyle w:val="af"/>
        </w:rPr>
        <w:t>/</w:t>
      </w:r>
      <w:r w:rsidRPr="00860AE8">
        <w:rPr>
          <w:rStyle w:val="apple-converted-space"/>
          <w:rFonts w:eastAsia="ＭＳ 明朝" w:cs="ＭＳ 明朝"/>
          <w:b/>
          <w:bCs/>
        </w:rPr>
        <w:t> </w:t>
      </w:r>
      <w:r w:rsidRPr="00860AE8">
        <w:t>古谷</w:t>
      </w:r>
      <w:r w:rsidRPr="00860AE8">
        <w:t xml:space="preserve">, </w:t>
      </w:r>
      <w:r w:rsidRPr="00860AE8">
        <w:t>圭一</w:t>
      </w:r>
      <w:r w:rsidRPr="00860AE8">
        <w:t>2005-9-30</w:t>
      </w:r>
    </w:p>
    <w:p w:rsidR="00172190" w:rsidRPr="00860AE8" w:rsidRDefault="00172190" w:rsidP="00172190">
      <w:pPr>
        <w:widowControl/>
        <w:wordWrap w:val="0"/>
        <w:spacing w:line="264" w:lineRule="atLeast"/>
        <w:jc w:val="left"/>
        <w:rPr>
          <w:rFonts w:cs="Arial"/>
          <w:kern w:val="0"/>
          <w:szCs w:val="21"/>
          <w:u w:val="single"/>
        </w:rPr>
      </w:pPr>
    </w:p>
    <w:p w:rsidR="00172190" w:rsidRPr="00860AE8" w:rsidRDefault="00172190" w:rsidP="00172190">
      <w:pPr>
        <w:widowControl/>
        <w:wordWrap w:val="0"/>
        <w:spacing w:line="264" w:lineRule="atLeast"/>
        <w:jc w:val="left"/>
        <w:rPr>
          <w:rFonts w:cs="Arial"/>
          <w:kern w:val="0"/>
          <w:szCs w:val="21"/>
        </w:rPr>
      </w:pPr>
      <w:r w:rsidRPr="00860AE8">
        <w:rPr>
          <w:rFonts w:cs="Arial"/>
          <w:kern w:val="0"/>
          <w:szCs w:val="21"/>
        </w:rPr>
        <w:t>以下は「日本経営倫理学会</w:t>
      </w:r>
      <w:r w:rsidRPr="00860AE8">
        <w:rPr>
          <w:rFonts w:cs="Arial"/>
          <w:bCs/>
          <w:kern w:val="0"/>
          <w:szCs w:val="21"/>
        </w:rPr>
        <w:t>誌」</w:t>
      </w:r>
      <w:r w:rsidRPr="00860AE8">
        <w:rPr>
          <w:rFonts w:cs="Arial"/>
          <w:kern w:val="0"/>
          <w:szCs w:val="21"/>
        </w:rPr>
        <w:t>日本経営倫理学会</w:t>
      </w:r>
      <w:r w:rsidRPr="00860AE8">
        <w:rPr>
          <w:rFonts w:cs="Arial"/>
          <w:kern w:val="0"/>
          <w:szCs w:val="21"/>
        </w:rPr>
        <w:t>1994</w:t>
      </w:r>
      <w:r w:rsidRPr="00860AE8">
        <w:rPr>
          <w:rFonts w:cs="Arial"/>
          <w:kern w:val="0"/>
          <w:szCs w:val="21"/>
        </w:rPr>
        <w:t>年～</w:t>
      </w:r>
      <w:r w:rsidRPr="00860AE8">
        <w:rPr>
          <w:rFonts w:cs="Arial"/>
          <w:kern w:val="0"/>
          <w:szCs w:val="21"/>
        </w:rPr>
        <w:t>2016</w:t>
      </w:r>
      <w:r w:rsidRPr="00860AE8">
        <w:rPr>
          <w:rFonts w:cs="Arial"/>
          <w:kern w:val="0"/>
          <w:szCs w:val="21"/>
        </w:rPr>
        <w:t>年掲載の面白そうな論文</w:t>
      </w:r>
    </w:p>
    <w:p w:rsidR="00172190" w:rsidRPr="00860AE8" w:rsidRDefault="00860AE8" w:rsidP="00172190">
      <w:pPr>
        <w:widowControl/>
        <w:wordWrap w:val="0"/>
        <w:spacing w:line="264" w:lineRule="atLeast"/>
        <w:jc w:val="left"/>
        <w:rPr>
          <w:rFonts w:cs="Arial"/>
          <w:color w:val="4F81BD" w:themeColor="accent1"/>
          <w:kern w:val="0"/>
          <w:szCs w:val="21"/>
          <w:u w:val="single"/>
        </w:rPr>
      </w:pPr>
      <w:r w:rsidRPr="00860AE8">
        <w:rPr>
          <w:rFonts w:cs="Arial"/>
          <w:kern w:val="0"/>
          <w:szCs w:val="21"/>
        </w:rPr>
        <w:t>（目次一覧：</w:t>
      </w:r>
      <w:r w:rsidR="00172190" w:rsidRPr="00860AE8">
        <w:rPr>
          <w:rFonts w:cs="Arial"/>
          <w:kern w:val="0"/>
          <w:szCs w:val="21"/>
        </w:rPr>
        <w:t>http://ci.nii.ac.jp/vol_issue/nels/AN10441917_ja.html</w:t>
      </w:r>
      <w:r w:rsidRPr="00860AE8">
        <w:rPr>
          <w:rFonts w:cs="Arial"/>
          <w:kern w:val="0"/>
          <w:szCs w:val="21"/>
        </w:rPr>
        <w:t>）</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Tahoma"/>
        </w:rPr>
        <w:t>日本企業における倫理確立に向けての取り組みと管理者の倫理観</w:t>
      </w:r>
      <w:r w:rsidRPr="00860AE8">
        <w:rPr>
          <w:rFonts w:cs="Tahoma"/>
        </w:rPr>
        <w:t xml:space="preserve"> : 1994</w:t>
      </w:r>
      <w:r w:rsidRPr="00860AE8">
        <w:rPr>
          <w:rFonts w:cs="Tahoma"/>
        </w:rPr>
        <w:t>年、</w:t>
      </w:r>
      <w:r w:rsidRPr="00860AE8">
        <w:rPr>
          <w:rFonts w:cs="Tahoma"/>
        </w:rPr>
        <w:t>2004</w:t>
      </w:r>
      <w:r w:rsidRPr="00860AE8">
        <w:rPr>
          <w:rFonts w:cs="Tahoma"/>
        </w:rPr>
        <w:t>年、</w:t>
      </w:r>
      <w:r w:rsidRPr="00860AE8">
        <w:rPr>
          <w:rFonts w:cs="Tahoma"/>
        </w:rPr>
        <w:t>2014</w:t>
      </w:r>
      <w:r w:rsidRPr="00860AE8">
        <w:rPr>
          <w:rFonts w:cs="Tahoma"/>
        </w:rPr>
        <w:t>年の調査結果の比較をふまえて</w:t>
      </w:r>
      <w:r w:rsidRPr="00860AE8">
        <w:rPr>
          <w:rFonts w:cs="Tahoma"/>
        </w:rPr>
        <w:t>2016</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日本の大学・大学院の経営倫理教育の予備的検討</w:t>
      </w:r>
      <w:r w:rsidRPr="00860AE8">
        <w:rPr>
          <w:rFonts w:cs="Arial"/>
          <w:bCs/>
          <w:color w:val="000000"/>
          <w:shd w:val="clear" w:color="auto" w:fill="FFFFFF"/>
        </w:rPr>
        <w:t>2016</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MBA</w:t>
      </w:r>
      <w:r w:rsidR="00052D31">
        <w:rPr>
          <w:rFonts w:cs="Arial" w:hint="eastAsia"/>
          <w:bCs/>
          <w:color w:val="000000"/>
          <w:shd w:val="clear" w:color="auto" w:fill="FFFFFF"/>
        </w:rPr>
        <w:t>ｺｰｽ</w:t>
      </w:r>
      <w:r w:rsidRPr="00860AE8">
        <w:rPr>
          <w:rFonts w:cs="Arial"/>
          <w:bCs/>
          <w:color w:val="000000"/>
          <w:shd w:val="clear" w:color="auto" w:fill="FFFFFF"/>
        </w:rPr>
        <w:t>における経営倫理教育</w:t>
      </w:r>
      <w:r w:rsidRPr="00860AE8">
        <w:rPr>
          <w:rFonts w:cs="Arial"/>
          <w:bCs/>
          <w:color w:val="000000"/>
          <w:shd w:val="clear" w:color="auto" w:fill="FFFFFF"/>
        </w:rPr>
        <w:t>(</w:t>
      </w:r>
      <w:r w:rsidRPr="00860AE8">
        <w:rPr>
          <w:rFonts w:cs="Arial"/>
          <w:bCs/>
          <w:color w:val="000000"/>
          <w:shd w:val="clear" w:color="auto" w:fill="FFFFFF"/>
        </w:rPr>
        <w:t>統一論題</w:t>
      </w:r>
      <w:r w:rsidR="00052D31">
        <w:rPr>
          <w:rFonts w:cs="Arial" w:hint="eastAsia"/>
          <w:bCs/>
          <w:color w:val="000000"/>
          <w:shd w:val="clear" w:color="auto" w:fill="FFFFFF"/>
        </w:rPr>
        <w:t>ｼﾝﾎﾟｼﾞｳﾑ</w:t>
      </w:r>
      <w:r w:rsidRPr="00860AE8">
        <w:rPr>
          <w:rFonts w:cs="Arial"/>
          <w:bCs/>
          <w:color w:val="000000"/>
          <w:shd w:val="clear" w:color="auto" w:fill="FFFFFF"/>
        </w:rPr>
        <w:t xml:space="preserve"> </w:t>
      </w:r>
      <w:r w:rsidR="00052D31">
        <w:rPr>
          <w:rFonts w:cs="Arial" w:hint="eastAsia"/>
          <w:bCs/>
          <w:color w:val="000000"/>
          <w:shd w:val="clear" w:color="auto" w:fill="FFFFFF"/>
        </w:rPr>
        <w:t>ﾌﾟﾛﾌｪｯｼｮﾝ</w:t>
      </w:r>
      <w:r w:rsidRPr="00860AE8">
        <w:rPr>
          <w:rFonts w:cs="Arial"/>
          <w:bCs/>
          <w:color w:val="000000"/>
          <w:shd w:val="clear" w:color="auto" w:fill="FFFFFF"/>
        </w:rPr>
        <w:t>教育と経営倫理</w:t>
      </w:r>
      <w:r w:rsidRPr="00860AE8">
        <w:rPr>
          <w:rFonts w:cs="Arial"/>
          <w:bCs/>
          <w:color w:val="000000"/>
          <w:shd w:val="clear" w:color="auto" w:fill="FFFFFF"/>
        </w:rPr>
        <w:t>)2015</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専門職大学院における職業倫理教育の方法</w:t>
      </w:r>
      <w:r w:rsidRPr="00860AE8">
        <w:rPr>
          <w:rFonts w:cs="Arial"/>
          <w:bCs/>
          <w:color w:val="000000"/>
          <w:shd w:val="clear" w:color="auto" w:fill="FFFFFF"/>
        </w:rPr>
        <w:t>(</w:t>
      </w:r>
      <w:r w:rsidRPr="00860AE8">
        <w:rPr>
          <w:rFonts w:cs="Arial"/>
          <w:bCs/>
          <w:color w:val="000000"/>
          <w:shd w:val="clear" w:color="auto" w:fill="FFFFFF"/>
        </w:rPr>
        <w:t>報告概要</w:t>
      </w:r>
      <w:r w:rsidRPr="00860AE8">
        <w:rPr>
          <w:rFonts w:cs="Arial"/>
          <w:bCs/>
          <w:color w:val="000000"/>
          <w:shd w:val="clear" w:color="auto" w:fill="FFFFFF"/>
        </w:rPr>
        <w:t>)(</w:t>
      </w:r>
      <w:r w:rsidRPr="00860AE8">
        <w:rPr>
          <w:rFonts w:cs="Arial"/>
          <w:bCs/>
          <w:color w:val="000000"/>
          <w:shd w:val="clear" w:color="auto" w:fill="FFFFFF"/>
        </w:rPr>
        <w:t>統一論題　同上</w:t>
      </w:r>
      <w:r w:rsidRPr="00860AE8">
        <w:rPr>
          <w:rFonts w:cs="Arial"/>
          <w:bCs/>
          <w:color w:val="000000"/>
          <w:shd w:val="clear" w:color="auto" w:fill="FFFFFF"/>
        </w:rPr>
        <w:t>) 2015</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公務員の職業倫理教育についての一考察</w:t>
      </w:r>
      <w:r w:rsidRPr="00860AE8">
        <w:rPr>
          <w:rFonts w:cs="Arial"/>
          <w:bCs/>
          <w:color w:val="000000"/>
          <w:shd w:val="clear" w:color="auto" w:fill="FFFFFF"/>
        </w:rPr>
        <w:t>2015</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草創期の神戸高等商業学校における道徳教育</w:t>
      </w:r>
      <w:r w:rsidRPr="00860AE8">
        <w:rPr>
          <w:rFonts w:cs="Arial"/>
          <w:bCs/>
          <w:color w:val="000000"/>
          <w:shd w:val="clear" w:color="auto" w:fill="FFFFFF"/>
        </w:rPr>
        <w:t>2015</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組織の倫理風土の定量的測定：</w:t>
      </w:r>
      <w:r w:rsidRPr="00860AE8">
        <w:rPr>
          <w:rFonts w:cs="Arial"/>
          <w:bCs/>
          <w:color w:val="000000"/>
          <w:shd w:val="clear" w:color="auto" w:fill="FFFFFF"/>
        </w:rPr>
        <w:t>Ethical Climate Questionnaire</w:t>
      </w:r>
      <w:r w:rsidRPr="00860AE8">
        <w:rPr>
          <w:rFonts w:cs="Arial"/>
          <w:bCs/>
          <w:color w:val="000000"/>
          <w:shd w:val="clear" w:color="auto" w:fill="FFFFFF"/>
        </w:rPr>
        <w:t>の日本企業への適用可能性の検討</w:t>
      </w:r>
      <w:r w:rsidRPr="00860AE8">
        <w:rPr>
          <w:rFonts w:cs="Arial"/>
          <w:bCs/>
          <w:color w:val="000000"/>
          <w:shd w:val="clear" w:color="auto" w:fill="FFFFFF"/>
        </w:rPr>
        <w:t>2015</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高度な金融商品の</w:t>
      </w:r>
      <w:r w:rsidR="00052D31">
        <w:rPr>
          <w:rFonts w:cs="Arial" w:hint="eastAsia"/>
          <w:bCs/>
          <w:color w:val="000000"/>
          <w:shd w:val="clear" w:color="auto" w:fill="FFFFFF"/>
        </w:rPr>
        <w:t>ﾘｽｸ</w:t>
      </w:r>
      <w:r w:rsidRPr="00860AE8">
        <w:rPr>
          <w:rFonts w:cs="Arial"/>
          <w:bCs/>
          <w:color w:val="000000"/>
          <w:shd w:val="clear" w:color="auto" w:fill="FFFFFF"/>
        </w:rPr>
        <w:t>と金融市場の倫理</w:t>
      </w:r>
      <w:r w:rsidR="00052D31">
        <w:rPr>
          <w:rFonts w:cs="Arial"/>
          <w:bCs/>
          <w:color w:val="000000"/>
          <w:shd w:val="clear" w:color="auto" w:fill="FFFFFF"/>
        </w:rPr>
        <w:t>:</w:t>
      </w:r>
      <w:r w:rsidRPr="00860AE8">
        <w:rPr>
          <w:rFonts w:cs="Arial"/>
          <w:bCs/>
          <w:color w:val="000000"/>
          <w:shd w:val="clear" w:color="auto" w:fill="FFFFFF"/>
        </w:rPr>
        <w:t>金融商品開発の責任に関する倫理学的考察</w:t>
      </w:r>
      <w:r w:rsidRPr="00860AE8">
        <w:rPr>
          <w:rFonts w:cs="Arial"/>
          <w:bCs/>
          <w:color w:val="000000"/>
          <w:shd w:val="clear" w:color="auto" w:fill="FFFFFF"/>
        </w:rPr>
        <w:t>2014</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企業行動倫理と企業倫理</w:t>
      </w:r>
      <w:r w:rsidR="00052D31">
        <w:rPr>
          <w:rFonts w:cs="Arial" w:hint="eastAsia"/>
          <w:bCs/>
          <w:color w:val="000000"/>
          <w:shd w:val="clear" w:color="auto" w:fill="FFFFFF"/>
        </w:rPr>
        <w:t>ｲﾆｼｱﾃｨﾌﾞ</w:t>
      </w:r>
      <w:r w:rsidR="00052D31">
        <w:rPr>
          <w:rFonts w:cs="Arial"/>
          <w:bCs/>
          <w:color w:val="000000"/>
          <w:shd w:val="clear" w:color="auto" w:fill="FFFFFF"/>
        </w:rPr>
        <w:t>:</w:t>
      </w:r>
      <w:r w:rsidRPr="00860AE8">
        <w:rPr>
          <w:rFonts w:cs="Arial"/>
          <w:bCs/>
          <w:color w:val="000000"/>
          <w:shd w:val="clear" w:color="auto" w:fill="FFFFFF"/>
        </w:rPr>
        <w:t>なぜ人は意図せずして非倫理的行動に出るのか</w:t>
      </w:r>
      <w:r w:rsidRPr="00860AE8">
        <w:rPr>
          <w:rFonts w:cs="Arial"/>
          <w:bCs/>
          <w:color w:val="000000"/>
          <w:shd w:val="clear" w:color="auto" w:fill="FFFFFF"/>
        </w:rPr>
        <w:t>2013</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ハラスメント課題の新たな傾向と解決するための倫理的規範</w:t>
      </w:r>
      <w:r w:rsidRPr="00860AE8">
        <w:rPr>
          <w:rFonts w:cs="Arial"/>
          <w:bCs/>
          <w:color w:val="000000"/>
          <w:shd w:val="clear" w:color="auto" w:fill="FFFFFF"/>
        </w:rPr>
        <w:t>2013</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オリンパス事件における統制環境の崩壊</w:t>
      </w:r>
      <w:r w:rsidRPr="00860AE8">
        <w:rPr>
          <w:rFonts w:cs="Arial"/>
          <w:bCs/>
          <w:color w:val="000000"/>
          <w:shd w:val="clear" w:color="auto" w:fill="FFFFFF"/>
        </w:rPr>
        <w:t>2013</w:t>
      </w:r>
    </w:p>
    <w:p w:rsidR="00172190" w:rsidRPr="00860AE8" w:rsidRDefault="00172190" w:rsidP="00172190">
      <w:pPr>
        <w:widowControl/>
        <w:wordWrap w:val="0"/>
        <w:spacing w:line="288" w:lineRule="atLeast"/>
        <w:jc w:val="left"/>
        <w:rPr>
          <w:rFonts w:cs="Arial"/>
          <w:kern w:val="0"/>
        </w:rPr>
      </w:pPr>
      <w:r w:rsidRPr="00860AE8">
        <w:rPr>
          <w:rFonts w:cs="Arial"/>
          <w:kern w:val="0"/>
        </w:rPr>
        <w:t>要旨：なぜ不正経理がおこなわれ長期間発覚しなかったのか：</w:t>
      </w:r>
      <w:r w:rsidRPr="00860AE8">
        <w:rPr>
          <w:rFonts w:cs="Arial"/>
          <w:kern w:val="0"/>
        </w:rPr>
        <w:t>(1)</w:t>
      </w:r>
      <w:r w:rsidRPr="00860AE8">
        <w:rPr>
          <w:rFonts w:cs="Arial"/>
          <w:kern w:val="0"/>
        </w:rPr>
        <w:t>関与者は経理財務部門内だけで人事異動・昇進、</w:t>
      </w:r>
      <w:r w:rsidRPr="00860AE8">
        <w:rPr>
          <w:rFonts w:cs="Arial"/>
          <w:kern w:val="0"/>
        </w:rPr>
        <w:t>(2)</w:t>
      </w:r>
      <w:r w:rsidRPr="00860AE8">
        <w:rPr>
          <w:rFonts w:cs="Arial"/>
          <w:kern w:val="0"/>
        </w:rPr>
        <w:t>社外取締役・監査役に病院長等の企業経営のシロウト、取引先役員、同級生等を選任、</w:t>
      </w:r>
      <w:r w:rsidRPr="00860AE8">
        <w:rPr>
          <w:rFonts w:cs="Arial"/>
          <w:kern w:val="0"/>
        </w:rPr>
        <w:t>(3)</w:t>
      </w:r>
      <w:r w:rsidRPr="00860AE8">
        <w:rPr>
          <w:rFonts w:cs="Arial"/>
          <w:kern w:val="0"/>
        </w:rPr>
        <w:t>投機資金や損失の限度額を決めておく等の確実なリスク管理ルールがなかった、</w:t>
      </w:r>
      <w:r w:rsidRPr="00860AE8">
        <w:rPr>
          <w:rFonts w:cs="Arial"/>
          <w:kern w:val="0"/>
        </w:rPr>
        <w:t>(4)</w:t>
      </w:r>
      <w:r w:rsidRPr="00860AE8">
        <w:rPr>
          <w:rFonts w:cs="Arial"/>
          <w:kern w:val="0"/>
        </w:rPr>
        <w:t>倫理欠如の公認会計士、弁護士等。</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日欧における個の意識と経営倫理</w:t>
      </w:r>
      <w:r w:rsidRPr="00860AE8">
        <w:rPr>
          <w:rFonts w:cs="Arial"/>
          <w:bCs/>
          <w:color w:val="000000"/>
          <w:shd w:val="clear" w:color="auto" w:fill="FFFFFF"/>
        </w:rPr>
        <w:t xml:space="preserve"> : </w:t>
      </w:r>
      <w:r w:rsidRPr="00860AE8">
        <w:rPr>
          <w:rFonts w:cs="Arial"/>
          <w:bCs/>
          <w:color w:val="000000"/>
          <w:shd w:val="clear" w:color="auto" w:fill="FFFFFF"/>
        </w:rPr>
        <w:t>グローバル化への対応</w:t>
      </w:r>
      <w:r w:rsidRPr="00860AE8">
        <w:rPr>
          <w:rFonts w:cs="Arial"/>
          <w:bCs/>
          <w:color w:val="000000"/>
          <w:shd w:val="clear" w:color="auto" w:fill="FFFFFF"/>
        </w:rPr>
        <w:t>(</w:t>
      </w:r>
      <w:r w:rsidRPr="00860AE8">
        <w:rPr>
          <w:rFonts w:cs="Arial"/>
          <w:bCs/>
          <w:color w:val="000000"/>
          <w:shd w:val="clear" w:color="auto" w:fill="FFFFFF"/>
        </w:rPr>
        <w:t>自由論題</w:t>
      </w:r>
      <w:r w:rsidRPr="00860AE8">
        <w:rPr>
          <w:rFonts w:cs="Arial"/>
          <w:bCs/>
          <w:color w:val="000000"/>
          <w:shd w:val="clear" w:color="auto" w:fill="FFFFFF"/>
        </w:rPr>
        <w:t>)2011</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企業不祥事のメカニズムと現代経営者の役割</w:t>
      </w:r>
      <w:r w:rsidRPr="00860AE8">
        <w:rPr>
          <w:rFonts w:cs="Arial"/>
          <w:bCs/>
          <w:color w:val="000000"/>
          <w:shd w:val="clear" w:color="auto" w:fill="FFFFFF"/>
        </w:rPr>
        <w:t>(</w:t>
      </w:r>
      <w:r w:rsidRPr="00860AE8">
        <w:rPr>
          <w:rFonts w:cs="Arial"/>
          <w:bCs/>
          <w:color w:val="000000"/>
          <w:shd w:val="clear" w:color="auto" w:fill="FFFFFF"/>
        </w:rPr>
        <w:t>自由論題</w:t>
      </w:r>
      <w:r w:rsidRPr="00860AE8">
        <w:rPr>
          <w:rFonts w:cs="Arial"/>
          <w:bCs/>
          <w:color w:val="000000"/>
          <w:shd w:val="clear" w:color="auto" w:fill="FFFFFF"/>
        </w:rPr>
        <w:t>)2010</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「偽装」はどうして起こるのか、どうしたらよいのか</w:t>
      </w:r>
      <w:r w:rsidRPr="00860AE8">
        <w:rPr>
          <w:rFonts w:cs="Arial"/>
          <w:bCs/>
          <w:color w:val="000000"/>
          <w:shd w:val="clear" w:color="auto" w:fill="FFFFFF"/>
        </w:rPr>
        <w:t>(</w:t>
      </w:r>
      <w:r w:rsidRPr="00860AE8">
        <w:rPr>
          <w:rFonts w:cs="Arial"/>
          <w:bCs/>
          <w:color w:val="000000"/>
          <w:shd w:val="clear" w:color="auto" w:fill="FFFFFF"/>
        </w:rPr>
        <w:t>自由論題</w:t>
      </w:r>
      <w:r w:rsidRPr="00860AE8">
        <w:rPr>
          <w:rFonts w:cs="Arial"/>
          <w:bCs/>
          <w:color w:val="000000"/>
          <w:shd w:val="clear" w:color="auto" w:fill="FFFFFF"/>
        </w:rPr>
        <w:t>)2010</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日本的経営の普遍的道徳観と問題点</w:t>
      </w:r>
      <w:r w:rsidR="00052D31">
        <w:rPr>
          <w:rFonts w:cs="Arial"/>
          <w:bCs/>
          <w:color w:val="000000"/>
          <w:shd w:val="clear" w:color="auto" w:fill="FFFFFF"/>
        </w:rPr>
        <w:t>:</w:t>
      </w:r>
      <w:r w:rsidRPr="00860AE8">
        <w:rPr>
          <w:rFonts w:cs="Arial"/>
          <w:bCs/>
          <w:color w:val="000000"/>
          <w:shd w:val="clear" w:color="auto" w:fill="FFFFFF"/>
        </w:rPr>
        <w:t>ケアの倫理・共同体主義による検討</w:t>
      </w:r>
      <w:r w:rsidRPr="00860AE8">
        <w:rPr>
          <w:rFonts w:cs="Arial"/>
          <w:bCs/>
          <w:color w:val="000000"/>
          <w:shd w:val="clear" w:color="auto" w:fill="FFFFFF"/>
        </w:rPr>
        <w:t>(</w:t>
      </w:r>
      <w:r w:rsidRPr="00860AE8">
        <w:rPr>
          <w:rFonts w:cs="Arial"/>
          <w:bCs/>
          <w:color w:val="000000"/>
          <w:shd w:val="clear" w:color="auto" w:fill="FFFFFF"/>
        </w:rPr>
        <w:t>自由論題</w:t>
      </w:r>
      <w:r w:rsidRPr="00860AE8">
        <w:rPr>
          <w:rFonts w:cs="Arial"/>
          <w:bCs/>
          <w:color w:val="000000"/>
          <w:shd w:val="clear" w:color="auto" w:fill="FFFFFF"/>
        </w:rPr>
        <w:t>)2010</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経営倫理と利益</w:t>
      </w:r>
      <w:r w:rsidRPr="00860AE8">
        <w:rPr>
          <w:rFonts w:cs="Arial"/>
          <w:bCs/>
          <w:color w:val="000000"/>
          <w:shd w:val="clear" w:color="auto" w:fill="FFFFFF"/>
        </w:rPr>
        <w:t xml:space="preserve"> : </w:t>
      </w:r>
      <w:r w:rsidRPr="00860AE8">
        <w:rPr>
          <w:rFonts w:cs="Arial"/>
          <w:bCs/>
          <w:color w:val="000000"/>
          <w:shd w:val="clear" w:color="auto" w:fill="FFFFFF"/>
        </w:rPr>
        <w:t>経営判断原則における倫理性の変容</w:t>
      </w:r>
      <w:r w:rsidRPr="00860AE8">
        <w:rPr>
          <w:rFonts w:cs="Arial"/>
          <w:bCs/>
          <w:color w:val="000000"/>
          <w:shd w:val="clear" w:color="auto" w:fill="FFFFFF"/>
        </w:rPr>
        <w:t>(</w:t>
      </w:r>
      <w:r w:rsidRPr="00860AE8">
        <w:rPr>
          <w:rFonts w:cs="Arial"/>
          <w:bCs/>
          <w:color w:val="000000"/>
          <w:shd w:val="clear" w:color="auto" w:fill="FFFFFF"/>
        </w:rPr>
        <w:t>自由論題</w:t>
      </w:r>
      <w:r w:rsidRPr="00860AE8">
        <w:rPr>
          <w:rFonts w:cs="Arial"/>
          <w:bCs/>
          <w:color w:val="000000"/>
          <w:shd w:val="clear" w:color="auto" w:fill="FFFFFF"/>
        </w:rPr>
        <w:t>)2009</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日本精神史試論</w:t>
      </w:r>
      <w:r w:rsidRPr="00860AE8">
        <w:rPr>
          <w:rFonts w:cs="Arial"/>
          <w:bCs/>
          <w:color w:val="000000"/>
          <w:shd w:val="clear" w:color="auto" w:fill="FFFFFF"/>
        </w:rPr>
        <w:t xml:space="preserve"> : </w:t>
      </w:r>
      <w:r w:rsidRPr="00860AE8">
        <w:rPr>
          <w:rFonts w:cs="Arial"/>
          <w:bCs/>
          <w:color w:val="000000"/>
          <w:shd w:val="clear" w:color="auto" w:fill="FFFFFF"/>
        </w:rPr>
        <w:t>日本的伝統の根底にあるもの</w:t>
      </w:r>
      <w:r w:rsidRPr="00860AE8">
        <w:rPr>
          <w:rFonts w:cs="Arial"/>
          <w:bCs/>
          <w:color w:val="000000"/>
          <w:shd w:val="clear" w:color="auto" w:fill="FFFFFF"/>
        </w:rPr>
        <w:t>(</w:t>
      </w:r>
      <w:r w:rsidRPr="00860AE8">
        <w:rPr>
          <w:rFonts w:cs="Arial"/>
          <w:bCs/>
          <w:color w:val="000000"/>
          <w:shd w:val="clear" w:color="auto" w:fill="FFFFFF"/>
        </w:rPr>
        <w:t>自由論題</w:t>
      </w:r>
      <w:r w:rsidRPr="00860AE8">
        <w:rPr>
          <w:rFonts w:cs="Arial"/>
          <w:bCs/>
          <w:color w:val="000000"/>
          <w:shd w:val="clear" w:color="auto" w:fill="FFFFFF"/>
        </w:rPr>
        <w:t>)2008</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企業倫理教育と実存哲学</w:t>
      </w:r>
      <w:r w:rsidR="00052D31">
        <w:rPr>
          <w:rFonts w:cs="Arial"/>
          <w:bCs/>
          <w:color w:val="000000"/>
          <w:shd w:val="clear" w:color="auto" w:fill="FFFFFF"/>
        </w:rPr>
        <w:t>:</w:t>
      </w:r>
      <w:r w:rsidR="00052D31">
        <w:rPr>
          <w:rFonts w:cs="Arial" w:hint="eastAsia"/>
          <w:bCs/>
          <w:color w:val="000000"/>
          <w:shd w:val="clear" w:color="auto" w:fill="FFFFFF"/>
        </w:rPr>
        <w:t>ﾚｳﾞｨﾅｽ</w:t>
      </w:r>
      <w:r w:rsidRPr="00860AE8">
        <w:rPr>
          <w:rFonts w:cs="Arial"/>
          <w:bCs/>
          <w:color w:val="000000"/>
          <w:shd w:val="clear" w:color="auto" w:fill="FFFFFF"/>
        </w:rPr>
        <w:t>の思想を手がかりに</w:t>
      </w:r>
      <w:r w:rsidRPr="00860AE8">
        <w:rPr>
          <w:rFonts w:cs="Arial"/>
          <w:bCs/>
          <w:color w:val="000000"/>
          <w:shd w:val="clear" w:color="auto" w:fill="FFFFFF"/>
        </w:rPr>
        <w:t>(</w:t>
      </w:r>
      <w:r w:rsidRPr="00860AE8">
        <w:rPr>
          <w:rFonts w:cs="Arial"/>
          <w:bCs/>
          <w:color w:val="000000"/>
          <w:shd w:val="clear" w:color="auto" w:fill="FFFFFF"/>
        </w:rPr>
        <w:t>統一論題</w:t>
      </w:r>
      <w:r w:rsidRPr="00860AE8">
        <w:rPr>
          <w:rFonts w:cs="Arial"/>
          <w:bCs/>
          <w:color w:val="000000"/>
          <w:shd w:val="clear" w:color="auto" w:fill="FFFFFF"/>
        </w:rPr>
        <w:t xml:space="preserve"> </w:t>
      </w:r>
      <w:r w:rsidRPr="00860AE8">
        <w:rPr>
          <w:rFonts w:cs="Arial"/>
          <w:bCs/>
          <w:color w:val="000000"/>
          <w:shd w:val="clear" w:color="auto" w:fill="FFFFFF"/>
        </w:rPr>
        <w:t>経営倫理と教育</w:t>
      </w:r>
      <w:r w:rsidRPr="00860AE8">
        <w:rPr>
          <w:rFonts w:cs="Arial"/>
          <w:bCs/>
          <w:color w:val="000000"/>
          <w:shd w:val="clear" w:color="auto" w:fill="FFFFFF"/>
        </w:rPr>
        <w:t>)2007</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センスメーキングする組織</w:t>
      </w:r>
      <w:r w:rsidRPr="00860AE8">
        <w:rPr>
          <w:rFonts w:cs="Arial"/>
          <w:bCs/>
          <w:color w:val="000000"/>
          <w:shd w:val="clear" w:color="auto" w:fill="FFFFFF"/>
        </w:rPr>
        <w:t xml:space="preserve"> : </w:t>
      </w:r>
      <w:r w:rsidRPr="00860AE8">
        <w:rPr>
          <w:rFonts w:cs="Arial"/>
          <w:bCs/>
          <w:color w:val="000000"/>
          <w:shd w:val="clear" w:color="auto" w:fill="FFFFFF"/>
        </w:rPr>
        <w:t>三菱ふそうハブ欠陥事件から何を学ぶか</w:t>
      </w:r>
      <w:r w:rsidRPr="00860AE8">
        <w:rPr>
          <w:rFonts w:cs="Arial"/>
          <w:bCs/>
          <w:color w:val="000000"/>
          <w:shd w:val="clear" w:color="auto" w:fill="FFFFFF"/>
        </w:rPr>
        <w:t>(</w:t>
      </w:r>
      <w:r w:rsidRPr="00860AE8">
        <w:rPr>
          <w:rFonts w:cs="Arial"/>
          <w:bCs/>
          <w:color w:val="000000"/>
          <w:shd w:val="clear" w:color="auto" w:fill="FFFFFF"/>
        </w:rPr>
        <w:t>自由論題</w:t>
      </w:r>
      <w:r w:rsidRPr="00860AE8">
        <w:rPr>
          <w:rFonts w:cs="Arial"/>
          <w:bCs/>
          <w:color w:val="000000"/>
          <w:shd w:val="clear" w:color="auto" w:fill="FFFFFF"/>
        </w:rPr>
        <w:t>)2006</w:t>
      </w:r>
    </w:p>
    <w:p w:rsidR="00172190" w:rsidRPr="00860AE8" w:rsidRDefault="00172190" w:rsidP="00172190">
      <w:pPr>
        <w:widowControl/>
        <w:wordWrap w:val="0"/>
        <w:spacing w:line="288" w:lineRule="atLeast"/>
        <w:jc w:val="left"/>
        <w:rPr>
          <w:rFonts w:cs="Arial"/>
          <w:kern w:val="0"/>
        </w:rPr>
      </w:pPr>
      <w:r w:rsidRPr="00860AE8">
        <w:rPr>
          <w:rFonts w:cs="Arial"/>
          <w:kern w:val="0"/>
        </w:rPr>
        <w:t>要旨：「ｾﾝｽﾒｰｷﾝｸﾞ」とは発生した事実に意味付けをすること。たとえば、昔の医者は子どもの傷・アザを見ると「親は我が子を虐待しない」との社会通念からそれを「不適切な手当」「親の放置」等の結果と「意味付け」をしたため児童虐待が認識されていなかった。</w:t>
      </w:r>
      <w:r w:rsidRPr="00860AE8">
        <w:rPr>
          <w:rFonts w:cs="Arial"/>
          <w:bCs/>
          <w:color w:val="000000"/>
          <w:shd w:val="clear" w:color="auto" w:fill="FFFFFF"/>
        </w:rPr>
        <w:t>ハブ欠陥事故も三菱はハブの欠陥から亀裂が生じることを知っていながら亀裂から即破断には至らないため亀裂状態において整備不良・過積載が決定的な要因になって破断に至ったとの</w:t>
      </w:r>
      <w:r w:rsidRPr="00860AE8">
        <w:rPr>
          <w:rFonts w:cs="Arial"/>
          <w:bCs/>
          <w:color w:val="000000"/>
          <w:shd w:val="clear" w:color="auto" w:fill="FFFFFF"/>
        </w:rPr>
        <w:lastRenderedPageBreak/>
        <w:t>ストーリーを作り上げて（意味付け）ﾘｺｰﾙ非対象とすることを正当化した。その結果、母子死傷事故が発生。三菱でこのような</w:t>
      </w:r>
      <w:r w:rsidRPr="00860AE8">
        <w:rPr>
          <w:rFonts w:cs="Arial"/>
          <w:kern w:val="0"/>
        </w:rPr>
        <w:t>「ｾﾝｽﾒｰｷﾝｸﾞ」が発生した背景には、</w:t>
      </w:r>
      <w:r w:rsidRPr="00860AE8">
        <w:rPr>
          <w:rFonts w:cs="Arial"/>
          <w:kern w:val="0"/>
        </w:rPr>
        <w:t>(1)</w:t>
      </w:r>
      <w:r w:rsidRPr="00860AE8">
        <w:rPr>
          <w:rFonts w:cs="Arial"/>
          <w:kern w:val="0"/>
        </w:rPr>
        <w:t>コストのかかる設計変更が許されない経営方針と</w:t>
      </w:r>
      <w:r w:rsidRPr="00860AE8">
        <w:rPr>
          <w:rFonts w:cs="Arial"/>
          <w:kern w:val="0"/>
        </w:rPr>
        <w:t>(2)</w:t>
      </w:r>
      <w:r w:rsidRPr="00860AE8">
        <w:rPr>
          <w:rFonts w:cs="Arial"/>
          <w:kern w:val="0"/>
        </w:rPr>
        <w:t>リコールは年二回までとする不文律（コストの問題）があった。</w:t>
      </w:r>
    </w:p>
    <w:p w:rsidR="00172190" w:rsidRPr="00860AE8" w:rsidRDefault="00172190" w:rsidP="00D175BD">
      <w:pPr>
        <w:pStyle w:val="a3"/>
        <w:widowControl/>
        <w:numPr>
          <w:ilvl w:val="0"/>
          <w:numId w:val="10"/>
        </w:numPr>
        <w:wordWrap w:val="0"/>
        <w:spacing w:line="288" w:lineRule="atLeast"/>
        <w:ind w:leftChars="0"/>
        <w:jc w:val="left"/>
        <w:rPr>
          <w:rFonts w:cs="Arial"/>
          <w:kern w:val="0"/>
          <w:u w:val="single"/>
        </w:rPr>
      </w:pPr>
      <w:r w:rsidRPr="00860AE8">
        <w:rPr>
          <w:rFonts w:cs="Arial"/>
          <w:bCs/>
          <w:color w:val="000000"/>
          <w:shd w:val="clear" w:color="auto" w:fill="FFFFFF"/>
        </w:rPr>
        <w:t>日本企業の経営とｶﾞﾊﾞﾅﾝｽに見る二極化現象：三菱自動車工業不祥事に焦点を当てて</w:t>
      </w:r>
      <w:r w:rsidRPr="00860AE8">
        <w:rPr>
          <w:rFonts w:cs="Arial"/>
          <w:bCs/>
          <w:color w:val="000000"/>
          <w:shd w:val="clear" w:color="auto" w:fill="FFFFFF"/>
        </w:rPr>
        <w:t>(</w:t>
      </w:r>
      <w:r w:rsidRPr="00860AE8">
        <w:rPr>
          <w:rFonts w:cs="Arial"/>
          <w:bCs/>
          <w:color w:val="000000"/>
          <w:shd w:val="clear" w:color="auto" w:fill="FFFFFF"/>
        </w:rPr>
        <w:t>自由論題</w:t>
      </w:r>
      <w:r w:rsidRPr="00860AE8">
        <w:rPr>
          <w:rFonts w:cs="Arial"/>
          <w:bCs/>
          <w:color w:val="000000"/>
          <w:shd w:val="clear" w:color="auto" w:fill="FFFFFF"/>
        </w:rPr>
        <w:t>)2006</w:t>
      </w:r>
      <w:r w:rsidRPr="00860AE8">
        <w:rPr>
          <w:rFonts w:cs="Arial"/>
          <w:kern w:val="0"/>
          <w:szCs w:val="21"/>
        </w:rPr>
        <w:t>英文</w:t>
      </w:r>
    </w:p>
    <w:p w:rsidR="00172190" w:rsidRPr="00860AE8" w:rsidRDefault="00172190" w:rsidP="00D175BD">
      <w:pPr>
        <w:pStyle w:val="a3"/>
        <w:widowControl/>
        <w:numPr>
          <w:ilvl w:val="0"/>
          <w:numId w:val="10"/>
        </w:numPr>
        <w:spacing w:line="288" w:lineRule="atLeast"/>
        <w:ind w:leftChars="0"/>
        <w:jc w:val="left"/>
        <w:rPr>
          <w:rFonts w:cs="Arial"/>
          <w:kern w:val="0"/>
        </w:rPr>
      </w:pPr>
      <w:r w:rsidRPr="00860AE8">
        <w:rPr>
          <w:rFonts w:cs="Arial"/>
          <w:bCs/>
          <w:color w:val="000000"/>
          <w:shd w:val="clear" w:color="auto" w:fill="FFFFFF"/>
        </w:rPr>
        <w:t>企業倫理と</w:t>
      </w:r>
      <w:r w:rsidRPr="00860AE8">
        <w:rPr>
          <w:rFonts w:cs="Arial"/>
          <w:bCs/>
          <w:color w:val="000000"/>
          <w:shd w:val="clear" w:color="auto" w:fill="FFFFFF"/>
        </w:rPr>
        <w:t>CSR(1) : TEC</w:t>
      </w:r>
      <w:r w:rsidRPr="00860AE8">
        <w:rPr>
          <w:rFonts w:cs="Arial"/>
          <w:bCs/>
          <w:color w:val="000000"/>
          <w:shd w:val="clear" w:color="auto" w:fill="FFFFFF"/>
        </w:rPr>
        <w:t>と武士道精神を背景にして</w:t>
      </w:r>
      <w:r w:rsidRPr="00860AE8">
        <w:rPr>
          <w:rFonts w:cs="Arial"/>
          <w:bCs/>
          <w:color w:val="000000"/>
          <w:shd w:val="clear" w:color="auto" w:fill="FFFFFF"/>
        </w:rPr>
        <w:t>(</w:t>
      </w:r>
      <w:r w:rsidRPr="00860AE8">
        <w:rPr>
          <w:rFonts w:cs="Arial"/>
          <w:bCs/>
          <w:color w:val="000000"/>
          <w:shd w:val="clear" w:color="auto" w:fill="FFFFFF"/>
        </w:rPr>
        <w:t>自由論題</w:t>
      </w:r>
      <w:r w:rsidRPr="00860AE8">
        <w:rPr>
          <w:rFonts w:cs="Arial"/>
          <w:bCs/>
          <w:color w:val="000000"/>
          <w:shd w:val="clear" w:color="auto" w:fill="FFFFFF"/>
        </w:rPr>
        <w:t>)2005</w:t>
      </w:r>
    </w:p>
    <w:p w:rsidR="00172190" w:rsidRPr="00860AE8" w:rsidRDefault="00172190" w:rsidP="00D175BD">
      <w:pPr>
        <w:pStyle w:val="a3"/>
        <w:widowControl/>
        <w:numPr>
          <w:ilvl w:val="0"/>
          <w:numId w:val="10"/>
        </w:numPr>
        <w:spacing w:line="288" w:lineRule="atLeast"/>
        <w:ind w:leftChars="0"/>
        <w:jc w:val="left"/>
        <w:rPr>
          <w:rFonts w:cs="Arial"/>
          <w:kern w:val="0"/>
        </w:rPr>
      </w:pPr>
      <w:r w:rsidRPr="00860AE8">
        <w:rPr>
          <w:rFonts w:cs="Arial"/>
          <w:bCs/>
          <w:color w:val="000000"/>
          <w:shd w:val="clear" w:color="auto" w:fill="FFFFFF"/>
        </w:rPr>
        <w:t>経営者の経営理念における宗教倫理の意義</w:t>
      </w:r>
      <w:r w:rsidR="00052D31">
        <w:rPr>
          <w:rFonts w:cs="Arial"/>
          <w:bCs/>
          <w:color w:val="000000"/>
          <w:shd w:val="clear" w:color="auto" w:fill="FFFFFF"/>
        </w:rPr>
        <w:t>:</w:t>
      </w:r>
      <w:r w:rsidRPr="00860AE8">
        <w:rPr>
          <w:rFonts w:cs="Arial"/>
          <w:bCs/>
          <w:color w:val="000000"/>
          <w:shd w:val="clear" w:color="auto" w:fill="FFFFFF"/>
        </w:rPr>
        <w:t>初代伊藤忠兵衛と土光敏夫を事例として</w:t>
      </w:r>
      <w:r w:rsidRPr="00860AE8">
        <w:rPr>
          <w:rFonts w:cs="Arial"/>
          <w:bCs/>
          <w:color w:val="000000"/>
          <w:shd w:val="clear" w:color="auto" w:fill="FFFFFF"/>
        </w:rPr>
        <w:t>(</w:t>
      </w:r>
      <w:r w:rsidRPr="00860AE8">
        <w:rPr>
          <w:rFonts w:cs="Arial"/>
          <w:bCs/>
          <w:color w:val="000000"/>
          <w:shd w:val="clear" w:color="auto" w:fill="FFFFFF"/>
        </w:rPr>
        <w:t>自由論題</w:t>
      </w:r>
      <w:r w:rsidRPr="00860AE8">
        <w:rPr>
          <w:rFonts w:cs="Arial"/>
          <w:bCs/>
          <w:color w:val="000000"/>
          <w:shd w:val="clear" w:color="auto" w:fill="FFFFFF"/>
        </w:rPr>
        <w:t>)2002</w:t>
      </w:r>
    </w:p>
    <w:p w:rsidR="00172190" w:rsidRPr="00860AE8" w:rsidRDefault="00172190" w:rsidP="00172190">
      <w:pPr>
        <w:widowControl/>
        <w:spacing w:line="288" w:lineRule="atLeast"/>
        <w:jc w:val="left"/>
        <w:rPr>
          <w:rFonts w:cs="Arial"/>
          <w:kern w:val="0"/>
          <w:szCs w:val="21"/>
        </w:rPr>
      </w:pPr>
    </w:p>
    <w:p w:rsidR="00172190" w:rsidRPr="00860AE8" w:rsidRDefault="00172190" w:rsidP="00D175BD">
      <w:pPr>
        <w:pStyle w:val="a3"/>
        <w:numPr>
          <w:ilvl w:val="0"/>
          <w:numId w:val="10"/>
        </w:numPr>
        <w:autoSpaceDE w:val="0"/>
        <w:autoSpaceDN w:val="0"/>
        <w:adjustRightInd w:val="0"/>
        <w:ind w:leftChars="0"/>
        <w:jc w:val="left"/>
        <w:rPr>
          <w:rFonts w:cs="MS-Gothic-Identity-H"/>
          <w:kern w:val="0"/>
        </w:rPr>
      </w:pPr>
      <w:r w:rsidRPr="00860AE8">
        <w:rPr>
          <w:rFonts w:cs="MS-Gothic"/>
          <w:kern w:val="0"/>
        </w:rPr>
        <w:t>小松原明哲「隠す文化・隠す心理への一考察」人間工学</w:t>
      </w:r>
      <w:r w:rsidRPr="00860AE8">
        <w:rPr>
          <w:rFonts w:cs="MS-Gothic"/>
          <w:kern w:val="0"/>
        </w:rPr>
        <w:t xml:space="preserve"> </w:t>
      </w:r>
      <w:r w:rsidRPr="00860AE8">
        <w:rPr>
          <w:rFonts w:cs="MS-Gothic"/>
          <w:kern w:val="0"/>
        </w:rPr>
        <w:t>第</w:t>
      </w:r>
      <w:r w:rsidRPr="00860AE8">
        <w:rPr>
          <w:rFonts w:cs="MS-Gothic"/>
          <w:kern w:val="0"/>
        </w:rPr>
        <w:t>50</w:t>
      </w:r>
      <w:r w:rsidRPr="00860AE8">
        <w:rPr>
          <w:rFonts w:cs="MS-Gothic"/>
          <w:kern w:val="0"/>
        </w:rPr>
        <w:t>巻</w:t>
      </w:r>
      <w:r w:rsidRPr="00860AE8">
        <w:rPr>
          <w:rFonts w:cs="MS-Gothic"/>
          <w:kern w:val="0"/>
        </w:rPr>
        <w:t xml:space="preserve"> </w:t>
      </w:r>
      <w:r w:rsidRPr="00860AE8">
        <w:rPr>
          <w:rFonts w:cs="MS-Gothic"/>
          <w:kern w:val="0"/>
        </w:rPr>
        <w:t>特別号</w:t>
      </w:r>
    </w:p>
    <w:p w:rsidR="00172190" w:rsidRPr="00D175BD" w:rsidRDefault="00172190" w:rsidP="00D175BD">
      <w:pPr>
        <w:pStyle w:val="a3"/>
        <w:numPr>
          <w:ilvl w:val="0"/>
          <w:numId w:val="10"/>
        </w:numPr>
        <w:autoSpaceDE w:val="0"/>
        <w:autoSpaceDN w:val="0"/>
        <w:adjustRightInd w:val="0"/>
        <w:ind w:leftChars="0"/>
        <w:jc w:val="left"/>
        <w:rPr>
          <w:rFonts w:cs="MS-Gothic-Identity-H"/>
          <w:kern w:val="0"/>
        </w:rPr>
      </w:pPr>
      <w:r w:rsidRPr="00860AE8">
        <w:rPr>
          <w:rFonts w:cs="Arial"/>
        </w:rPr>
        <w:t>特集「隠ぺいの構造」新聞研究</w:t>
      </w:r>
      <w:r w:rsidRPr="00860AE8">
        <w:rPr>
          <w:rFonts w:cs="Arial"/>
        </w:rPr>
        <w:t xml:space="preserve"> (617), 10-25, 2002-12</w:t>
      </w:r>
      <w:r w:rsidRPr="00860AE8">
        <w:rPr>
          <w:rFonts w:cs="Arial"/>
        </w:rPr>
        <w:t xml:space="preserve">　</w:t>
      </w:r>
      <w:r w:rsidRPr="00860AE8">
        <w:t>都立図書館で</w:t>
      </w:r>
      <w:r w:rsidRPr="00860AE8">
        <w:t>copy</w:t>
      </w:r>
      <w:r w:rsidRPr="00860AE8">
        <w:t>済</w:t>
      </w:r>
    </w:p>
    <w:p w:rsidR="00D175BD" w:rsidRDefault="00D175BD" w:rsidP="00D175BD">
      <w:pPr>
        <w:autoSpaceDE w:val="0"/>
        <w:autoSpaceDN w:val="0"/>
        <w:adjustRightInd w:val="0"/>
        <w:jc w:val="left"/>
        <w:rPr>
          <w:rFonts w:cs="MS-Gothic-Identity-H"/>
          <w:kern w:val="0"/>
        </w:rPr>
      </w:pPr>
    </w:p>
    <w:p w:rsidR="00D175BD" w:rsidRPr="00D175BD" w:rsidRDefault="00D175BD" w:rsidP="00D175BD">
      <w:pPr>
        <w:autoSpaceDE w:val="0"/>
        <w:autoSpaceDN w:val="0"/>
        <w:adjustRightInd w:val="0"/>
        <w:jc w:val="left"/>
        <w:rPr>
          <w:rFonts w:cs="MS-Gothic-Identity-H"/>
          <w:b/>
          <w:kern w:val="0"/>
        </w:rPr>
      </w:pPr>
      <w:r w:rsidRPr="00D175BD">
        <w:rPr>
          <w:rFonts w:cs="MS-Gothic-Identity-H" w:hint="eastAsia"/>
          <w:b/>
          <w:kern w:val="0"/>
        </w:rPr>
        <w:t>【インターネット】</w:t>
      </w:r>
    </w:p>
    <w:p w:rsidR="00D175BD" w:rsidRPr="00D175BD" w:rsidRDefault="00D175BD" w:rsidP="00D175BD">
      <w:pPr>
        <w:pStyle w:val="a3"/>
        <w:numPr>
          <w:ilvl w:val="0"/>
          <w:numId w:val="10"/>
        </w:numPr>
        <w:autoSpaceDE w:val="0"/>
        <w:autoSpaceDN w:val="0"/>
        <w:adjustRightInd w:val="0"/>
        <w:ind w:leftChars="0"/>
        <w:jc w:val="left"/>
        <w:rPr>
          <w:color w:val="111111"/>
          <w:szCs w:val="21"/>
        </w:rPr>
      </w:pPr>
      <w:r w:rsidRPr="00D175BD">
        <w:rPr>
          <w:rFonts w:ascii="AR P明朝体L" w:hAnsi="AR P明朝体L" w:hint="eastAsia"/>
          <w:szCs w:val="21"/>
        </w:rPr>
        <w:t>日経ﾃｸﾉﾛｼﾞｰ</w:t>
      </w:r>
      <w:r w:rsidRPr="00D175BD">
        <w:rPr>
          <w:szCs w:val="21"/>
        </w:rPr>
        <w:t xml:space="preserve"> online</w:t>
      </w:r>
      <w:r w:rsidRPr="00D175BD">
        <w:rPr>
          <w:rFonts w:ascii="AR P明朝体L" w:hAnsi="AR P明朝体L" w:hint="eastAsia"/>
          <w:szCs w:val="21"/>
        </w:rPr>
        <w:t xml:space="preserve">　「なぜ</w:t>
      </w:r>
      <w:r w:rsidRPr="00D175BD">
        <w:rPr>
          <w:szCs w:val="21"/>
        </w:rPr>
        <w:t>VW</w:t>
      </w:r>
      <w:r w:rsidRPr="00D175BD">
        <w:rPr>
          <w:rFonts w:ascii="AR P明朝体L" w:hAnsi="AR P明朝体L" w:hint="eastAsia"/>
          <w:szCs w:val="21"/>
        </w:rPr>
        <w:t>社は排ガス不正問題を起こしたのか？」</w:t>
      </w:r>
      <w:r w:rsidRPr="00D175BD">
        <w:rPr>
          <w:color w:val="111111"/>
          <w:szCs w:val="21"/>
        </w:rPr>
        <w:t>http://techon.nikkeibp.co.jp/atcl/column/15/415543/032200016/?rt=nocnt</w:t>
      </w:r>
    </w:p>
    <w:p w:rsidR="00D175BD" w:rsidRPr="00D175BD" w:rsidRDefault="00D175BD" w:rsidP="00D175BD">
      <w:pPr>
        <w:pStyle w:val="a3"/>
        <w:numPr>
          <w:ilvl w:val="0"/>
          <w:numId w:val="10"/>
        </w:numPr>
        <w:autoSpaceDE w:val="0"/>
        <w:autoSpaceDN w:val="0"/>
        <w:adjustRightInd w:val="0"/>
        <w:ind w:leftChars="0"/>
        <w:jc w:val="left"/>
        <w:rPr>
          <w:rFonts w:cs="ＭＳ Ｐゴシック"/>
          <w:bCs/>
          <w:color w:val="111111"/>
          <w:kern w:val="36"/>
          <w:szCs w:val="21"/>
        </w:rPr>
      </w:pPr>
      <w:r w:rsidRPr="00D175BD">
        <w:rPr>
          <w:szCs w:val="21"/>
        </w:rPr>
        <w:t>NHK</w:t>
      </w:r>
      <w:r w:rsidRPr="00D175BD">
        <w:rPr>
          <w:rFonts w:ascii="AR P明朝体L" w:hAnsi="AR P明朝体L" w:hint="eastAsia"/>
          <w:szCs w:val="21"/>
        </w:rPr>
        <w:t xml:space="preserve">ｳｪｯﾌﾞｻｲﾄ「ｸﾛｰｽﾞｱｯﾌﾟ現代　</w:t>
      </w:r>
      <w:r w:rsidRPr="00D175BD">
        <w:rPr>
          <w:rFonts w:ascii="AR P明朝体L" w:hAnsi="AR P明朝体L" w:hint="eastAsia"/>
          <w:color w:val="111111"/>
          <w:szCs w:val="21"/>
        </w:rPr>
        <w:t>ﾌｫﾙｸｽﾜｰｹﾞﾝで何が</w:t>
      </w:r>
      <w:r w:rsidRPr="00D175BD">
        <w:rPr>
          <w:rFonts w:ascii="AR P明朝体L" w:hAnsi="AR P明朝体L"/>
          <w:color w:val="111111"/>
          <w:szCs w:val="21"/>
        </w:rPr>
        <w:t>…</w:t>
      </w:r>
      <w:r w:rsidRPr="00D175BD">
        <w:rPr>
          <w:rFonts w:ascii="AR P明朝体L" w:hAnsi="AR P明朝体L" w:hint="eastAsia"/>
          <w:color w:val="111111"/>
          <w:szCs w:val="21"/>
        </w:rPr>
        <w:t xml:space="preserve">　～</w:t>
      </w:r>
      <w:r w:rsidRPr="00D175BD">
        <w:rPr>
          <w:rFonts w:ascii="AR P明朝体L" w:hAnsi="AR P明朝体L"/>
          <w:color w:val="111111"/>
          <w:szCs w:val="21"/>
        </w:rPr>
        <w:t>”</w:t>
      </w:r>
      <w:r w:rsidRPr="00D175BD">
        <w:rPr>
          <w:rFonts w:ascii="AR P明朝体L" w:hAnsi="AR P明朝体L" w:hint="eastAsia"/>
          <w:color w:val="111111"/>
          <w:szCs w:val="21"/>
        </w:rPr>
        <w:t>排ガス不正</w:t>
      </w:r>
      <w:r w:rsidRPr="00D175BD">
        <w:rPr>
          <w:rFonts w:ascii="AR P明朝体L" w:hAnsi="AR P明朝体L"/>
          <w:color w:val="111111"/>
          <w:szCs w:val="21"/>
        </w:rPr>
        <w:t>”</w:t>
      </w:r>
      <w:r w:rsidRPr="00D175BD">
        <w:rPr>
          <w:rFonts w:ascii="AR P明朝体L" w:hAnsi="AR P明朝体L" w:hint="eastAsia"/>
          <w:color w:val="111111"/>
          <w:szCs w:val="21"/>
        </w:rPr>
        <w:t>の真相」</w:t>
      </w:r>
      <w:r w:rsidRPr="00D175BD">
        <w:rPr>
          <w:color w:val="111111"/>
          <w:szCs w:val="21"/>
        </w:rPr>
        <w:t>2015</w:t>
      </w:r>
      <w:r w:rsidRPr="00D175BD">
        <w:rPr>
          <w:color w:val="111111"/>
          <w:szCs w:val="21"/>
        </w:rPr>
        <w:t>年</w:t>
      </w:r>
      <w:r w:rsidRPr="00D175BD">
        <w:rPr>
          <w:color w:val="111111"/>
          <w:szCs w:val="21"/>
        </w:rPr>
        <w:t>10</w:t>
      </w:r>
      <w:r w:rsidRPr="00D175BD">
        <w:rPr>
          <w:color w:val="111111"/>
          <w:szCs w:val="21"/>
        </w:rPr>
        <w:t>月</w:t>
      </w:r>
      <w:r w:rsidRPr="00D175BD">
        <w:rPr>
          <w:color w:val="111111"/>
          <w:szCs w:val="21"/>
        </w:rPr>
        <w:t>19</w:t>
      </w:r>
      <w:r w:rsidRPr="00D175BD">
        <w:rPr>
          <w:rFonts w:ascii="AR P明朝体L" w:hAnsi="AR P明朝体L" w:hint="eastAsia"/>
          <w:color w:val="111111"/>
          <w:szCs w:val="21"/>
        </w:rPr>
        <w:t>日放送</w:t>
      </w:r>
      <w:r w:rsidRPr="00D175BD">
        <w:rPr>
          <w:szCs w:val="21"/>
        </w:rPr>
        <w:t>http://www.nhk.or.jp/gendai/articles/3718/1.html</w:t>
      </w:r>
    </w:p>
    <w:p w:rsidR="00D175BD" w:rsidRPr="00D175BD" w:rsidRDefault="00D175BD" w:rsidP="00D175BD">
      <w:pPr>
        <w:autoSpaceDE w:val="0"/>
        <w:autoSpaceDN w:val="0"/>
        <w:adjustRightInd w:val="0"/>
        <w:jc w:val="left"/>
        <w:rPr>
          <w:rFonts w:cs="MS-Gothic-Identity-H"/>
          <w:kern w:val="0"/>
        </w:rPr>
      </w:pPr>
    </w:p>
    <w:p w:rsidR="00BB35DE" w:rsidRDefault="00BB35DE" w:rsidP="00BB35DE"/>
    <w:p w:rsidR="00961358" w:rsidRPr="00BB35DE" w:rsidRDefault="00961358" w:rsidP="00961358">
      <w:pPr>
        <w:jc w:val="right"/>
      </w:pPr>
      <w:r>
        <w:rPr>
          <w:rFonts w:hint="eastAsia"/>
        </w:rPr>
        <w:t>以上</w:t>
      </w:r>
    </w:p>
    <w:sectPr w:rsidR="00961358" w:rsidRPr="00BB35DE" w:rsidSect="00CA19BC">
      <w:footerReference w:type="default" r:id="rId14"/>
      <w:pgSz w:w="11906" w:h="16838" w:code="9"/>
      <w:pgMar w:top="1701" w:right="1361" w:bottom="1701" w:left="1361" w:header="851" w:footer="992" w:gutter="0"/>
      <w:pgNumType w:start="0"/>
      <w:cols w:space="425"/>
      <w:titlePg/>
      <w:docGrid w:type="linesAndChars" w:linePitch="292" w:charSpace="-38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410" w:rsidRDefault="00EC6410" w:rsidP="00F80252">
      <w:r>
        <w:separator/>
      </w:r>
    </w:p>
  </w:endnote>
  <w:endnote w:type="continuationSeparator" w:id="0">
    <w:p w:rsidR="00EC6410" w:rsidRDefault="00EC6410" w:rsidP="00F80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P明朝B">
    <w:panose1 w:val="02020800000000000000"/>
    <w:charset w:val="80"/>
    <w:family w:val="roma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 P明朝体L">
    <w:panose1 w:val="02020300000000000000"/>
    <w:charset w:val="80"/>
    <w:family w:val="roma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Gothic-Identity-H">
    <w:altName w:val="AR PＰＯＰ４B"/>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icBBB-Medium-Identity-H">
    <w:altName w:val="AR PＰＯＰ４B"/>
    <w:panose1 w:val="00000000000000000000"/>
    <w:charset w:val="80"/>
    <w:family w:val="auto"/>
    <w:notTrueType/>
    <w:pitch w:val="default"/>
    <w:sig w:usb0="00000001" w:usb1="08070000" w:usb2="00000010" w:usb3="00000000" w:csb0="00020000" w:csb1="00000000"/>
  </w:font>
  <w:font w:name="T1-GJFONT1094709195-5">
    <w:altName w:val="Times New Roman"/>
    <w:panose1 w:val="00000000000000000000"/>
    <w:charset w:val="00"/>
    <w:family w:val="auto"/>
    <w:notTrueType/>
    <w:pitch w:val="default"/>
    <w:sig w:usb0="00000003" w:usb1="00000000" w:usb2="00000000" w:usb3="00000000" w:csb0="00000001" w:csb1="00000000"/>
  </w:font>
  <w:font w:name="Ryumin-regular-Identity-H">
    <w:altName w:val="AR PＰＯＰ４B"/>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Gothic">
    <w:altName w:val="AR PＰＯＰ４B"/>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194470"/>
      <w:docPartObj>
        <w:docPartGallery w:val="Page Numbers (Bottom of Page)"/>
        <w:docPartUnique/>
      </w:docPartObj>
    </w:sdtPr>
    <w:sdtContent>
      <w:p w:rsidR="00F929A1" w:rsidRDefault="00F929A1">
        <w:pPr>
          <w:pStyle w:val="a8"/>
          <w:jc w:val="center"/>
        </w:pPr>
        <w:r>
          <w:fldChar w:fldCharType="begin"/>
        </w:r>
        <w:r>
          <w:instrText>PAGE   \* MERGEFORMAT</w:instrText>
        </w:r>
        <w:r>
          <w:fldChar w:fldCharType="separate"/>
        </w:r>
        <w:r w:rsidR="0010706F" w:rsidRPr="0010706F">
          <w:rPr>
            <w:noProof/>
            <w:lang w:val="ja-JP"/>
          </w:rPr>
          <w:t>27</w:t>
        </w:r>
        <w:r>
          <w:fldChar w:fldCharType="end"/>
        </w:r>
      </w:p>
    </w:sdtContent>
  </w:sdt>
  <w:p w:rsidR="00F929A1" w:rsidRDefault="00F929A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410" w:rsidRDefault="00EC6410" w:rsidP="00F80252">
      <w:r>
        <w:separator/>
      </w:r>
    </w:p>
  </w:footnote>
  <w:footnote w:type="continuationSeparator" w:id="0">
    <w:p w:rsidR="00EC6410" w:rsidRDefault="00EC6410" w:rsidP="00F80252">
      <w:r>
        <w:continuationSeparator/>
      </w:r>
    </w:p>
  </w:footnote>
  <w:footnote w:id="1">
    <w:p w:rsidR="00F929A1" w:rsidRDefault="00F929A1">
      <w:pPr>
        <w:pStyle w:val="aa"/>
      </w:pPr>
      <w:r>
        <w:rPr>
          <w:rStyle w:val="ac"/>
        </w:rPr>
        <w:footnoteRef/>
      </w:r>
      <w:r>
        <w:t xml:space="preserve"> </w:t>
      </w:r>
      <w:r w:rsidRPr="00F80252">
        <w:rPr>
          <w:color w:val="000000"/>
          <w:szCs w:val="21"/>
        </w:rPr>
        <w:t>ATS</w:t>
      </w:r>
      <w:r>
        <w:rPr>
          <w:rFonts w:ascii="AR P明朝体L" w:hAnsi="AR P明朝体L" w:hint="eastAsia"/>
          <w:color w:val="000000"/>
          <w:szCs w:val="21"/>
        </w:rPr>
        <w:t>叩き壊し事件を起こした運転士は</w:t>
      </w:r>
      <w:r w:rsidRPr="00F80252">
        <w:rPr>
          <w:rFonts w:ascii="AR P明朝体L" w:hAnsi="AR P明朝体L" w:hint="eastAsia"/>
          <w:color w:val="000000"/>
          <w:szCs w:val="21"/>
        </w:rPr>
        <w:t>出勤停止</w:t>
      </w:r>
      <w:r w:rsidRPr="00F80252">
        <w:rPr>
          <w:color w:val="000000"/>
          <w:szCs w:val="21"/>
        </w:rPr>
        <w:t>15</w:t>
      </w:r>
      <w:r w:rsidRPr="00F80252">
        <w:rPr>
          <w:rFonts w:ascii="AR P明朝体L" w:hAnsi="AR P明朝体L" w:hint="eastAsia"/>
          <w:color w:val="000000"/>
          <w:szCs w:val="21"/>
        </w:rPr>
        <w:t>日の処分</w:t>
      </w:r>
      <w:r>
        <w:rPr>
          <w:rFonts w:ascii="AR P明朝体L" w:hAnsi="AR P明朝体L" w:hint="eastAsia"/>
          <w:color w:val="000000"/>
          <w:szCs w:val="21"/>
        </w:rPr>
        <w:t>となったが、その処分</w:t>
      </w:r>
      <w:r w:rsidRPr="00F80252">
        <w:rPr>
          <w:rFonts w:ascii="AR P明朝体L" w:hAnsi="AR P明朝体L" w:hint="eastAsia"/>
          <w:color w:val="000000"/>
          <w:szCs w:val="21"/>
        </w:rPr>
        <w:t>が軽</w:t>
      </w:r>
      <w:r>
        <w:rPr>
          <w:rFonts w:ascii="AR P明朝体L" w:hAnsi="AR P明朝体L" w:hint="eastAsia"/>
          <w:color w:val="000000"/>
          <w:szCs w:val="21"/>
        </w:rPr>
        <w:t>すぎると国会で取り上げられ、労組への遠慮ではないかと指摘された。</w:t>
      </w:r>
      <w:r w:rsidRPr="00F80252">
        <w:rPr>
          <w:rFonts w:ascii="AR P明朝体L" w:hAnsi="AR P明朝体L" w:hint="eastAsia"/>
          <w:color w:val="000000"/>
          <w:szCs w:val="21"/>
        </w:rPr>
        <w:t>結局</w:t>
      </w:r>
      <w:r w:rsidRPr="00F80252">
        <w:rPr>
          <w:color w:val="000000"/>
          <w:szCs w:val="21"/>
        </w:rPr>
        <w:t>JR</w:t>
      </w:r>
      <w:r w:rsidRPr="00F80252">
        <w:rPr>
          <w:rFonts w:ascii="AR P明朝体L" w:hAnsi="AR P明朝体L" w:hint="eastAsia"/>
          <w:color w:val="000000"/>
          <w:szCs w:val="21"/>
        </w:rPr>
        <w:t>北海道は</w:t>
      </w:r>
      <w:r>
        <w:rPr>
          <w:rFonts w:ascii="AR P明朝体L" w:hAnsi="AR P明朝体L" w:hint="eastAsia"/>
          <w:color w:val="000000"/>
          <w:szCs w:val="21"/>
        </w:rPr>
        <w:t>、</w:t>
      </w:r>
      <w:r w:rsidRPr="00F80252">
        <w:rPr>
          <w:rFonts w:ascii="AR P明朝体L" w:hAnsi="AR P明朝体L" w:hint="eastAsia"/>
          <w:color w:val="000000"/>
          <w:szCs w:val="21"/>
        </w:rPr>
        <w:t>運転士を刑事告</w:t>
      </w:r>
      <w:r>
        <w:rPr>
          <w:rFonts w:ascii="AR P明朝体L" w:hAnsi="AR P明朝体L" w:hint="eastAsia"/>
          <w:color w:val="000000"/>
          <w:szCs w:val="21"/>
        </w:rPr>
        <w:t>発した。</w:t>
      </w:r>
    </w:p>
  </w:footnote>
  <w:footnote w:id="2">
    <w:p w:rsidR="00F929A1" w:rsidRPr="00A13343" w:rsidRDefault="00F929A1">
      <w:pPr>
        <w:pStyle w:val="aa"/>
      </w:pPr>
      <w:r>
        <w:rPr>
          <w:rStyle w:val="ac"/>
        </w:rPr>
        <w:footnoteRef/>
      </w:r>
      <w:r>
        <w:t xml:space="preserve"> </w:t>
      </w:r>
      <w:r w:rsidRPr="00A13343">
        <w:rPr>
          <w:rFonts w:ascii="AR P明朝体L" w:hAnsi="AR P明朝体L" w:hint="eastAsia"/>
          <w:szCs w:val="21"/>
        </w:rPr>
        <w:t>熊谷徹「偽りの帝国－緊急報告・</w:t>
      </w:r>
      <w:r w:rsidRPr="00A13343">
        <w:rPr>
          <w:rFonts w:ascii="AR P明朝体L" w:hAnsi="AR P明朝体L" w:hint="eastAsia"/>
          <w:color w:val="111111"/>
          <w:szCs w:val="21"/>
        </w:rPr>
        <w:t>ﾌｫﾙｸｽﾜｰｹﾞﾝ排ｶﾞｽ不正の闇</w:t>
      </w:r>
      <w:r w:rsidRPr="00A13343">
        <w:rPr>
          <w:rFonts w:ascii="AR P明朝体L" w:hAnsi="AR P明朝体L" w:hint="eastAsia"/>
          <w:szCs w:val="21"/>
        </w:rPr>
        <w:t>」（文芸春秋、</w:t>
      </w:r>
      <w:r w:rsidRPr="00A13343">
        <w:rPr>
          <w:szCs w:val="21"/>
        </w:rPr>
        <w:t>2016</w:t>
      </w:r>
      <w:r w:rsidRPr="00A13343">
        <w:rPr>
          <w:szCs w:val="21"/>
        </w:rPr>
        <w:t>年</w:t>
      </w:r>
      <w:r w:rsidRPr="00A13343">
        <w:rPr>
          <w:szCs w:val="21"/>
        </w:rPr>
        <w:t>8</w:t>
      </w:r>
      <w:r w:rsidRPr="00A13343">
        <w:rPr>
          <w:rFonts w:ascii="AR P明朝体L" w:hAnsi="AR P明朝体L" w:hint="eastAsia"/>
          <w:szCs w:val="21"/>
        </w:rPr>
        <w:t>月）</w:t>
      </w:r>
      <w:r>
        <w:rPr>
          <w:rFonts w:ascii="AR P明朝体L" w:hAnsi="AR P明朝体L" w:hint="eastAsia"/>
          <w:szCs w:val="21"/>
        </w:rPr>
        <w:t>、</w:t>
      </w:r>
      <w:r w:rsidRPr="00A13343">
        <w:rPr>
          <w:rFonts w:ascii="AR P明朝体L" w:hAnsi="AR P明朝体L" w:hint="eastAsia"/>
          <w:szCs w:val="21"/>
        </w:rPr>
        <w:t>日経</w:t>
      </w:r>
      <w:r>
        <w:rPr>
          <w:rFonts w:ascii="AR P明朝体L" w:hAnsi="AR P明朝体L" w:hint="eastAsia"/>
          <w:szCs w:val="21"/>
        </w:rPr>
        <w:t>ﾃｸﾉﾛｼﾞｰ</w:t>
      </w:r>
      <w:r w:rsidRPr="00A13343">
        <w:rPr>
          <w:szCs w:val="21"/>
        </w:rPr>
        <w:t xml:space="preserve"> online</w:t>
      </w:r>
      <w:r w:rsidRPr="00A13343">
        <w:rPr>
          <w:rFonts w:ascii="AR P明朝体L" w:hAnsi="AR P明朝体L" w:hint="eastAsia"/>
          <w:szCs w:val="21"/>
        </w:rPr>
        <w:t xml:space="preserve">　「なぜ</w:t>
      </w:r>
      <w:r w:rsidRPr="00A13343">
        <w:rPr>
          <w:szCs w:val="21"/>
        </w:rPr>
        <w:t>VW</w:t>
      </w:r>
      <w:r w:rsidRPr="00A13343">
        <w:rPr>
          <w:rFonts w:ascii="AR P明朝体L" w:hAnsi="AR P明朝体L" w:hint="eastAsia"/>
          <w:szCs w:val="21"/>
        </w:rPr>
        <w:t>社は排ガス不正問題を起こしたのか？」</w:t>
      </w:r>
      <w:r w:rsidRPr="00A13343">
        <w:rPr>
          <w:color w:val="111111"/>
          <w:szCs w:val="21"/>
        </w:rPr>
        <w:t>http://techon.nikkeibp.co.jp/atcl/column/15/415543/032200016/?rt=nocnt</w:t>
      </w:r>
      <w:r>
        <w:rPr>
          <w:rFonts w:hint="eastAsia"/>
          <w:color w:val="111111"/>
          <w:szCs w:val="21"/>
        </w:rPr>
        <w:t>、</w:t>
      </w:r>
      <w:r w:rsidRPr="00A03FE0">
        <w:rPr>
          <w:szCs w:val="21"/>
        </w:rPr>
        <w:t>NHK</w:t>
      </w:r>
      <w:r w:rsidRPr="00A03FE0">
        <w:rPr>
          <w:rFonts w:ascii="AR P明朝体L" w:hAnsi="AR P明朝体L" w:hint="eastAsia"/>
          <w:szCs w:val="21"/>
        </w:rPr>
        <w:t>ｳｪｯﾌﾞｻｲﾄ「</w:t>
      </w:r>
      <w:r>
        <w:rPr>
          <w:rFonts w:ascii="AR P明朝体L" w:hAnsi="AR P明朝体L" w:hint="eastAsia"/>
          <w:szCs w:val="21"/>
        </w:rPr>
        <w:t>ｸﾛｰｽﾞｱｯﾌﾟ</w:t>
      </w:r>
      <w:r w:rsidRPr="00A03FE0">
        <w:rPr>
          <w:rFonts w:ascii="AR P明朝体L" w:hAnsi="AR P明朝体L" w:hint="eastAsia"/>
          <w:szCs w:val="21"/>
        </w:rPr>
        <w:t xml:space="preserve">現代　</w:t>
      </w:r>
      <w:r w:rsidRPr="00A03FE0">
        <w:rPr>
          <w:rFonts w:ascii="AR P明朝体L" w:hAnsi="AR P明朝体L" w:hint="eastAsia"/>
          <w:color w:val="111111"/>
          <w:szCs w:val="21"/>
        </w:rPr>
        <w:t>ﾌｫﾙｸｽﾜｰｹﾞﾝで何が</w:t>
      </w:r>
      <w:r w:rsidRPr="00A03FE0">
        <w:rPr>
          <w:rFonts w:ascii="AR P明朝体L" w:hAnsi="AR P明朝体L"/>
          <w:color w:val="111111"/>
          <w:szCs w:val="21"/>
        </w:rPr>
        <w:t>…</w:t>
      </w:r>
      <w:r w:rsidRPr="00A03FE0">
        <w:rPr>
          <w:rFonts w:ascii="AR P明朝体L" w:hAnsi="AR P明朝体L" w:hint="eastAsia"/>
          <w:color w:val="111111"/>
          <w:szCs w:val="21"/>
        </w:rPr>
        <w:t xml:space="preserve">　～</w:t>
      </w:r>
      <w:r w:rsidRPr="00A03FE0">
        <w:rPr>
          <w:rFonts w:ascii="AR P明朝体L" w:hAnsi="AR P明朝体L"/>
          <w:color w:val="111111"/>
          <w:szCs w:val="21"/>
        </w:rPr>
        <w:t>”</w:t>
      </w:r>
      <w:r w:rsidRPr="00A03FE0">
        <w:rPr>
          <w:rFonts w:ascii="AR P明朝体L" w:hAnsi="AR P明朝体L" w:hint="eastAsia"/>
          <w:color w:val="111111"/>
          <w:szCs w:val="21"/>
        </w:rPr>
        <w:t>排ガス不正</w:t>
      </w:r>
      <w:r w:rsidRPr="00A03FE0">
        <w:rPr>
          <w:rFonts w:ascii="AR P明朝体L" w:hAnsi="AR P明朝体L"/>
          <w:color w:val="111111"/>
          <w:szCs w:val="21"/>
        </w:rPr>
        <w:t>”</w:t>
      </w:r>
      <w:r w:rsidRPr="00A03FE0">
        <w:rPr>
          <w:rFonts w:ascii="AR P明朝体L" w:hAnsi="AR P明朝体L" w:hint="eastAsia"/>
          <w:color w:val="111111"/>
          <w:szCs w:val="21"/>
        </w:rPr>
        <w:t>の真相」</w:t>
      </w:r>
      <w:r w:rsidRPr="00A03FE0">
        <w:rPr>
          <w:color w:val="111111"/>
          <w:szCs w:val="21"/>
        </w:rPr>
        <w:t>2015</w:t>
      </w:r>
      <w:r w:rsidRPr="00A03FE0">
        <w:rPr>
          <w:color w:val="111111"/>
          <w:szCs w:val="21"/>
        </w:rPr>
        <w:t>年</w:t>
      </w:r>
      <w:r w:rsidRPr="00A03FE0">
        <w:rPr>
          <w:color w:val="111111"/>
          <w:szCs w:val="21"/>
        </w:rPr>
        <w:t>10</w:t>
      </w:r>
      <w:r w:rsidRPr="00A03FE0">
        <w:rPr>
          <w:color w:val="111111"/>
          <w:szCs w:val="21"/>
        </w:rPr>
        <w:t>月</w:t>
      </w:r>
      <w:r w:rsidRPr="00A03FE0">
        <w:rPr>
          <w:color w:val="111111"/>
          <w:szCs w:val="21"/>
        </w:rPr>
        <w:t>19</w:t>
      </w:r>
      <w:r w:rsidRPr="00A03FE0">
        <w:rPr>
          <w:rFonts w:ascii="AR P明朝体L" w:hAnsi="AR P明朝体L" w:hint="eastAsia"/>
          <w:color w:val="111111"/>
          <w:szCs w:val="21"/>
        </w:rPr>
        <w:t>日放送</w:t>
      </w:r>
      <w:r w:rsidRPr="00A13343">
        <w:rPr>
          <w:szCs w:val="21"/>
        </w:rPr>
        <w:t>http://www.nhk.or.jp/gendai/articles/3718/1.html</w:t>
      </w:r>
      <w:r>
        <w:rPr>
          <w:rFonts w:hint="eastAsia"/>
          <w:szCs w:val="21"/>
        </w:rPr>
        <w:t>、その他</w:t>
      </w:r>
      <w:r>
        <w:rPr>
          <w:rFonts w:ascii="AR P明朝体L" w:hAnsi="AR P明朝体L" w:hint="eastAsia"/>
          <w:szCs w:val="21"/>
        </w:rPr>
        <w:t>東洋経済、週刊ｴｺﾉﾐｽﾄ、週刊ﾀﾞｲﾔﾓﾝﾄﾞなどの週刊・月刊誌。</w:t>
      </w:r>
    </w:p>
  </w:footnote>
  <w:footnote w:id="3">
    <w:p w:rsidR="00F929A1" w:rsidRDefault="00F929A1">
      <w:pPr>
        <w:pStyle w:val="aa"/>
      </w:pPr>
      <w:r>
        <w:rPr>
          <w:rStyle w:val="ac"/>
        </w:rPr>
        <w:footnoteRef/>
      </w:r>
      <w:r>
        <w:t xml:space="preserve"> </w:t>
      </w:r>
      <w:r>
        <w:rPr>
          <w:rFonts w:hint="eastAsia"/>
        </w:rPr>
        <w:t>1.</w:t>
      </w:r>
      <w:r w:rsidRPr="00297424">
        <w:rPr>
          <w:rFonts w:ascii="Helvetica" w:hAnsi="Helvetica" w:cs="Helvetica"/>
          <w:color w:val="000000"/>
          <w:shd w:val="clear" w:color="auto" w:fill="FFFFFF"/>
        </w:rPr>
        <w:t>軍人は忠節を盡すを本分とすへし</w:t>
      </w:r>
      <w:r w:rsidRPr="00297424">
        <w:rPr>
          <w:rFonts w:ascii="Helvetica" w:hAnsi="Helvetica" w:cs="Helvetica" w:hint="eastAsia"/>
          <w:color w:val="000000"/>
          <w:shd w:val="clear" w:color="auto" w:fill="FFFFFF"/>
        </w:rPr>
        <w:t>、</w:t>
      </w:r>
      <w:r w:rsidRPr="00297424">
        <w:rPr>
          <w:rFonts w:cs="Helvetica"/>
          <w:color w:val="000000"/>
          <w:shd w:val="clear" w:color="auto" w:fill="FFFFFF"/>
        </w:rPr>
        <w:t xml:space="preserve">2. </w:t>
      </w:r>
      <w:r w:rsidRPr="00297424">
        <w:rPr>
          <w:rFonts w:ascii="Helvetica" w:hAnsi="Helvetica" w:cs="Helvetica"/>
          <w:color w:val="000000"/>
          <w:shd w:val="clear" w:color="auto" w:fill="FFFFFF"/>
        </w:rPr>
        <w:t>軍人は禮儀を正くすへし</w:t>
      </w:r>
      <w:r w:rsidRPr="00297424">
        <w:rPr>
          <w:rFonts w:ascii="Helvetica" w:hAnsi="Helvetica" w:cs="Helvetica" w:hint="eastAsia"/>
          <w:color w:val="000000"/>
          <w:shd w:val="clear" w:color="auto" w:fill="FFFFFF"/>
        </w:rPr>
        <w:t>、</w:t>
      </w:r>
      <w:r w:rsidRPr="00297424">
        <w:rPr>
          <w:rFonts w:cs="Helvetica"/>
          <w:color w:val="000000"/>
          <w:shd w:val="clear" w:color="auto" w:fill="FFFFFF"/>
        </w:rPr>
        <w:t>3.</w:t>
      </w:r>
      <w:r w:rsidRPr="00297424">
        <w:rPr>
          <w:rFonts w:ascii="Helvetica" w:hAnsi="Helvetica" w:cs="Helvetica"/>
          <w:color w:val="000000"/>
          <w:shd w:val="clear" w:color="auto" w:fill="FFFFFF"/>
        </w:rPr>
        <w:t xml:space="preserve"> </w:t>
      </w:r>
      <w:r w:rsidRPr="00297424">
        <w:rPr>
          <w:rFonts w:ascii="Helvetica" w:hAnsi="Helvetica" w:cs="Helvetica"/>
          <w:color w:val="000000"/>
          <w:shd w:val="clear" w:color="auto" w:fill="FFFFFF"/>
        </w:rPr>
        <w:t>軍人は武勇を</w:t>
      </w:r>
      <w:r w:rsidRPr="00297424">
        <w:rPr>
          <w:rFonts w:ascii="Helvetica" w:hAnsi="Helvetica" w:cs="Helvetica" w:hint="eastAsia"/>
          <w:color w:val="000000"/>
          <w:shd w:val="clear" w:color="auto" w:fill="FFFFFF"/>
        </w:rPr>
        <w:t>尚</w:t>
      </w:r>
      <w:r w:rsidRPr="00297424">
        <w:rPr>
          <w:rFonts w:ascii="Helvetica" w:hAnsi="Helvetica" w:cs="Helvetica"/>
          <w:color w:val="000000"/>
          <w:shd w:val="clear" w:color="auto" w:fill="FFFFFF"/>
        </w:rPr>
        <w:t>ふへし</w:t>
      </w:r>
      <w:r w:rsidRPr="00297424">
        <w:rPr>
          <w:rFonts w:ascii="Helvetica" w:hAnsi="Helvetica" w:cs="Helvetica" w:hint="eastAsia"/>
          <w:color w:val="000000"/>
          <w:shd w:val="clear" w:color="auto" w:fill="FFFFFF"/>
        </w:rPr>
        <w:t>、以下略</w:t>
      </w:r>
      <w:r>
        <w:rPr>
          <w:rFonts w:hint="eastAsia"/>
        </w:rPr>
        <w:t>。</w:t>
      </w:r>
    </w:p>
  </w:footnote>
  <w:footnote w:id="4">
    <w:p w:rsidR="00F929A1" w:rsidRDefault="00F929A1">
      <w:pPr>
        <w:pStyle w:val="aa"/>
      </w:pPr>
      <w:r>
        <w:rPr>
          <w:rStyle w:val="ac"/>
        </w:rPr>
        <w:footnoteRef/>
      </w:r>
      <w:r>
        <w:t xml:space="preserve"> </w:t>
      </w:r>
      <w:r w:rsidRPr="003F6BC1">
        <w:rPr>
          <w:rFonts w:cs="MS-Gothic-Identity-H"/>
          <w:kern w:val="0"/>
        </w:rPr>
        <w:t>1926</w:t>
      </w:r>
      <w:r w:rsidRPr="003F6BC1">
        <w:rPr>
          <w:rFonts w:ascii="AR P明朝体L" w:hAnsi="AR P明朝体L" w:cs="MS-Gothic-Identity-H" w:hint="eastAsia"/>
          <w:kern w:val="0"/>
        </w:rPr>
        <w:t>年生まれ、都立戸山高卒、慶大医入学･文学部卒、慶大教授、現日本野鳥の会顧問他、</w:t>
      </w:r>
      <w:r>
        <w:rPr>
          <w:rFonts w:ascii="AR P明朝体L" w:hAnsi="AR P明朝体L" w:cs="MS-Gothic-Identity-H" w:hint="eastAsia"/>
          <w:kern w:val="0"/>
        </w:rPr>
        <w:t>90歳にして現役、</w:t>
      </w:r>
      <w:r w:rsidRPr="003F6BC1">
        <w:rPr>
          <w:rFonts w:ascii="AR P明朝体L" w:hAnsi="AR P明朝体L" w:cs="MS-Gothic-Identity-H" w:hint="eastAsia"/>
          <w:kern w:val="0"/>
        </w:rPr>
        <w:t>今年の「新潮</w:t>
      </w:r>
      <w:r w:rsidRPr="003F6BC1">
        <w:rPr>
          <w:rFonts w:cs="MS-Gothic-Identity-H"/>
          <w:kern w:val="0"/>
        </w:rPr>
        <w:t>45</w:t>
      </w:r>
      <w:r w:rsidRPr="003F6BC1">
        <w:rPr>
          <w:rFonts w:ascii="AR P明朝体L" w:hAnsi="AR P明朝体L" w:cs="MS-Gothic-Identity-H" w:hint="eastAsia"/>
          <w:kern w:val="0"/>
        </w:rPr>
        <w:t>」</w:t>
      </w:r>
      <w:r w:rsidRPr="003F6BC1">
        <w:rPr>
          <w:rFonts w:cs="MS-Gothic-Identity-H"/>
          <w:kern w:val="0"/>
        </w:rPr>
        <w:t>7</w:t>
      </w:r>
      <w:r w:rsidRPr="003F6BC1">
        <w:rPr>
          <w:rFonts w:ascii="AR P明朝体L" w:hAnsi="AR P明朝体L" w:cs="MS-Gothic-Identity-H" w:hint="eastAsia"/>
          <w:kern w:val="0"/>
        </w:rPr>
        <w:t>月号に論文が掲載されている（談話録：日本語を習得した外国人は攻撃的な口調が低下する、言語習得は文化の習得）</w:t>
      </w:r>
      <w:r>
        <w:rPr>
          <w:rFonts w:ascii="AR P明朝体L" w:hAnsi="AR P明朝体L" w:cs="MS-Gothic-Identity-H" w:hint="eastAsia"/>
          <w:kern w:val="0"/>
        </w:rPr>
        <w:t>。</w:t>
      </w:r>
    </w:p>
  </w:footnote>
  <w:footnote w:id="5">
    <w:p w:rsidR="00F929A1" w:rsidRPr="0042327E" w:rsidRDefault="00F929A1">
      <w:pPr>
        <w:pStyle w:val="aa"/>
      </w:pPr>
      <w:r>
        <w:rPr>
          <w:rStyle w:val="ac"/>
        </w:rPr>
        <w:footnoteRef/>
      </w:r>
      <w:r>
        <w:t xml:space="preserve"> </w:t>
      </w:r>
      <w:r w:rsidRPr="00FD4FD4">
        <w:rPr>
          <w:rFonts w:ascii="AR P明朝体L" w:hAnsi="AR P明朝体L" w:cs="MS-Gothic-Identity-H" w:hint="eastAsia"/>
          <w:kern w:val="0"/>
        </w:rPr>
        <w:t>長野晃子「日本人はなぜいつも「申し訳ない」と思うのか」（草思社、</w:t>
      </w:r>
      <w:r w:rsidRPr="00FD4FD4">
        <w:rPr>
          <w:rFonts w:cs="MS-Gothic-Identity-H"/>
          <w:kern w:val="0"/>
        </w:rPr>
        <w:t>2003</w:t>
      </w:r>
      <w:r w:rsidRPr="00FD4FD4">
        <w:rPr>
          <w:rFonts w:cs="MS-Gothic-Identity-H"/>
          <w:kern w:val="0"/>
        </w:rPr>
        <w:t>年</w:t>
      </w:r>
      <w:r w:rsidRPr="00FD4FD4">
        <w:rPr>
          <w:rFonts w:cs="MS-Gothic-Identity-H"/>
          <w:kern w:val="0"/>
        </w:rPr>
        <w:t>11</w:t>
      </w:r>
      <w:r w:rsidRPr="00FD4FD4">
        <w:rPr>
          <w:rFonts w:ascii="AR P明朝体L" w:hAnsi="AR P明朝体L" w:cs="MS-Gothic-Identity-H" w:hint="eastAsia"/>
          <w:kern w:val="0"/>
        </w:rPr>
        <w:t>月）</w:t>
      </w:r>
      <w:r>
        <w:rPr>
          <w:rFonts w:ascii="AR P明朝体L" w:hAnsi="AR P明朝体L" w:cs="MS-Gothic-Identity-H" w:hint="eastAsia"/>
          <w:kern w:val="0"/>
        </w:rPr>
        <w:t>。著者は</w:t>
      </w:r>
      <w:r w:rsidRPr="00FD4FD4">
        <w:rPr>
          <w:rFonts w:ascii="AR P明朝体L" w:hAnsi="AR P明朝体L" w:cs="MS-Gothic-Identity-H" w:hint="eastAsia"/>
          <w:kern w:val="0"/>
        </w:rPr>
        <w:t>東洋大教授、リヨン大・ｽﾄﾗｽﾌﾞｰﾙ大客員教授</w:t>
      </w:r>
      <w:r>
        <w:rPr>
          <w:rFonts w:ascii="AR P明朝体L" w:hAnsi="AR P明朝体L" w:cs="MS-Gothic-Identity-H" w:hint="eastAsia"/>
          <w:kern w:val="0"/>
        </w:rPr>
        <w:t>。</w:t>
      </w:r>
    </w:p>
  </w:footnote>
  <w:footnote w:id="6">
    <w:p w:rsidR="00F929A1" w:rsidRPr="007F6536" w:rsidRDefault="00F929A1">
      <w:pPr>
        <w:pStyle w:val="aa"/>
      </w:pPr>
      <w:r>
        <w:rPr>
          <w:rStyle w:val="ac"/>
        </w:rPr>
        <w:footnoteRef/>
      </w:r>
      <w:r>
        <w:t xml:space="preserve"> </w:t>
      </w:r>
      <w:r>
        <w:rPr>
          <w:rFonts w:ascii="AR P明朝体L" w:hAnsi="AR P明朝体L" w:cs="MS-Gothic-Identity-H" w:hint="eastAsia"/>
          <w:kern w:val="0"/>
        </w:rPr>
        <w:t>銃規制や民族・人種構成、貧困割合等々を考慮に入れても、日本の犯罪率は確かに低い。</w:t>
      </w:r>
    </w:p>
  </w:footnote>
  <w:footnote w:id="7">
    <w:p w:rsidR="00F929A1" w:rsidRPr="005E5C14" w:rsidRDefault="00F929A1">
      <w:pPr>
        <w:pStyle w:val="aa"/>
      </w:pPr>
      <w:r>
        <w:rPr>
          <w:rStyle w:val="ac"/>
        </w:rPr>
        <w:footnoteRef/>
      </w:r>
      <w:r>
        <w:t xml:space="preserve"> </w:t>
      </w:r>
      <w:r>
        <w:rPr>
          <w:rFonts w:hint="eastAsia"/>
        </w:rPr>
        <w:t>どちらが正しいのかは、学説の分かれるとこなのであろう。</w:t>
      </w:r>
    </w:p>
  </w:footnote>
  <w:footnote w:id="8">
    <w:p w:rsidR="00F929A1" w:rsidRDefault="00F929A1" w:rsidP="00CA5C74">
      <w:pPr>
        <w:pStyle w:val="aa"/>
      </w:pPr>
      <w:r>
        <w:rPr>
          <w:rStyle w:val="ac"/>
        </w:rPr>
        <w:footnoteRef/>
      </w:r>
      <w:r>
        <w:t xml:space="preserve"> </w:t>
      </w:r>
      <w:r w:rsidRPr="003972A1">
        <w:rPr>
          <w:rFonts w:ascii="AR P明朝体L" w:hAnsi="AR P明朝体L" w:cs="ＭＳ 明朝" w:hint="eastAsia"/>
        </w:rPr>
        <w:t>岡本浩一「無責任の構造　ﾓﾗﾙﾊｻﾞｰﾄﾞへの知的戦略」（</w:t>
      </w:r>
      <w:r w:rsidRPr="003972A1">
        <w:rPr>
          <w:rFonts w:cs="ＭＳ 明朝"/>
        </w:rPr>
        <w:t>PHP</w:t>
      </w:r>
      <w:r w:rsidRPr="003972A1">
        <w:rPr>
          <w:rFonts w:ascii="AR P明朝体L" w:hAnsi="AR P明朝体L" w:cs="ＭＳ 明朝" w:hint="eastAsia"/>
        </w:rPr>
        <w:t>新書、</w:t>
      </w:r>
      <w:r w:rsidRPr="003972A1">
        <w:rPr>
          <w:rFonts w:cs="ＭＳ 明朝"/>
        </w:rPr>
        <w:t>2001</w:t>
      </w:r>
      <w:r w:rsidRPr="003972A1">
        <w:rPr>
          <w:rFonts w:cs="ＭＳ 明朝"/>
        </w:rPr>
        <w:t>月</w:t>
      </w:r>
      <w:r w:rsidRPr="003972A1">
        <w:rPr>
          <w:rFonts w:cs="ＭＳ 明朝"/>
        </w:rPr>
        <w:t>1</w:t>
      </w:r>
      <w:r w:rsidRPr="003972A1">
        <w:rPr>
          <w:rFonts w:ascii="AR P明朝体L" w:hAnsi="AR P明朝体L" w:cs="ＭＳ 明朝" w:hint="eastAsia"/>
        </w:rPr>
        <w:t>月）</w:t>
      </w:r>
      <w:r>
        <w:rPr>
          <w:rFonts w:ascii="AR P明朝体L" w:hAnsi="AR P明朝体L" w:cs="ＭＳ 明朝" w:hint="eastAsia"/>
        </w:rPr>
        <w:t>、</w:t>
      </w:r>
      <w:r w:rsidRPr="003972A1">
        <w:rPr>
          <w:rFonts w:ascii="AR P明朝体L" w:hAnsi="AR P明朝体L" w:cs="ＭＳ 明朝" w:hint="eastAsia"/>
        </w:rPr>
        <w:t>「権威主義の正体」（</w:t>
      </w:r>
      <w:r w:rsidRPr="003972A1">
        <w:rPr>
          <w:rFonts w:cs="ＭＳ 明朝"/>
        </w:rPr>
        <w:t>PHP</w:t>
      </w:r>
      <w:r w:rsidRPr="003972A1">
        <w:rPr>
          <w:rFonts w:ascii="AR P明朝体L" w:hAnsi="AR P明朝体L" w:cs="ＭＳ 明朝" w:hint="eastAsia"/>
        </w:rPr>
        <w:t>新書、</w:t>
      </w:r>
      <w:r w:rsidRPr="003972A1">
        <w:rPr>
          <w:rFonts w:cs="ＭＳ 明朝"/>
        </w:rPr>
        <w:t>2005</w:t>
      </w:r>
      <w:r w:rsidRPr="003972A1">
        <w:rPr>
          <w:rFonts w:cs="ＭＳ 明朝"/>
        </w:rPr>
        <w:t>月</w:t>
      </w:r>
      <w:r w:rsidRPr="003972A1">
        <w:rPr>
          <w:rFonts w:cs="ＭＳ 明朝"/>
        </w:rPr>
        <w:t>1</w:t>
      </w:r>
      <w:r w:rsidRPr="003972A1">
        <w:rPr>
          <w:rFonts w:ascii="AR P明朝体L" w:hAnsi="AR P明朝体L" w:cs="ＭＳ 明朝" w:hint="eastAsia"/>
        </w:rPr>
        <w:t>月）</w:t>
      </w:r>
      <w:r>
        <w:rPr>
          <w:rFonts w:ascii="AR P明朝体L" w:hAnsi="AR P明朝体L" w:cs="ＭＳ 明朝" w:hint="eastAsia"/>
        </w:rPr>
        <w:t>、</w:t>
      </w:r>
      <w:r w:rsidRPr="003972A1">
        <w:rPr>
          <w:rFonts w:ascii="AR P明朝体L" w:hAnsi="AR P明朝体L" w:cs="ＭＳ 明朝" w:hint="eastAsia"/>
        </w:rPr>
        <w:t>「属人思考の心理学　組織風土改善の社会技術」（新曜社、</w:t>
      </w:r>
      <w:r w:rsidRPr="003972A1">
        <w:rPr>
          <w:rFonts w:cs="ＭＳ 明朝"/>
        </w:rPr>
        <w:t>2006</w:t>
      </w:r>
      <w:r w:rsidRPr="003972A1">
        <w:rPr>
          <w:rFonts w:cs="ＭＳ 明朝"/>
        </w:rPr>
        <w:t>年</w:t>
      </w:r>
      <w:r w:rsidRPr="003972A1">
        <w:rPr>
          <w:rFonts w:cs="ＭＳ 明朝"/>
        </w:rPr>
        <w:t>3</w:t>
      </w:r>
      <w:r w:rsidRPr="003972A1">
        <w:rPr>
          <w:rFonts w:ascii="AR P明朝体L" w:hAnsi="AR P明朝体L" w:cs="ＭＳ 明朝" w:hint="eastAsia"/>
        </w:rPr>
        <w:t>月）</w:t>
      </w:r>
      <w:r>
        <w:rPr>
          <w:rFonts w:ascii="AR P明朝体L" w:hAnsi="AR P明朝体L" w:cs="ＭＳ 明朝" w:hint="eastAsia"/>
        </w:rPr>
        <w:t>、</w:t>
      </w:r>
      <w:r w:rsidRPr="0077252A">
        <w:rPr>
          <w:rFonts w:ascii="AR P明朝体L" w:hAnsi="AR P明朝体L" w:cs="MS-Gothic-Identity-H" w:hint="eastAsia"/>
          <w:kern w:val="0"/>
        </w:rPr>
        <w:t>「会議を制する心理学」（中公新書、</w:t>
      </w:r>
      <w:r w:rsidRPr="0077252A">
        <w:rPr>
          <w:rFonts w:cs="MS-Gothic-Identity-H"/>
          <w:kern w:val="0"/>
        </w:rPr>
        <w:t>2016</w:t>
      </w:r>
      <w:r w:rsidRPr="0077252A">
        <w:rPr>
          <w:rFonts w:cs="MS-Gothic-Identity-H"/>
          <w:kern w:val="0"/>
        </w:rPr>
        <w:t>年</w:t>
      </w:r>
      <w:r w:rsidRPr="0077252A">
        <w:rPr>
          <w:rFonts w:cs="MS-Gothic-Identity-H"/>
          <w:kern w:val="0"/>
        </w:rPr>
        <w:t>1</w:t>
      </w:r>
      <w:r w:rsidRPr="0077252A">
        <w:rPr>
          <w:rFonts w:ascii="AR P明朝体L" w:hAnsi="AR P明朝体L" w:cs="MS-Gothic-Identity-H" w:hint="eastAsia"/>
          <w:kern w:val="0"/>
        </w:rPr>
        <w:t>月）</w:t>
      </w:r>
      <w:r>
        <w:rPr>
          <w:rFonts w:ascii="AR P明朝体L" w:hAnsi="AR P明朝体L" w:cs="MS-Gothic-Identity-H" w:hint="eastAsia"/>
          <w:kern w:val="0"/>
        </w:rPr>
        <w:t>。</w:t>
      </w:r>
    </w:p>
  </w:footnote>
  <w:footnote w:id="9">
    <w:p w:rsidR="00F929A1" w:rsidRPr="0060785A" w:rsidRDefault="00F929A1">
      <w:pPr>
        <w:pStyle w:val="aa"/>
      </w:pPr>
      <w:r>
        <w:rPr>
          <w:rStyle w:val="ac"/>
        </w:rPr>
        <w:footnoteRef/>
      </w:r>
      <w:r>
        <w:t xml:space="preserve"> </w:t>
      </w:r>
      <w:r w:rsidRPr="00D356E8">
        <w:rPr>
          <w:rStyle w:val="authorname"/>
          <w:rFonts w:ascii="AR P明朝体L" w:hAnsi="AR P明朝体L" w:cs="Arial"/>
          <w:bCs/>
          <w:szCs w:val="21"/>
        </w:rPr>
        <w:t>新田 健一</w:t>
      </w:r>
      <w:r w:rsidRPr="00D356E8">
        <w:rPr>
          <w:rFonts w:ascii="AR P明朝体L" w:hAnsi="AR P明朝体L" w:hint="eastAsia"/>
          <w:szCs w:val="21"/>
        </w:rPr>
        <w:t>「</w:t>
      </w:r>
      <w:r w:rsidRPr="00D356E8">
        <w:rPr>
          <w:rFonts w:ascii="AR P明朝体L" w:hAnsi="AR P明朝体L" w:cs="Arial"/>
          <w:bCs/>
          <w:color w:val="000000"/>
          <w:szCs w:val="21"/>
        </w:rPr>
        <w:t>内部告発の社会心理学的考察 (特集</w:t>
      </w:r>
      <w:r w:rsidRPr="00D356E8">
        <w:rPr>
          <w:rFonts w:ascii="AR P明朝体L" w:hAnsi="AR P明朝体L" w:cs="Arial" w:hint="eastAsia"/>
          <w:bCs/>
          <w:color w:val="000000"/>
          <w:szCs w:val="21"/>
        </w:rPr>
        <w:t>ｺﾝﾌﾟﾗｲｱﾝｽ</w:t>
      </w:r>
      <w:r w:rsidRPr="00D356E8">
        <w:rPr>
          <w:rFonts w:ascii="AR P明朝体L" w:hAnsi="AR P明朝体L" w:cs="Arial"/>
          <w:bCs/>
          <w:color w:val="000000"/>
          <w:szCs w:val="21"/>
        </w:rPr>
        <w:t>と労働関係)</w:t>
      </w:r>
      <w:r w:rsidRPr="00D356E8">
        <w:rPr>
          <w:rFonts w:ascii="AR P明朝体L" w:hAnsi="AR P明朝体L" w:cs="Arial" w:hint="eastAsia"/>
          <w:bCs/>
          <w:color w:val="000000"/>
          <w:szCs w:val="21"/>
        </w:rPr>
        <w:t>」</w:t>
      </w:r>
      <w:r w:rsidRPr="00D356E8">
        <w:rPr>
          <w:rFonts w:ascii="ＭＳ 明朝" w:eastAsia="ＭＳ 明朝" w:hAnsi="ＭＳ 明朝" w:cs="ＭＳ 明朝" w:hint="eastAsia"/>
          <w:szCs w:val="21"/>
        </w:rPr>
        <w:t> </w:t>
      </w:r>
      <w:r w:rsidRPr="00D356E8">
        <w:rPr>
          <w:rStyle w:val="journaltitleen"/>
          <w:rFonts w:ascii="AR P明朝体L" w:hAnsi="AR P明朝体L" w:cs="Arial"/>
          <w:szCs w:val="21"/>
        </w:rPr>
        <w:t xml:space="preserve">日本労働研究雑誌 </w:t>
      </w:r>
      <w:r w:rsidRPr="00D356E8">
        <w:rPr>
          <w:rStyle w:val="journaltitleen"/>
          <w:rFonts w:cs="Arial"/>
          <w:szCs w:val="21"/>
        </w:rPr>
        <w:t>46(9), 24-32, 2004-09</w:t>
      </w:r>
      <w:r>
        <w:rPr>
          <w:rStyle w:val="journaltitleen"/>
          <w:rFonts w:cs="Arial" w:hint="eastAsia"/>
          <w:szCs w:val="21"/>
        </w:rPr>
        <w:t>。</w:t>
      </w:r>
    </w:p>
  </w:footnote>
  <w:footnote w:id="10">
    <w:p w:rsidR="00F929A1" w:rsidRPr="00056A3D" w:rsidRDefault="00F929A1">
      <w:pPr>
        <w:pStyle w:val="aa"/>
      </w:pPr>
      <w:r>
        <w:rPr>
          <w:rStyle w:val="ac"/>
        </w:rPr>
        <w:footnoteRef/>
      </w:r>
      <w:r>
        <w:t xml:space="preserve"> </w:t>
      </w:r>
      <w:r w:rsidRPr="00881AB1">
        <w:rPr>
          <w:rFonts w:ascii="AR P明朝体L" w:hAnsi="AR P明朝体L" w:cs="MS-Gothic-Identity-H" w:hint="eastAsia"/>
          <w:kern w:val="0"/>
        </w:rPr>
        <w:t>渡辺聡（静岡県立大）「ﾈｯﾄﾜｰｸ型の集団は集団思考症候群を避けえるのか？－自己ｶﾃｺﾞﾘｰ化および社会的ｱｲﾃﾞﾝﾃｨﾃｨｰの観点から」社会経済ｼｽﾃﾑ学会機関</w:t>
      </w:r>
      <w:r w:rsidRPr="00881AB1">
        <w:rPr>
          <w:rFonts w:ascii="AR P明朝体L" w:hAnsi="AR P明朝体L" w:cs="Segoe UI Symbol" w:hint="eastAsia"/>
          <w:kern w:val="0"/>
        </w:rPr>
        <w:t xml:space="preserve">誌　</w:t>
      </w:r>
      <w:r w:rsidRPr="00881AB1">
        <w:rPr>
          <w:rFonts w:cs="Segoe UI Symbol"/>
          <w:kern w:val="0"/>
        </w:rPr>
        <w:t>1998</w:t>
      </w:r>
      <w:r w:rsidRPr="00881AB1">
        <w:rPr>
          <w:rFonts w:cs="Segoe UI Symbol"/>
          <w:kern w:val="0"/>
        </w:rPr>
        <w:t>年</w:t>
      </w:r>
      <w:r w:rsidRPr="00881AB1">
        <w:rPr>
          <w:rFonts w:cs="Segoe UI Symbol"/>
          <w:kern w:val="0"/>
        </w:rPr>
        <w:t>10</w:t>
      </w:r>
      <w:r w:rsidRPr="00881AB1">
        <w:rPr>
          <w:rFonts w:cs="Segoe UI Symbol"/>
          <w:kern w:val="0"/>
        </w:rPr>
        <w:t xml:space="preserve">月　</w:t>
      </w:r>
      <w:r w:rsidRPr="00881AB1">
        <w:rPr>
          <w:rFonts w:cs="Segoe UI Symbol"/>
          <w:kern w:val="0"/>
        </w:rPr>
        <w:t>No.17</w:t>
      </w:r>
      <w:r>
        <w:rPr>
          <w:rFonts w:cs="Segoe UI Symbol" w:hint="eastAsia"/>
          <w:kern w:val="0"/>
        </w:rPr>
        <w:t>。</w:t>
      </w:r>
    </w:p>
  </w:footnote>
  <w:footnote w:id="11">
    <w:p w:rsidR="00F929A1" w:rsidRDefault="00F929A1">
      <w:pPr>
        <w:pStyle w:val="aa"/>
      </w:pPr>
      <w:r>
        <w:rPr>
          <w:rStyle w:val="ac"/>
        </w:rPr>
        <w:footnoteRef/>
      </w:r>
      <w:r>
        <w:t xml:space="preserve"> </w:t>
      </w:r>
      <w:r w:rsidRPr="002D2D31">
        <w:rPr>
          <w:rFonts w:ascii="AR P明朝体L" w:hAnsi="AR P明朝体L" w:cs="MS-Gothic-Identity-H" w:hint="eastAsia"/>
          <w:kern w:val="0"/>
        </w:rPr>
        <w:t>「日本の哲学を学ぶ人のために」（世界思想社、</w:t>
      </w:r>
      <w:r w:rsidRPr="002D2D31">
        <w:rPr>
          <w:rFonts w:cs="MS-Gothic-Identity-H"/>
          <w:kern w:val="0"/>
        </w:rPr>
        <w:t>1998</w:t>
      </w:r>
      <w:r w:rsidRPr="002D2D31">
        <w:rPr>
          <w:rFonts w:cs="MS-Gothic-Identity-H"/>
          <w:kern w:val="0"/>
        </w:rPr>
        <w:t>年</w:t>
      </w:r>
      <w:r w:rsidRPr="002D2D31">
        <w:rPr>
          <w:rFonts w:cs="MS-Gothic-Identity-H"/>
          <w:kern w:val="0"/>
        </w:rPr>
        <w:t>6</w:t>
      </w:r>
      <w:r w:rsidRPr="002D2D31">
        <w:rPr>
          <w:rFonts w:ascii="AR P明朝体L" w:hAnsi="AR P明朝体L" w:cs="MS-Gothic-Identity-H" w:hint="eastAsia"/>
          <w:kern w:val="0"/>
        </w:rPr>
        <w:t>月）の第</w:t>
      </w:r>
      <w:r w:rsidRPr="002D2D31">
        <w:rPr>
          <w:rFonts w:cs="MS-Gothic-Identity-H"/>
          <w:kern w:val="0"/>
        </w:rPr>
        <w:t>3</w:t>
      </w:r>
      <w:r w:rsidRPr="002D2D31">
        <w:rPr>
          <w:rFonts w:ascii="AR P明朝体L" w:hAnsi="AR P明朝体L" w:cs="MS-Gothic-Identity-H" w:hint="eastAsia"/>
          <w:kern w:val="0"/>
        </w:rPr>
        <w:t>章 間柄としての人間存在－和辻哲郎（関学大教授･嶺秀樹 執筆）</w:t>
      </w:r>
      <w:r>
        <w:rPr>
          <w:rFonts w:ascii="AR P明朝体L" w:hAnsi="AR P明朝体L" w:cs="MS-Gothic-Identity-H" w:hint="eastAsia"/>
          <w:kern w:val="0"/>
        </w:rPr>
        <w:t>。一般人向けの解説書だが、難解であった。</w:t>
      </w:r>
    </w:p>
  </w:footnote>
  <w:footnote w:id="12">
    <w:p w:rsidR="00F929A1" w:rsidRDefault="00F929A1">
      <w:pPr>
        <w:pStyle w:val="aa"/>
      </w:pPr>
      <w:r>
        <w:rPr>
          <w:rStyle w:val="ac"/>
        </w:rPr>
        <w:footnoteRef/>
      </w:r>
      <w:r>
        <w:t xml:space="preserve"> </w:t>
      </w:r>
      <w:r w:rsidRPr="002D2D31">
        <w:rPr>
          <w:rFonts w:ascii="AR P明朝体L" w:hAnsi="AR P明朝体L" w:cs="MS-Gothic-Identity-H" w:hint="eastAsia"/>
          <w:kern w:val="0"/>
        </w:rPr>
        <w:t>法則とか基本原理というような意味か</w:t>
      </w:r>
      <w:r>
        <w:rPr>
          <w:rFonts w:ascii="AR P明朝体L" w:hAnsi="AR P明朝体L" w:cs="MS-Gothic-Identity-H" w:hint="eastAsia"/>
          <w:kern w:val="0"/>
        </w:rPr>
        <w:t>。</w:t>
      </w:r>
    </w:p>
  </w:footnote>
  <w:footnote w:id="13">
    <w:p w:rsidR="00F929A1" w:rsidRDefault="00F929A1">
      <w:pPr>
        <w:pStyle w:val="aa"/>
      </w:pPr>
      <w:r>
        <w:rPr>
          <w:rStyle w:val="ac"/>
        </w:rPr>
        <w:footnoteRef/>
      </w:r>
      <w:r>
        <w:t xml:space="preserve"> </w:t>
      </w:r>
      <w:r>
        <w:rPr>
          <w:rFonts w:hint="eastAsia"/>
        </w:rPr>
        <w:t>この見解には、</w:t>
      </w:r>
      <w:r>
        <w:rPr>
          <w:rFonts w:ascii="AR P明朝体L" w:hAnsi="AR P明朝体L" w:cs="MS-Gothic-Identity-H" w:hint="eastAsia"/>
          <w:kern w:val="0"/>
        </w:rPr>
        <w:t>著者（嶺教授）から</w:t>
      </w:r>
      <w:r w:rsidRPr="002D2D31">
        <w:rPr>
          <w:rFonts w:ascii="AR P明朝体L" w:hAnsi="AR P明朝体L" w:cs="MS-Gothic-Identity-H" w:hint="eastAsia"/>
          <w:kern w:val="0"/>
        </w:rPr>
        <w:t>批判</w:t>
      </w:r>
      <w:r>
        <w:rPr>
          <w:rFonts w:ascii="AR P明朝体L" w:hAnsi="AR P明朝体L" w:cs="MS-Gothic-Identity-H" w:hint="eastAsia"/>
          <w:kern w:val="0"/>
        </w:rPr>
        <w:t>がなされている。</w:t>
      </w:r>
    </w:p>
  </w:footnote>
  <w:footnote w:id="14">
    <w:p w:rsidR="00F929A1" w:rsidRDefault="00F929A1">
      <w:pPr>
        <w:pStyle w:val="aa"/>
      </w:pPr>
      <w:r>
        <w:rPr>
          <w:rStyle w:val="ac"/>
        </w:rPr>
        <w:footnoteRef/>
      </w:r>
      <w:r>
        <w:t xml:space="preserve"> </w:t>
      </w:r>
      <w:r w:rsidRPr="00792359">
        <w:rPr>
          <w:rFonts w:ascii="AR P明朝体L" w:hAnsi="AR P明朝体L" w:cs="ＭＳ 明朝" w:hint="eastAsia"/>
        </w:rPr>
        <w:t xml:space="preserve">河合隼雄･鶴見俊輔編「現代日本文化論　</w:t>
      </w:r>
      <w:r w:rsidRPr="00792359">
        <w:rPr>
          <w:rFonts w:cs="ＭＳ 明朝"/>
        </w:rPr>
        <w:t>9</w:t>
      </w:r>
      <w:r w:rsidRPr="00792359">
        <w:rPr>
          <w:rFonts w:ascii="AR P明朝体L" w:hAnsi="AR P明朝体L" w:cs="ＭＳ 明朝" w:hint="eastAsia"/>
        </w:rPr>
        <w:t xml:space="preserve">　倫理と道徳」（岩波書店、</w:t>
      </w:r>
      <w:r w:rsidRPr="00792359">
        <w:rPr>
          <w:rFonts w:cs="ＭＳ 明朝"/>
        </w:rPr>
        <w:t>1997</w:t>
      </w:r>
      <w:r w:rsidRPr="00792359">
        <w:rPr>
          <w:rFonts w:cs="ＭＳ 明朝" w:hint="eastAsia"/>
        </w:rPr>
        <w:t>年</w:t>
      </w:r>
      <w:r w:rsidRPr="00792359">
        <w:rPr>
          <w:rFonts w:cs="ＭＳ 明朝"/>
        </w:rPr>
        <w:t>5</w:t>
      </w:r>
      <w:r w:rsidRPr="00792359">
        <w:rPr>
          <w:rFonts w:ascii="AR P明朝体L" w:hAnsi="AR P明朝体L" w:cs="ＭＳ 明朝" w:hint="eastAsia"/>
        </w:rPr>
        <w:t>月）</w:t>
      </w:r>
      <w:r>
        <w:rPr>
          <w:rFonts w:ascii="AR P明朝体L" w:hAnsi="AR P明朝体L" w:cs="ＭＳ 明朝" w:hint="eastAsia"/>
        </w:rPr>
        <w:t>、</w:t>
      </w:r>
      <w:r w:rsidRPr="009F49AD">
        <w:rPr>
          <w:rFonts w:cs="ＭＳ 明朝"/>
        </w:rPr>
        <w:t>P.45-68</w:t>
      </w:r>
      <w:r w:rsidRPr="009F49AD">
        <w:rPr>
          <w:rFonts w:ascii="AR P明朝体L" w:hAnsi="AR P明朝体L" w:cs="ＭＳ 明朝" w:hint="eastAsia"/>
        </w:rPr>
        <w:t>海老坂武「倫理と</w:t>
      </w:r>
      <w:r>
        <w:rPr>
          <w:rFonts w:ascii="AR P明朝体L" w:hAnsi="AR P明朝体L" w:cs="ＭＳ 明朝" w:hint="eastAsia"/>
        </w:rPr>
        <w:t>アイデンティティー</w:t>
      </w:r>
      <w:r w:rsidRPr="009F49AD">
        <w:rPr>
          <w:rFonts w:ascii="AR P明朝体L" w:hAnsi="AR P明朝体L" w:cs="ＭＳ 明朝" w:hint="eastAsia"/>
        </w:rPr>
        <w:t>」</w:t>
      </w:r>
    </w:p>
  </w:footnote>
  <w:footnote w:id="15">
    <w:p w:rsidR="00F929A1" w:rsidRDefault="00F929A1">
      <w:pPr>
        <w:pStyle w:val="aa"/>
      </w:pPr>
      <w:r>
        <w:rPr>
          <w:rStyle w:val="ac"/>
        </w:rPr>
        <w:footnoteRef/>
      </w:r>
      <w:r>
        <w:t xml:space="preserve"> </w:t>
      </w:r>
      <w:r w:rsidRPr="00496846">
        <w:rPr>
          <w:rFonts w:hint="eastAsia"/>
        </w:rPr>
        <w:t>佐藤達全「他者依存の自己意識と日本人の倫理観について」育英短大研究紀要</w:t>
      </w:r>
      <w:r w:rsidRPr="00496846">
        <w:rPr>
          <w:rFonts w:hint="eastAsia"/>
        </w:rPr>
        <w:t xml:space="preserve"> </w:t>
      </w:r>
      <w:r w:rsidRPr="00496846">
        <w:rPr>
          <w:rFonts w:hint="eastAsia"/>
        </w:rPr>
        <w:t>第</w:t>
      </w:r>
      <w:r w:rsidRPr="00496846">
        <w:rPr>
          <w:rFonts w:hint="eastAsia"/>
        </w:rPr>
        <w:t>26</w:t>
      </w:r>
      <w:r w:rsidRPr="00496846">
        <w:rPr>
          <w:rFonts w:hint="eastAsia"/>
        </w:rPr>
        <w:t>号</w:t>
      </w:r>
      <w:r w:rsidRPr="00496846">
        <w:rPr>
          <w:rFonts w:hint="eastAsia"/>
          <w:u w:val="single"/>
        </w:rPr>
        <w:t xml:space="preserve"> </w:t>
      </w:r>
      <w:r w:rsidRPr="00B15A77">
        <w:rPr>
          <w:rFonts w:hint="eastAsia"/>
        </w:rPr>
        <w:t>2009</w:t>
      </w:r>
      <w:r w:rsidRPr="00B15A77">
        <w:rPr>
          <w:rFonts w:hint="eastAsia"/>
        </w:rPr>
        <w:t>年</w:t>
      </w:r>
      <w:r w:rsidRPr="00B15A77">
        <w:rPr>
          <w:rFonts w:hint="eastAsia"/>
        </w:rPr>
        <w:t>2</w:t>
      </w:r>
      <w:r w:rsidRPr="00B15A77">
        <w:rPr>
          <w:rFonts w:hint="eastAsia"/>
        </w:rPr>
        <w:t>月</w:t>
      </w:r>
      <w:r>
        <w:rPr>
          <w:rFonts w:hint="eastAsia"/>
        </w:rPr>
        <w:t>。</w:t>
      </w:r>
    </w:p>
  </w:footnote>
  <w:footnote w:id="16">
    <w:p w:rsidR="00F929A1" w:rsidRDefault="00F929A1">
      <w:pPr>
        <w:pStyle w:val="aa"/>
      </w:pPr>
      <w:r>
        <w:rPr>
          <w:rStyle w:val="ac"/>
        </w:rPr>
        <w:footnoteRef/>
      </w:r>
      <w:r>
        <w:t xml:space="preserve"> </w:t>
      </w:r>
      <w:r>
        <w:rPr>
          <w:rFonts w:ascii="AR P明朝体L" w:hAnsi="AR P明朝体L" w:cs="MS-Gothic-Identity-H" w:hint="eastAsia"/>
          <w:kern w:val="0"/>
        </w:rPr>
        <w:t xml:space="preserve">森田洋司「いじめとは何か </w:t>
      </w:r>
      <w:r w:rsidRPr="00BB35DE">
        <w:rPr>
          <w:rFonts w:ascii="AR P明朝体L" w:hAnsi="AR P明朝体L" w:cs="MS-Gothic-Identity-H" w:hint="eastAsia"/>
          <w:kern w:val="0"/>
        </w:rPr>
        <w:t>教室の問題、社会の問題」（</w:t>
      </w:r>
      <w:r w:rsidRPr="00BB35DE">
        <w:rPr>
          <w:rFonts w:cs="MS-Gothic-Identity-H" w:hint="eastAsia"/>
          <w:kern w:val="0"/>
        </w:rPr>
        <w:t>中公</w:t>
      </w:r>
      <w:r w:rsidRPr="00BB35DE">
        <w:rPr>
          <w:rFonts w:cs="MS-Gothic-Identity-H"/>
          <w:kern w:val="0"/>
        </w:rPr>
        <w:t>新書、</w:t>
      </w:r>
      <w:r w:rsidRPr="00BB35DE">
        <w:rPr>
          <w:rFonts w:cs="MS-Gothic-Identity-H"/>
          <w:kern w:val="0"/>
        </w:rPr>
        <w:t>201</w:t>
      </w:r>
      <w:r w:rsidRPr="00BB35DE">
        <w:rPr>
          <w:rFonts w:cs="MS-Gothic-Identity-H" w:hint="eastAsia"/>
          <w:kern w:val="0"/>
        </w:rPr>
        <w:t>0</w:t>
      </w:r>
      <w:r w:rsidRPr="00BB35DE">
        <w:rPr>
          <w:rFonts w:cs="MS-Gothic-Identity-H"/>
          <w:kern w:val="0"/>
        </w:rPr>
        <w:t>年</w:t>
      </w:r>
      <w:r w:rsidRPr="00BB35DE">
        <w:rPr>
          <w:rFonts w:cs="MS-Gothic-Identity-H" w:hint="eastAsia"/>
          <w:kern w:val="0"/>
        </w:rPr>
        <w:t>7</w:t>
      </w:r>
      <w:r w:rsidRPr="00BB35DE">
        <w:rPr>
          <w:rFonts w:ascii="AR P明朝体L" w:hAnsi="AR P明朝体L" w:cs="MS-Gothic-Identity-H" w:hint="eastAsia"/>
          <w:kern w:val="0"/>
        </w:rPr>
        <w:t>月）</w:t>
      </w:r>
      <w:r>
        <w:rPr>
          <w:rFonts w:ascii="AR P明朝体L" w:hAnsi="AR P明朝体L" w:cs="MS-Gothic-Identity-H" w:hint="eastAsia"/>
          <w:kern w:val="0"/>
        </w:rPr>
        <w:t>。</w:t>
      </w:r>
    </w:p>
  </w:footnote>
  <w:footnote w:id="17">
    <w:p w:rsidR="00F929A1" w:rsidRDefault="00F929A1">
      <w:pPr>
        <w:pStyle w:val="aa"/>
      </w:pPr>
      <w:r>
        <w:rPr>
          <w:rStyle w:val="ac"/>
        </w:rPr>
        <w:footnoteRef/>
      </w:r>
      <w:r>
        <w:t xml:space="preserve"> </w:t>
      </w:r>
      <w:r>
        <w:rPr>
          <w:rFonts w:ascii="AR P明朝体L" w:hAnsi="AR P明朝体L" w:cs="MS-Gothic-Identity-H" w:hint="eastAsia"/>
          <w:kern w:val="0"/>
        </w:rPr>
        <w:t>内閣所管。</w:t>
      </w:r>
      <w:r w:rsidRPr="004F3C16">
        <w:rPr>
          <w:rFonts w:ascii="AR P明朝体L" w:hAnsi="AR P明朝体L" w:cs="MS-Gothic-Identity-H" w:hint="eastAsia"/>
          <w:kern w:val="0"/>
        </w:rPr>
        <w:t>座長は理化学研究所理事長・野依良治（ﾉｰﾍﾞﾙ賞）</w:t>
      </w:r>
      <w:r>
        <w:rPr>
          <w:rFonts w:ascii="AR P明朝体L" w:hAnsi="AR P明朝体L" w:cs="MS-Gothic-Identity-H" w:hint="eastAsia"/>
          <w:kern w:val="0"/>
        </w:rPr>
        <w:t>。メンバーは、</w:t>
      </w:r>
      <w:r w:rsidRPr="004F3C16">
        <w:rPr>
          <w:rFonts w:ascii="AR P明朝体L" w:hAnsi="AR P明朝体L" w:cs="ＭＳ 明朝" w:hint="eastAsia"/>
          <w:kern w:val="0"/>
        </w:rPr>
        <w:t>劇団四季･浅利慶太、</w:t>
      </w:r>
      <w:r w:rsidRPr="004F3C16">
        <w:rPr>
          <w:rFonts w:ascii="AR P明朝体L" w:hAnsi="AR P明朝体L" w:cs="MS-Gothic-Identity-H" w:hint="eastAsia"/>
          <w:kern w:val="0"/>
        </w:rPr>
        <w:t>トヨタ</w:t>
      </w:r>
      <w:r w:rsidRPr="004F3C16">
        <w:rPr>
          <w:rFonts w:ascii="AR P明朝体L" w:hAnsi="AR P明朝体L" w:cs="ＭＳ 明朝" w:hint="eastAsia"/>
          <w:kern w:val="0"/>
        </w:rPr>
        <w:t>･張富士夫、</w:t>
      </w:r>
      <w:r w:rsidRPr="004F3C16">
        <w:rPr>
          <w:rFonts w:ascii="AR P明朝体L" w:hAnsi="AR P明朝体L" w:cs="MS-Gothic-Identity-H" w:hint="eastAsia"/>
          <w:kern w:val="0"/>
        </w:rPr>
        <w:t>ワタミ・渡邉美樹、元ｼﾝｸﾛ･小谷未可子、東大総長・小宮山宏、他</w:t>
      </w:r>
      <w:r>
        <w:rPr>
          <w:rFonts w:ascii="AR P明朝体L" w:hAnsi="AR P明朝体L" w:cs="MS-Gothic-Identity-H" w:hint="eastAsia"/>
          <w:kern w:val="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47A65"/>
    <w:multiLevelType w:val="hybridMultilevel"/>
    <w:tmpl w:val="4E70B6D4"/>
    <w:lvl w:ilvl="0" w:tplc="C2387F12">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
    <w:nsid w:val="1C79117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D8246B0"/>
    <w:multiLevelType w:val="hybridMultilevel"/>
    <w:tmpl w:val="31A4C8C4"/>
    <w:lvl w:ilvl="0" w:tplc="86E224D0">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BE22794"/>
    <w:multiLevelType w:val="hybridMultilevel"/>
    <w:tmpl w:val="0930D2E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D0259E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324112DE"/>
    <w:multiLevelType w:val="hybridMultilevel"/>
    <w:tmpl w:val="2326C66E"/>
    <w:lvl w:ilvl="0" w:tplc="DF40459C">
      <w:start w:val="1"/>
      <w:numFmt w:val="bullet"/>
      <w:lvlText w:val="-"/>
      <w:lvlJc w:val="left"/>
      <w:pPr>
        <w:ind w:left="844" w:hanging="420"/>
      </w:pPr>
      <w:rPr>
        <w:rFonts w:ascii="HGP明朝B" w:eastAsia="HGP明朝B" w:hAnsi="Wingdings"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6">
    <w:nsid w:val="3FEF700D"/>
    <w:multiLevelType w:val="hybridMultilevel"/>
    <w:tmpl w:val="FA36A6C0"/>
    <w:lvl w:ilvl="0" w:tplc="DF40459C">
      <w:start w:val="1"/>
      <w:numFmt w:val="bullet"/>
      <w:lvlText w:val="-"/>
      <w:lvlJc w:val="left"/>
      <w:pPr>
        <w:ind w:left="844" w:hanging="420"/>
      </w:pPr>
      <w:rPr>
        <w:rFonts w:ascii="HGP明朝B" w:eastAsia="HGP明朝B" w:hAnsi="Wingdings"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7">
    <w:nsid w:val="4166246D"/>
    <w:multiLevelType w:val="hybridMultilevel"/>
    <w:tmpl w:val="9DB47F82"/>
    <w:lvl w:ilvl="0" w:tplc="86E224D0">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2712DD1"/>
    <w:multiLevelType w:val="hybridMultilevel"/>
    <w:tmpl w:val="E5569CAA"/>
    <w:lvl w:ilvl="0" w:tplc="86E224D0">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23D3EA1"/>
    <w:multiLevelType w:val="hybridMultilevel"/>
    <w:tmpl w:val="CBC27A06"/>
    <w:lvl w:ilvl="0" w:tplc="86E224D0">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90D154F"/>
    <w:multiLevelType w:val="hybridMultilevel"/>
    <w:tmpl w:val="3B4C58F6"/>
    <w:lvl w:ilvl="0" w:tplc="86E224D0">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DCA5635"/>
    <w:multiLevelType w:val="hybridMultilevel"/>
    <w:tmpl w:val="A8A8C768"/>
    <w:lvl w:ilvl="0" w:tplc="86E224D0">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6CEF519B"/>
    <w:multiLevelType w:val="hybridMultilevel"/>
    <w:tmpl w:val="F65250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D1938D2"/>
    <w:multiLevelType w:val="hybridMultilevel"/>
    <w:tmpl w:val="379CC5A4"/>
    <w:lvl w:ilvl="0" w:tplc="86E224D0">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E3B0CF0"/>
    <w:multiLevelType w:val="hybridMultilevel"/>
    <w:tmpl w:val="03948410"/>
    <w:lvl w:ilvl="0" w:tplc="86E224D0">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E7E1DAC"/>
    <w:multiLevelType w:val="hybridMultilevel"/>
    <w:tmpl w:val="21E0165E"/>
    <w:lvl w:ilvl="0" w:tplc="86E224D0">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6FF146EC"/>
    <w:multiLevelType w:val="hybridMultilevel"/>
    <w:tmpl w:val="31A4C8C4"/>
    <w:lvl w:ilvl="0" w:tplc="86E224D0">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0BE6ECF"/>
    <w:multiLevelType w:val="hybridMultilevel"/>
    <w:tmpl w:val="B220232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43F75B7"/>
    <w:multiLevelType w:val="hybridMultilevel"/>
    <w:tmpl w:val="93022242"/>
    <w:lvl w:ilvl="0" w:tplc="E09C4DB8">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555166C"/>
    <w:multiLevelType w:val="hybridMultilevel"/>
    <w:tmpl w:val="546E795C"/>
    <w:lvl w:ilvl="0" w:tplc="5D20FEEC">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5"/>
  </w:num>
  <w:num w:numId="3">
    <w:abstractNumId w:val="6"/>
  </w:num>
  <w:num w:numId="4">
    <w:abstractNumId w:val="0"/>
  </w:num>
  <w:num w:numId="5">
    <w:abstractNumId w:val="12"/>
  </w:num>
  <w:num w:numId="6">
    <w:abstractNumId w:val="19"/>
  </w:num>
  <w:num w:numId="7">
    <w:abstractNumId w:val="3"/>
  </w:num>
  <w:num w:numId="8">
    <w:abstractNumId w:val="17"/>
  </w:num>
  <w:num w:numId="9">
    <w:abstractNumId w:val="18"/>
  </w:num>
  <w:num w:numId="10">
    <w:abstractNumId w:val="11"/>
  </w:num>
  <w:num w:numId="11">
    <w:abstractNumId w:val="9"/>
  </w:num>
  <w:num w:numId="12">
    <w:abstractNumId w:val="10"/>
  </w:num>
  <w:num w:numId="13">
    <w:abstractNumId w:val="15"/>
  </w:num>
  <w:num w:numId="14">
    <w:abstractNumId w:val="8"/>
  </w:num>
  <w:num w:numId="15">
    <w:abstractNumId w:val="13"/>
  </w:num>
  <w:num w:numId="16">
    <w:abstractNumId w:val="14"/>
  </w:num>
  <w:num w:numId="17">
    <w:abstractNumId w:val="16"/>
  </w:num>
  <w:num w:numId="18">
    <w:abstractNumId w:val="7"/>
  </w:num>
  <w:num w:numId="19">
    <w:abstractNumId w:val="2"/>
  </w:num>
  <w:num w:numId="2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91"/>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4E7"/>
    <w:rsid w:val="00033883"/>
    <w:rsid w:val="00052D31"/>
    <w:rsid w:val="00052E61"/>
    <w:rsid w:val="000539C5"/>
    <w:rsid w:val="000544E7"/>
    <w:rsid w:val="00056A3D"/>
    <w:rsid w:val="00057202"/>
    <w:rsid w:val="00066BD6"/>
    <w:rsid w:val="0008061E"/>
    <w:rsid w:val="000837FC"/>
    <w:rsid w:val="000845B2"/>
    <w:rsid w:val="000B13F3"/>
    <w:rsid w:val="000B1F00"/>
    <w:rsid w:val="000C0EAB"/>
    <w:rsid w:val="000D1CB9"/>
    <w:rsid w:val="000E52F7"/>
    <w:rsid w:val="000E603C"/>
    <w:rsid w:val="000F4586"/>
    <w:rsid w:val="000F68F0"/>
    <w:rsid w:val="0010706F"/>
    <w:rsid w:val="00107581"/>
    <w:rsid w:val="001148BE"/>
    <w:rsid w:val="0011774D"/>
    <w:rsid w:val="001273A9"/>
    <w:rsid w:val="00152B26"/>
    <w:rsid w:val="00154ED1"/>
    <w:rsid w:val="0015633D"/>
    <w:rsid w:val="00162FBB"/>
    <w:rsid w:val="001663D8"/>
    <w:rsid w:val="0017072B"/>
    <w:rsid w:val="00172190"/>
    <w:rsid w:val="00183EE8"/>
    <w:rsid w:val="0019789F"/>
    <w:rsid w:val="001A15CE"/>
    <w:rsid w:val="001A48C8"/>
    <w:rsid w:val="001B2331"/>
    <w:rsid w:val="001B2708"/>
    <w:rsid w:val="001E7140"/>
    <w:rsid w:val="001F3F29"/>
    <w:rsid w:val="00215051"/>
    <w:rsid w:val="002210EC"/>
    <w:rsid w:val="00221797"/>
    <w:rsid w:val="00231FD5"/>
    <w:rsid w:val="002509D9"/>
    <w:rsid w:val="00252E9D"/>
    <w:rsid w:val="00255D09"/>
    <w:rsid w:val="00256463"/>
    <w:rsid w:val="0026778F"/>
    <w:rsid w:val="002767C3"/>
    <w:rsid w:val="002778F0"/>
    <w:rsid w:val="002847E7"/>
    <w:rsid w:val="0029079C"/>
    <w:rsid w:val="002938E9"/>
    <w:rsid w:val="00295C42"/>
    <w:rsid w:val="00297424"/>
    <w:rsid w:val="002B0F56"/>
    <w:rsid w:val="002C04F2"/>
    <w:rsid w:val="002C7168"/>
    <w:rsid w:val="002D2D31"/>
    <w:rsid w:val="002D38B3"/>
    <w:rsid w:val="002D3CFF"/>
    <w:rsid w:val="002F4A8E"/>
    <w:rsid w:val="00310F8C"/>
    <w:rsid w:val="00343FA0"/>
    <w:rsid w:val="0036038E"/>
    <w:rsid w:val="0036248B"/>
    <w:rsid w:val="00366BFC"/>
    <w:rsid w:val="003806C3"/>
    <w:rsid w:val="00393C2E"/>
    <w:rsid w:val="00396994"/>
    <w:rsid w:val="003972A1"/>
    <w:rsid w:val="003A64F3"/>
    <w:rsid w:val="003B23BE"/>
    <w:rsid w:val="003C4307"/>
    <w:rsid w:val="003D0174"/>
    <w:rsid w:val="003D5965"/>
    <w:rsid w:val="003E352B"/>
    <w:rsid w:val="003E63CC"/>
    <w:rsid w:val="003F647E"/>
    <w:rsid w:val="003F6AA9"/>
    <w:rsid w:val="003F6BC1"/>
    <w:rsid w:val="0042327E"/>
    <w:rsid w:val="00423596"/>
    <w:rsid w:val="004321E4"/>
    <w:rsid w:val="00441EB9"/>
    <w:rsid w:val="004425A7"/>
    <w:rsid w:val="0044481D"/>
    <w:rsid w:val="00456744"/>
    <w:rsid w:val="004738F6"/>
    <w:rsid w:val="004802BA"/>
    <w:rsid w:val="00496846"/>
    <w:rsid w:val="004A0F5C"/>
    <w:rsid w:val="004A7840"/>
    <w:rsid w:val="004C2B99"/>
    <w:rsid w:val="004C58CD"/>
    <w:rsid w:val="004D4366"/>
    <w:rsid w:val="004E4A6F"/>
    <w:rsid w:val="004E6E19"/>
    <w:rsid w:val="004E76DA"/>
    <w:rsid w:val="004F05FF"/>
    <w:rsid w:val="004F3C16"/>
    <w:rsid w:val="004F5BC9"/>
    <w:rsid w:val="00501819"/>
    <w:rsid w:val="0052001C"/>
    <w:rsid w:val="0052170A"/>
    <w:rsid w:val="005335B7"/>
    <w:rsid w:val="0054089F"/>
    <w:rsid w:val="0055546B"/>
    <w:rsid w:val="00567221"/>
    <w:rsid w:val="00574C04"/>
    <w:rsid w:val="005938C0"/>
    <w:rsid w:val="005C599C"/>
    <w:rsid w:val="005C63AC"/>
    <w:rsid w:val="005D1904"/>
    <w:rsid w:val="005D4B4A"/>
    <w:rsid w:val="005E5C14"/>
    <w:rsid w:val="0060311D"/>
    <w:rsid w:val="00604D5C"/>
    <w:rsid w:val="0060785A"/>
    <w:rsid w:val="00612645"/>
    <w:rsid w:val="00614721"/>
    <w:rsid w:val="00644FC3"/>
    <w:rsid w:val="00645C6E"/>
    <w:rsid w:val="00652AFD"/>
    <w:rsid w:val="00656178"/>
    <w:rsid w:val="00656AF8"/>
    <w:rsid w:val="00660288"/>
    <w:rsid w:val="00660F3B"/>
    <w:rsid w:val="00662833"/>
    <w:rsid w:val="006630B2"/>
    <w:rsid w:val="00663A2C"/>
    <w:rsid w:val="00672631"/>
    <w:rsid w:val="00687359"/>
    <w:rsid w:val="00695C51"/>
    <w:rsid w:val="0069646E"/>
    <w:rsid w:val="006B000B"/>
    <w:rsid w:val="006C6B8F"/>
    <w:rsid w:val="006F61F6"/>
    <w:rsid w:val="0071007E"/>
    <w:rsid w:val="00714445"/>
    <w:rsid w:val="0072465C"/>
    <w:rsid w:val="007264FD"/>
    <w:rsid w:val="007334CE"/>
    <w:rsid w:val="0074250D"/>
    <w:rsid w:val="0075647E"/>
    <w:rsid w:val="007576F2"/>
    <w:rsid w:val="00761533"/>
    <w:rsid w:val="007616A5"/>
    <w:rsid w:val="0077252A"/>
    <w:rsid w:val="00792359"/>
    <w:rsid w:val="007B5EFD"/>
    <w:rsid w:val="007C1085"/>
    <w:rsid w:val="007F097B"/>
    <w:rsid w:val="007F586E"/>
    <w:rsid w:val="007F6536"/>
    <w:rsid w:val="0081561D"/>
    <w:rsid w:val="0082170F"/>
    <w:rsid w:val="00860AE8"/>
    <w:rsid w:val="00863C1F"/>
    <w:rsid w:val="00874A4D"/>
    <w:rsid w:val="00881AB1"/>
    <w:rsid w:val="00893CDE"/>
    <w:rsid w:val="008A3FE5"/>
    <w:rsid w:val="008B25BD"/>
    <w:rsid w:val="008B4CE7"/>
    <w:rsid w:val="008C0ADA"/>
    <w:rsid w:val="008D6995"/>
    <w:rsid w:val="008E7F24"/>
    <w:rsid w:val="0090108C"/>
    <w:rsid w:val="0090174B"/>
    <w:rsid w:val="00907CBB"/>
    <w:rsid w:val="0093334B"/>
    <w:rsid w:val="00961358"/>
    <w:rsid w:val="00975C67"/>
    <w:rsid w:val="00977D0E"/>
    <w:rsid w:val="009A0E91"/>
    <w:rsid w:val="009A77B0"/>
    <w:rsid w:val="009E1232"/>
    <w:rsid w:val="009F49AD"/>
    <w:rsid w:val="009F7235"/>
    <w:rsid w:val="00A03FE0"/>
    <w:rsid w:val="00A109D7"/>
    <w:rsid w:val="00A13343"/>
    <w:rsid w:val="00A2094D"/>
    <w:rsid w:val="00A24AA2"/>
    <w:rsid w:val="00A62B6F"/>
    <w:rsid w:val="00A80027"/>
    <w:rsid w:val="00A805D2"/>
    <w:rsid w:val="00A80AE6"/>
    <w:rsid w:val="00A86351"/>
    <w:rsid w:val="00A94F0C"/>
    <w:rsid w:val="00AC2F86"/>
    <w:rsid w:val="00AD208C"/>
    <w:rsid w:val="00AD6BE5"/>
    <w:rsid w:val="00AE3179"/>
    <w:rsid w:val="00AF14D9"/>
    <w:rsid w:val="00B0021A"/>
    <w:rsid w:val="00B15A77"/>
    <w:rsid w:val="00B308E6"/>
    <w:rsid w:val="00B35357"/>
    <w:rsid w:val="00B41447"/>
    <w:rsid w:val="00B4432A"/>
    <w:rsid w:val="00B70799"/>
    <w:rsid w:val="00B724E7"/>
    <w:rsid w:val="00B75C41"/>
    <w:rsid w:val="00B902DC"/>
    <w:rsid w:val="00BB35DE"/>
    <w:rsid w:val="00BC0CA3"/>
    <w:rsid w:val="00BC18F5"/>
    <w:rsid w:val="00BD4507"/>
    <w:rsid w:val="00BF6E59"/>
    <w:rsid w:val="00C01B4A"/>
    <w:rsid w:val="00C16071"/>
    <w:rsid w:val="00C222D8"/>
    <w:rsid w:val="00C36B80"/>
    <w:rsid w:val="00C4154C"/>
    <w:rsid w:val="00C5058C"/>
    <w:rsid w:val="00C527B4"/>
    <w:rsid w:val="00C560DE"/>
    <w:rsid w:val="00C6306E"/>
    <w:rsid w:val="00C65C88"/>
    <w:rsid w:val="00C8187B"/>
    <w:rsid w:val="00C90294"/>
    <w:rsid w:val="00C903CC"/>
    <w:rsid w:val="00C91A77"/>
    <w:rsid w:val="00CA1911"/>
    <w:rsid w:val="00CA19BC"/>
    <w:rsid w:val="00CA5C74"/>
    <w:rsid w:val="00CB2F31"/>
    <w:rsid w:val="00CD17CC"/>
    <w:rsid w:val="00CD4F75"/>
    <w:rsid w:val="00CF3713"/>
    <w:rsid w:val="00D03EE3"/>
    <w:rsid w:val="00D175BD"/>
    <w:rsid w:val="00D30656"/>
    <w:rsid w:val="00D356E8"/>
    <w:rsid w:val="00D52FA9"/>
    <w:rsid w:val="00D562BE"/>
    <w:rsid w:val="00D62DBB"/>
    <w:rsid w:val="00D763DA"/>
    <w:rsid w:val="00DA0810"/>
    <w:rsid w:val="00DA086C"/>
    <w:rsid w:val="00DD33E9"/>
    <w:rsid w:val="00DD3FE5"/>
    <w:rsid w:val="00E02CA1"/>
    <w:rsid w:val="00E056F3"/>
    <w:rsid w:val="00E1360D"/>
    <w:rsid w:val="00E20B00"/>
    <w:rsid w:val="00E26066"/>
    <w:rsid w:val="00E65AF6"/>
    <w:rsid w:val="00E87B0D"/>
    <w:rsid w:val="00E95220"/>
    <w:rsid w:val="00EA528C"/>
    <w:rsid w:val="00EC6410"/>
    <w:rsid w:val="00ED29D0"/>
    <w:rsid w:val="00ED41EC"/>
    <w:rsid w:val="00EF035C"/>
    <w:rsid w:val="00EF6B38"/>
    <w:rsid w:val="00F03BE1"/>
    <w:rsid w:val="00F149AB"/>
    <w:rsid w:val="00F432A3"/>
    <w:rsid w:val="00F449C8"/>
    <w:rsid w:val="00F4691D"/>
    <w:rsid w:val="00F51A4E"/>
    <w:rsid w:val="00F5757D"/>
    <w:rsid w:val="00F716C1"/>
    <w:rsid w:val="00F80252"/>
    <w:rsid w:val="00F925E3"/>
    <w:rsid w:val="00F929A1"/>
    <w:rsid w:val="00F96583"/>
    <w:rsid w:val="00FB5C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4E7"/>
    <w:pPr>
      <w:widowControl w:val="0"/>
      <w:jc w:val="both"/>
    </w:pPr>
    <w:rPr>
      <w:rFonts w:eastAsia="AR P明朝体L"/>
    </w:rPr>
  </w:style>
  <w:style w:type="paragraph" w:styleId="1">
    <w:name w:val="heading 1"/>
    <w:basedOn w:val="a"/>
    <w:link w:val="10"/>
    <w:uiPriority w:val="9"/>
    <w:qFormat/>
    <w:rsid w:val="00A109D7"/>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24E7"/>
    <w:pPr>
      <w:ind w:leftChars="400" w:left="840"/>
    </w:pPr>
  </w:style>
  <w:style w:type="paragraph" w:styleId="a4">
    <w:name w:val="Balloon Text"/>
    <w:basedOn w:val="a"/>
    <w:link w:val="a5"/>
    <w:uiPriority w:val="99"/>
    <w:semiHidden/>
    <w:unhideWhenUsed/>
    <w:rsid w:val="00C65C8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65C88"/>
    <w:rPr>
      <w:rFonts w:asciiTheme="majorHAnsi" w:eastAsiaTheme="majorEastAsia" w:hAnsiTheme="majorHAnsi" w:cstheme="majorBidi"/>
      <w:sz w:val="18"/>
      <w:szCs w:val="18"/>
    </w:rPr>
  </w:style>
  <w:style w:type="paragraph" w:styleId="a6">
    <w:name w:val="header"/>
    <w:basedOn w:val="a"/>
    <w:link w:val="a7"/>
    <w:uiPriority w:val="99"/>
    <w:unhideWhenUsed/>
    <w:rsid w:val="00F80252"/>
    <w:pPr>
      <w:tabs>
        <w:tab w:val="center" w:pos="4252"/>
        <w:tab w:val="right" w:pos="8504"/>
      </w:tabs>
      <w:snapToGrid w:val="0"/>
    </w:pPr>
  </w:style>
  <w:style w:type="character" w:customStyle="1" w:styleId="a7">
    <w:name w:val="ヘッダー (文字)"/>
    <w:basedOn w:val="a0"/>
    <w:link w:val="a6"/>
    <w:uiPriority w:val="99"/>
    <w:rsid w:val="00F80252"/>
    <w:rPr>
      <w:rFonts w:eastAsia="AR P明朝体L"/>
    </w:rPr>
  </w:style>
  <w:style w:type="paragraph" w:styleId="a8">
    <w:name w:val="footer"/>
    <w:basedOn w:val="a"/>
    <w:link w:val="a9"/>
    <w:uiPriority w:val="99"/>
    <w:unhideWhenUsed/>
    <w:rsid w:val="00F80252"/>
    <w:pPr>
      <w:tabs>
        <w:tab w:val="center" w:pos="4252"/>
        <w:tab w:val="right" w:pos="8504"/>
      </w:tabs>
      <w:snapToGrid w:val="0"/>
    </w:pPr>
  </w:style>
  <w:style w:type="character" w:customStyle="1" w:styleId="a9">
    <w:name w:val="フッター (文字)"/>
    <w:basedOn w:val="a0"/>
    <w:link w:val="a8"/>
    <w:uiPriority w:val="99"/>
    <w:rsid w:val="00F80252"/>
    <w:rPr>
      <w:rFonts w:eastAsia="AR P明朝体L"/>
    </w:rPr>
  </w:style>
  <w:style w:type="character" w:customStyle="1" w:styleId="watch-title">
    <w:name w:val="watch-title"/>
    <w:basedOn w:val="a0"/>
    <w:rsid w:val="0026778F"/>
  </w:style>
  <w:style w:type="paragraph" w:styleId="Web">
    <w:name w:val="Normal (Web)"/>
    <w:basedOn w:val="a"/>
    <w:uiPriority w:val="99"/>
    <w:unhideWhenUsed/>
    <w:rsid w:val="00F149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ext10">
    <w:name w:val="text10"/>
    <w:basedOn w:val="a0"/>
    <w:rsid w:val="00977D0E"/>
  </w:style>
  <w:style w:type="character" w:customStyle="1" w:styleId="journaltitleen">
    <w:name w:val="journal_title_en"/>
    <w:basedOn w:val="a0"/>
    <w:rsid w:val="00881AB1"/>
  </w:style>
  <w:style w:type="character" w:customStyle="1" w:styleId="authorname">
    <w:name w:val="authorname"/>
    <w:basedOn w:val="a0"/>
    <w:rsid w:val="00881AB1"/>
  </w:style>
  <w:style w:type="character" w:customStyle="1" w:styleId="apple-converted-space">
    <w:name w:val="apple-converted-space"/>
    <w:basedOn w:val="a0"/>
    <w:rsid w:val="00881AB1"/>
  </w:style>
  <w:style w:type="paragraph" w:styleId="aa">
    <w:name w:val="footnote text"/>
    <w:basedOn w:val="a"/>
    <w:link w:val="ab"/>
    <w:uiPriority w:val="99"/>
    <w:semiHidden/>
    <w:unhideWhenUsed/>
    <w:rsid w:val="00975C67"/>
    <w:pPr>
      <w:snapToGrid w:val="0"/>
      <w:jc w:val="left"/>
    </w:pPr>
  </w:style>
  <w:style w:type="character" w:customStyle="1" w:styleId="ab">
    <w:name w:val="脚注文字列 (文字)"/>
    <w:basedOn w:val="a0"/>
    <w:link w:val="aa"/>
    <w:uiPriority w:val="99"/>
    <w:semiHidden/>
    <w:rsid w:val="00975C67"/>
    <w:rPr>
      <w:rFonts w:eastAsia="AR P明朝体L"/>
    </w:rPr>
  </w:style>
  <w:style w:type="character" w:styleId="ac">
    <w:name w:val="footnote reference"/>
    <w:basedOn w:val="a0"/>
    <w:uiPriority w:val="99"/>
    <w:semiHidden/>
    <w:unhideWhenUsed/>
    <w:rsid w:val="00975C67"/>
    <w:rPr>
      <w:vertAlign w:val="superscript"/>
    </w:rPr>
  </w:style>
  <w:style w:type="character" w:customStyle="1" w:styleId="10">
    <w:name w:val="見出し 1 (文字)"/>
    <w:basedOn w:val="a0"/>
    <w:link w:val="1"/>
    <w:uiPriority w:val="9"/>
    <w:rsid w:val="00A109D7"/>
    <w:rPr>
      <w:rFonts w:ascii="ＭＳ Ｐゴシック" w:eastAsia="ＭＳ Ｐゴシック" w:hAnsi="ＭＳ Ｐゴシック" w:cs="ＭＳ Ｐゴシック"/>
      <w:b/>
      <w:bCs/>
      <w:kern w:val="36"/>
      <w:sz w:val="48"/>
      <w:szCs w:val="48"/>
    </w:rPr>
  </w:style>
  <w:style w:type="character" w:styleId="ad">
    <w:name w:val="Hyperlink"/>
    <w:basedOn w:val="a0"/>
    <w:uiPriority w:val="99"/>
    <w:unhideWhenUsed/>
    <w:rsid w:val="00FB5C8C"/>
    <w:rPr>
      <w:color w:val="0000FF" w:themeColor="hyperlink"/>
      <w:u w:val="single"/>
    </w:rPr>
  </w:style>
  <w:style w:type="table" w:styleId="ae">
    <w:name w:val="Table Grid"/>
    <w:basedOn w:val="a1"/>
    <w:uiPriority w:val="59"/>
    <w:rsid w:val="0042327E"/>
    <w:rPr>
      <w:rFonts w:ascii="Century" w:eastAsia="AR P明朝体L" w:hAnsi="Century"/>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sid w:val="00172190"/>
    <w:rPr>
      <w:b/>
      <w:bCs/>
    </w:rPr>
  </w:style>
  <w:style w:type="paragraph" w:styleId="af0">
    <w:name w:val="No Spacing"/>
    <w:link w:val="af1"/>
    <w:uiPriority w:val="1"/>
    <w:qFormat/>
    <w:rsid w:val="00CA19BC"/>
    <w:rPr>
      <w:kern w:val="0"/>
      <w:sz w:val="22"/>
    </w:rPr>
  </w:style>
  <w:style w:type="character" w:customStyle="1" w:styleId="af1">
    <w:name w:val="行間詰め (文字)"/>
    <w:basedOn w:val="a0"/>
    <w:link w:val="af0"/>
    <w:uiPriority w:val="1"/>
    <w:rsid w:val="00CA19BC"/>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4E7"/>
    <w:pPr>
      <w:widowControl w:val="0"/>
      <w:jc w:val="both"/>
    </w:pPr>
    <w:rPr>
      <w:rFonts w:eastAsia="AR P明朝体L"/>
    </w:rPr>
  </w:style>
  <w:style w:type="paragraph" w:styleId="1">
    <w:name w:val="heading 1"/>
    <w:basedOn w:val="a"/>
    <w:link w:val="10"/>
    <w:uiPriority w:val="9"/>
    <w:qFormat/>
    <w:rsid w:val="00A109D7"/>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24E7"/>
    <w:pPr>
      <w:ind w:leftChars="400" w:left="840"/>
    </w:pPr>
  </w:style>
  <w:style w:type="paragraph" w:styleId="a4">
    <w:name w:val="Balloon Text"/>
    <w:basedOn w:val="a"/>
    <w:link w:val="a5"/>
    <w:uiPriority w:val="99"/>
    <w:semiHidden/>
    <w:unhideWhenUsed/>
    <w:rsid w:val="00C65C8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65C88"/>
    <w:rPr>
      <w:rFonts w:asciiTheme="majorHAnsi" w:eastAsiaTheme="majorEastAsia" w:hAnsiTheme="majorHAnsi" w:cstheme="majorBidi"/>
      <w:sz w:val="18"/>
      <w:szCs w:val="18"/>
    </w:rPr>
  </w:style>
  <w:style w:type="paragraph" w:styleId="a6">
    <w:name w:val="header"/>
    <w:basedOn w:val="a"/>
    <w:link w:val="a7"/>
    <w:uiPriority w:val="99"/>
    <w:unhideWhenUsed/>
    <w:rsid w:val="00F80252"/>
    <w:pPr>
      <w:tabs>
        <w:tab w:val="center" w:pos="4252"/>
        <w:tab w:val="right" w:pos="8504"/>
      </w:tabs>
      <w:snapToGrid w:val="0"/>
    </w:pPr>
  </w:style>
  <w:style w:type="character" w:customStyle="1" w:styleId="a7">
    <w:name w:val="ヘッダー (文字)"/>
    <w:basedOn w:val="a0"/>
    <w:link w:val="a6"/>
    <w:uiPriority w:val="99"/>
    <w:rsid w:val="00F80252"/>
    <w:rPr>
      <w:rFonts w:eastAsia="AR P明朝体L"/>
    </w:rPr>
  </w:style>
  <w:style w:type="paragraph" w:styleId="a8">
    <w:name w:val="footer"/>
    <w:basedOn w:val="a"/>
    <w:link w:val="a9"/>
    <w:uiPriority w:val="99"/>
    <w:unhideWhenUsed/>
    <w:rsid w:val="00F80252"/>
    <w:pPr>
      <w:tabs>
        <w:tab w:val="center" w:pos="4252"/>
        <w:tab w:val="right" w:pos="8504"/>
      </w:tabs>
      <w:snapToGrid w:val="0"/>
    </w:pPr>
  </w:style>
  <w:style w:type="character" w:customStyle="1" w:styleId="a9">
    <w:name w:val="フッター (文字)"/>
    <w:basedOn w:val="a0"/>
    <w:link w:val="a8"/>
    <w:uiPriority w:val="99"/>
    <w:rsid w:val="00F80252"/>
    <w:rPr>
      <w:rFonts w:eastAsia="AR P明朝体L"/>
    </w:rPr>
  </w:style>
  <w:style w:type="character" w:customStyle="1" w:styleId="watch-title">
    <w:name w:val="watch-title"/>
    <w:basedOn w:val="a0"/>
    <w:rsid w:val="0026778F"/>
  </w:style>
  <w:style w:type="paragraph" w:styleId="Web">
    <w:name w:val="Normal (Web)"/>
    <w:basedOn w:val="a"/>
    <w:uiPriority w:val="99"/>
    <w:unhideWhenUsed/>
    <w:rsid w:val="00F149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ext10">
    <w:name w:val="text10"/>
    <w:basedOn w:val="a0"/>
    <w:rsid w:val="00977D0E"/>
  </w:style>
  <w:style w:type="character" w:customStyle="1" w:styleId="journaltitleen">
    <w:name w:val="journal_title_en"/>
    <w:basedOn w:val="a0"/>
    <w:rsid w:val="00881AB1"/>
  </w:style>
  <w:style w:type="character" w:customStyle="1" w:styleId="authorname">
    <w:name w:val="authorname"/>
    <w:basedOn w:val="a0"/>
    <w:rsid w:val="00881AB1"/>
  </w:style>
  <w:style w:type="character" w:customStyle="1" w:styleId="apple-converted-space">
    <w:name w:val="apple-converted-space"/>
    <w:basedOn w:val="a0"/>
    <w:rsid w:val="00881AB1"/>
  </w:style>
  <w:style w:type="paragraph" w:styleId="aa">
    <w:name w:val="footnote text"/>
    <w:basedOn w:val="a"/>
    <w:link w:val="ab"/>
    <w:uiPriority w:val="99"/>
    <w:semiHidden/>
    <w:unhideWhenUsed/>
    <w:rsid w:val="00975C67"/>
    <w:pPr>
      <w:snapToGrid w:val="0"/>
      <w:jc w:val="left"/>
    </w:pPr>
  </w:style>
  <w:style w:type="character" w:customStyle="1" w:styleId="ab">
    <w:name w:val="脚注文字列 (文字)"/>
    <w:basedOn w:val="a0"/>
    <w:link w:val="aa"/>
    <w:uiPriority w:val="99"/>
    <w:semiHidden/>
    <w:rsid w:val="00975C67"/>
    <w:rPr>
      <w:rFonts w:eastAsia="AR P明朝体L"/>
    </w:rPr>
  </w:style>
  <w:style w:type="character" w:styleId="ac">
    <w:name w:val="footnote reference"/>
    <w:basedOn w:val="a0"/>
    <w:uiPriority w:val="99"/>
    <w:semiHidden/>
    <w:unhideWhenUsed/>
    <w:rsid w:val="00975C67"/>
    <w:rPr>
      <w:vertAlign w:val="superscript"/>
    </w:rPr>
  </w:style>
  <w:style w:type="character" w:customStyle="1" w:styleId="10">
    <w:name w:val="見出し 1 (文字)"/>
    <w:basedOn w:val="a0"/>
    <w:link w:val="1"/>
    <w:uiPriority w:val="9"/>
    <w:rsid w:val="00A109D7"/>
    <w:rPr>
      <w:rFonts w:ascii="ＭＳ Ｐゴシック" w:eastAsia="ＭＳ Ｐゴシック" w:hAnsi="ＭＳ Ｐゴシック" w:cs="ＭＳ Ｐゴシック"/>
      <w:b/>
      <w:bCs/>
      <w:kern w:val="36"/>
      <w:sz w:val="48"/>
      <w:szCs w:val="48"/>
    </w:rPr>
  </w:style>
  <w:style w:type="character" w:styleId="ad">
    <w:name w:val="Hyperlink"/>
    <w:basedOn w:val="a0"/>
    <w:uiPriority w:val="99"/>
    <w:unhideWhenUsed/>
    <w:rsid w:val="00FB5C8C"/>
    <w:rPr>
      <w:color w:val="0000FF" w:themeColor="hyperlink"/>
      <w:u w:val="single"/>
    </w:rPr>
  </w:style>
  <w:style w:type="table" w:styleId="ae">
    <w:name w:val="Table Grid"/>
    <w:basedOn w:val="a1"/>
    <w:uiPriority w:val="59"/>
    <w:rsid w:val="0042327E"/>
    <w:rPr>
      <w:rFonts w:ascii="Century" w:eastAsia="AR P明朝体L" w:hAnsi="Century"/>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sid w:val="00172190"/>
    <w:rPr>
      <w:b/>
      <w:bCs/>
    </w:rPr>
  </w:style>
  <w:style w:type="paragraph" w:styleId="af0">
    <w:name w:val="No Spacing"/>
    <w:link w:val="af1"/>
    <w:uiPriority w:val="1"/>
    <w:qFormat/>
    <w:rsid w:val="00CA19BC"/>
    <w:rPr>
      <w:kern w:val="0"/>
      <w:sz w:val="22"/>
    </w:rPr>
  </w:style>
  <w:style w:type="character" w:customStyle="1" w:styleId="af1">
    <w:name w:val="行間詰め (文字)"/>
    <w:basedOn w:val="a0"/>
    <w:link w:val="af0"/>
    <w:uiPriority w:val="1"/>
    <w:rsid w:val="00CA19BC"/>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41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i.nii.ac.jp/naid/40020050385"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ci.nii.ac.jp/naid/4001703233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520415-890F-41B9-8AF3-346A7F1C5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5480</TotalTime>
  <Pages>33</Pages>
  <Words>7864</Words>
  <Characters>44828</Characters>
  <Application>Microsoft Office Word</Application>
  <DocSecurity>0</DocSecurity>
  <Lines>373</Lines>
  <Paragraphs>105</Paragraphs>
  <ScaleCrop>false</ScaleCrop>
  <HeadingPairs>
    <vt:vector size="2" baseType="variant">
      <vt:variant>
        <vt:lpstr>タイトル</vt:lpstr>
      </vt:variant>
      <vt:variant>
        <vt:i4>1</vt:i4>
      </vt:variant>
    </vt:vector>
  </HeadingPairs>
  <TitlesOfParts>
    <vt:vector size="1" baseType="lpstr">
      <vt:lpstr>これまでの研究のまとめ</vt:lpstr>
    </vt:vector>
  </TitlesOfParts>
  <Company/>
  <LinksUpToDate>false</LinksUpToDate>
  <CharactersWithSpaces>52587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これまでの研究のまとめ</dc:title>
  <dc:creator>小林　篤来　Atsuki Kobayashi</dc:creator>
  <cp:lastModifiedBy>Atsuki Kobayashi</cp:lastModifiedBy>
  <cp:revision>18</cp:revision>
  <dcterms:created xsi:type="dcterms:W3CDTF">2016-11-08T11:43:00Z</dcterms:created>
  <dcterms:modified xsi:type="dcterms:W3CDTF">2017-02-16T11:17:00Z</dcterms:modified>
</cp:coreProperties>
</file>